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ookmark476"/>
    <w:p w:rsidR="00355FC3" w:rsidRDefault="00355FC3" w:rsidP="00355FC3">
      <w:pPr>
        <w:pStyle w:val="a4"/>
        <w:ind w:firstLine="567"/>
        <w:rPr>
          <w:rStyle w:val="22"/>
          <w:rFonts w:ascii="Times New Roman" w:hAnsi="Times New Roman" w:cs="Times New Roman"/>
          <w:b w:val="0"/>
          <w:bCs w:val="0"/>
          <w:sz w:val="28"/>
          <w:szCs w:val="28"/>
          <w:lang w:val="uk-UA"/>
        </w:rPr>
      </w:pPr>
      <w:r>
        <w:rPr>
          <w:rStyle w:val="22"/>
          <w:rFonts w:ascii="Times New Roman" w:hAnsi="Times New Roman" w:cs="Times New Roman"/>
          <w:b w:val="0"/>
          <w:bCs w:val="0"/>
          <w:sz w:val="28"/>
          <w:szCs w:val="28"/>
          <w:lang w:val="uk-UA"/>
        </w:rPr>
        <w:fldChar w:fldCharType="begin"/>
      </w:r>
      <w:r>
        <w:rPr>
          <w:rStyle w:val="22"/>
          <w:rFonts w:ascii="Times New Roman" w:hAnsi="Times New Roman" w:cs="Times New Roman"/>
          <w:sz w:val="28"/>
          <w:szCs w:val="28"/>
          <w:lang w:val="uk-UA"/>
        </w:rPr>
        <w:instrText xml:space="preserve"> HYPERLINK "</w:instrText>
      </w:r>
      <w:r w:rsidRPr="00684FD3">
        <w:rPr>
          <w:rStyle w:val="22"/>
          <w:rFonts w:ascii="Times New Roman" w:hAnsi="Times New Roman" w:cs="Times New Roman"/>
          <w:sz w:val="28"/>
          <w:szCs w:val="28"/>
          <w:lang w:val="uk-UA"/>
        </w:rPr>
        <w:instrText>https://www.synod.va/content/dam/synod/process/implementation/10workinggroups/final-reports/sg5/GS-5_ITA_Rapporto-finale.pdf</w:instrText>
      </w:r>
      <w:r>
        <w:rPr>
          <w:rStyle w:val="22"/>
          <w:rFonts w:ascii="Times New Roman" w:hAnsi="Times New Roman" w:cs="Times New Roman"/>
          <w:sz w:val="28"/>
          <w:szCs w:val="28"/>
          <w:lang w:val="uk-UA"/>
        </w:rPr>
        <w:instrText xml:space="preserve">" </w:instrText>
      </w:r>
      <w:r>
        <w:rPr>
          <w:rStyle w:val="22"/>
          <w:rFonts w:ascii="Times New Roman" w:hAnsi="Times New Roman" w:cs="Times New Roman"/>
          <w:b w:val="0"/>
          <w:bCs w:val="0"/>
          <w:sz w:val="28"/>
          <w:szCs w:val="28"/>
          <w:lang w:val="uk-UA"/>
        </w:rPr>
        <w:fldChar w:fldCharType="separate"/>
      </w:r>
      <w:r w:rsidRPr="003D7DDE">
        <w:rPr>
          <w:rStyle w:val="a3"/>
          <w:rFonts w:ascii="Times New Roman" w:eastAsia="Arial" w:hAnsi="Times New Roman" w:cs="Times New Roman"/>
          <w:sz w:val="28"/>
          <w:szCs w:val="28"/>
          <w:lang w:val="uk-UA"/>
        </w:rPr>
        <w:t>https://www.synod.va/content/dam/synod/process/implementation/10workinggroups/final-reports/sg5/GS-5_ITA_Rapporto-finale.pdf</w:t>
      </w:r>
      <w:r>
        <w:rPr>
          <w:rStyle w:val="22"/>
          <w:rFonts w:ascii="Times New Roman" w:hAnsi="Times New Roman" w:cs="Times New Roman"/>
          <w:b w:val="0"/>
          <w:bCs w:val="0"/>
          <w:sz w:val="28"/>
          <w:szCs w:val="28"/>
          <w:lang w:val="uk-UA"/>
        </w:rPr>
        <w:fldChar w:fldCharType="end"/>
      </w:r>
    </w:p>
    <w:p w:rsidR="00355FC3" w:rsidRPr="001F3EB3" w:rsidRDefault="00355FC3" w:rsidP="00355FC3">
      <w:pPr>
        <w:pStyle w:val="a4"/>
        <w:ind w:firstLine="567"/>
        <w:rPr>
          <w:rStyle w:val="22"/>
          <w:rFonts w:ascii="Times New Roman" w:hAnsi="Times New Roman" w:cs="Times New Roman"/>
          <w:b w:val="0"/>
          <w:bCs w:val="0"/>
          <w:sz w:val="28"/>
          <w:szCs w:val="28"/>
          <w:lang w:val="uk-UA"/>
        </w:rPr>
      </w:pPr>
    </w:p>
    <w:p w:rsidR="00355FC3" w:rsidRPr="00355FC3" w:rsidRDefault="00355FC3" w:rsidP="00355FC3">
      <w:pPr>
        <w:pStyle w:val="a4"/>
        <w:ind w:firstLine="567"/>
        <w:jc w:val="center"/>
        <w:rPr>
          <w:rStyle w:val="12"/>
          <w:rFonts w:ascii="Times New Roman" w:hAnsi="Times New Roman" w:cs="Times New Roman"/>
          <w:b w:val="0"/>
          <w:bCs w:val="0"/>
          <w:i/>
          <w:sz w:val="24"/>
          <w:szCs w:val="24"/>
          <w:lang w:val="uk-UA"/>
        </w:rPr>
      </w:pPr>
      <w:bookmarkStart w:id="1" w:name="bookmark477"/>
      <w:bookmarkEnd w:id="0"/>
      <w:r w:rsidRPr="00355FC3">
        <w:rPr>
          <w:rStyle w:val="12"/>
          <w:rFonts w:ascii="Times New Roman" w:hAnsi="Times New Roman" w:cs="Times New Roman"/>
          <w:b w:val="0"/>
          <w:i/>
          <w:sz w:val="24"/>
          <w:szCs w:val="24"/>
        </w:rPr>
        <w:t>LA PARTECIPAZIONE DELLE DONNE</w:t>
      </w:r>
      <w:r w:rsidRPr="00355FC3">
        <w:rPr>
          <w:rStyle w:val="12"/>
          <w:rFonts w:ascii="Times New Roman" w:hAnsi="Times New Roman" w:cs="Times New Roman"/>
          <w:b w:val="0"/>
          <w:i/>
          <w:sz w:val="24"/>
          <w:szCs w:val="24"/>
          <w:lang w:val="uk-UA"/>
        </w:rPr>
        <w:t xml:space="preserve"> </w:t>
      </w:r>
      <w:r w:rsidRPr="00355FC3">
        <w:rPr>
          <w:rStyle w:val="12"/>
          <w:rFonts w:ascii="Times New Roman" w:hAnsi="Times New Roman" w:cs="Times New Roman"/>
          <w:b w:val="0"/>
          <w:i/>
          <w:sz w:val="24"/>
          <w:szCs w:val="24"/>
        </w:rPr>
        <w:t>ALLA VITA E ALLA GUIDA</w:t>
      </w:r>
      <w:r w:rsidRPr="00355FC3">
        <w:rPr>
          <w:rStyle w:val="12"/>
          <w:rFonts w:ascii="Times New Roman" w:hAnsi="Times New Roman" w:cs="Times New Roman"/>
          <w:b w:val="0"/>
          <w:i/>
          <w:sz w:val="24"/>
          <w:szCs w:val="24"/>
          <w:lang w:val="uk-UA"/>
        </w:rPr>
        <w:t xml:space="preserve"> </w:t>
      </w:r>
      <w:r w:rsidRPr="00355FC3">
        <w:rPr>
          <w:rStyle w:val="12"/>
          <w:rFonts w:ascii="Times New Roman" w:hAnsi="Times New Roman" w:cs="Times New Roman"/>
          <w:b w:val="0"/>
          <w:i/>
          <w:sz w:val="24"/>
          <w:szCs w:val="24"/>
        </w:rPr>
        <w:t>DELLA CHIESA</w:t>
      </w:r>
    </w:p>
    <w:p w:rsidR="00355FC3" w:rsidRDefault="00355FC3" w:rsidP="00355FC3">
      <w:pPr>
        <w:pStyle w:val="a5"/>
        <w:spacing w:before="0" w:beforeAutospacing="0" w:after="0" w:afterAutospacing="0"/>
        <w:ind w:firstLine="567"/>
        <w:jc w:val="both"/>
        <w:rPr>
          <w:rStyle w:val="a6"/>
          <w:rFonts w:eastAsia="Arial"/>
          <w:i w:val="0"/>
        </w:rPr>
      </w:pPr>
    </w:p>
    <w:p w:rsidR="00355FC3" w:rsidRDefault="00355FC3" w:rsidP="00355FC3">
      <w:pPr>
        <w:pStyle w:val="a5"/>
        <w:spacing w:before="0" w:beforeAutospacing="0" w:after="0" w:afterAutospacing="0"/>
        <w:ind w:firstLine="567"/>
        <w:jc w:val="center"/>
        <w:rPr>
          <w:sz w:val="28"/>
          <w:szCs w:val="28"/>
        </w:rPr>
      </w:pPr>
      <w:r>
        <w:rPr>
          <w:rStyle w:val="a6"/>
          <w:rFonts w:eastAsia="Arial"/>
          <w:sz w:val="28"/>
          <w:szCs w:val="28"/>
        </w:rPr>
        <w:t>переклав о. О. Кривобочок ТІ</w:t>
      </w:r>
    </w:p>
    <w:p w:rsidR="00355FC3" w:rsidRPr="00274E56" w:rsidRDefault="00355FC3" w:rsidP="00355FC3">
      <w:pPr>
        <w:ind w:firstLine="567"/>
        <w:jc w:val="both"/>
        <w:rPr>
          <w:rFonts w:ascii="Times New Roman" w:hAnsi="Times New Roman" w:cs="Times New Roman"/>
          <w:sz w:val="4"/>
          <w:szCs w:val="4"/>
          <w:lang w:val="ru-RU"/>
        </w:rPr>
      </w:pPr>
    </w:p>
    <w:p w:rsidR="00355FC3" w:rsidRDefault="00355FC3" w:rsidP="00355FC3">
      <w:pPr>
        <w:pStyle w:val="a5"/>
        <w:spacing w:before="0" w:beforeAutospacing="0" w:after="0" w:afterAutospacing="0"/>
        <w:ind w:firstLine="567"/>
        <w:jc w:val="center"/>
        <w:rPr>
          <w:sz w:val="28"/>
          <w:szCs w:val="28"/>
        </w:rPr>
      </w:pPr>
      <w:r>
        <w:rPr>
          <w:rStyle w:val="a6"/>
          <w:rFonts w:eastAsia="Arial"/>
          <w:sz w:val="28"/>
          <w:szCs w:val="28"/>
        </w:rPr>
        <w:t>неофіційний переклад для особистого вжитку</w:t>
      </w:r>
    </w:p>
    <w:p w:rsidR="00355FC3" w:rsidRPr="00684E08" w:rsidRDefault="00355FC3" w:rsidP="00355FC3">
      <w:pPr>
        <w:pStyle w:val="a4"/>
        <w:ind w:firstLine="567"/>
        <w:rPr>
          <w:rFonts w:ascii="Times New Roman" w:hAnsi="Times New Roman" w:cs="Times New Roman"/>
          <w:sz w:val="28"/>
          <w:szCs w:val="28"/>
          <w:lang w:val="uk-UA"/>
        </w:rPr>
      </w:pPr>
    </w:p>
    <w:p w:rsidR="00355FC3" w:rsidRPr="00EB7E28" w:rsidRDefault="00355FC3" w:rsidP="00355FC3">
      <w:pPr>
        <w:pStyle w:val="a4"/>
        <w:ind w:firstLine="567"/>
        <w:rPr>
          <w:rFonts w:ascii="Times New Roman" w:hAnsi="Times New Roman" w:cs="Times New Roman"/>
          <w:b/>
          <w:sz w:val="28"/>
          <w:szCs w:val="28"/>
          <w:lang w:val="uk-UA"/>
        </w:rPr>
      </w:pPr>
      <w:r w:rsidRPr="00EB7E28">
        <w:rPr>
          <w:rFonts w:ascii="Times New Roman" w:hAnsi="Times New Roman" w:cs="Times New Roman"/>
          <w:b/>
          <w:sz w:val="28"/>
          <w:szCs w:val="28"/>
          <w:lang w:val="uk-UA"/>
        </w:rPr>
        <w:t>РОБОЧІ ГРУПИ</w:t>
      </w:r>
    </w:p>
    <w:p w:rsidR="00355FC3" w:rsidRPr="00D21B65" w:rsidRDefault="00355FC3" w:rsidP="00177579">
      <w:pPr>
        <w:pStyle w:val="30"/>
        <w:shd w:val="clear" w:color="auto" w:fill="auto"/>
        <w:tabs>
          <w:tab w:val="left" w:pos="4526"/>
        </w:tabs>
        <w:spacing w:after="0" w:line="240" w:lineRule="auto"/>
        <w:ind w:firstLine="567"/>
        <w:jc w:val="both"/>
        <w:rPr>
          <w:rFonts w:ascii="Times New Roman" w:hAnsi="Times New Roman" w:cs="Times New Roman"/>
          <w:b w:val="0"/>
          <w:sz w:val="28"/>
          <w:szCs w:val="28"/>
          <w:lang w:val="uk-UA"/>
        </w:rPr>
      </w:pPr>
      <w:r w:rsidRPr="00D21B65">
        <w:rPr>
          <w:rFonts w:ascii="Times New Roman" w:hAnsi="Times New Roman" w:cs="Times New Roman"/>
          <w:b w:val="0"/>
          <w:sz w:val="28"/>
          <w:szCs w:val="28"/>
          <w:lang w:val="uk-UA"/>
        </w:rPr>
        <w:t xml:space="preserve">актуальні теми </w:t>
      </w:r>
      <w:r w:rsidRPr="00D21B65">
        <w:rPr>
          <w:rFonts w:ascii="Times New Roman" w:hAnsi="Times New Roman" w:cs="Times New Roman"/>
          <w:b w:val="0"/>
          <w:i/>
          <w:sz w:val="28"/>
          <w:szCs w:val="28"/>
          <w:lang w:val="uk-UA"/>
        </w:rPr>
        <w:t>Підсумкового Звіту</w:t>
      </w:r>
      <w:r w:rsidRPr="00D21B65">
        <w:rPr>
          <w:rFonts w:ascii="Times New Roman" w:hAnsi="Times New Roman" w:cs="Times New Roman"/>
          <w:b w:val="0"/>
          <w:sz w:val="28"/>
          <w:szCs w:val="28"/>
          <w:lang w:val="uk-UA"/>
        </w:rPr>
        <w:t xml:space="preserve"> І Сесії </w:t>
      </w:r>
      <w:r w:rsidRPr="00D21B65">
        <w:rPr>
          <w:rFonts w:ascii="Times New Roman" w:hAnsi="Times New Roman" w:cs="Times New Roman"/>
          <w:b w:val="0"/>
          <w:sz w:val="28"/>
          <w:szCs w:val="28"/>
        </w:rPr>
        <w:t>XVI</w:t>
      </w:r>
      <w:r w:rsidRPr="00D21B65">
        <w:rPr>
          <w:rFonts w:ascii="Times New Roman" w:hAnsi="Times New Roman" w:cs="Times New Roman"/>
          <w:b w:val="0"/>
          <w:sz w:val="28"/>
          <w:szCs w:val="28"/>
          <w:lang w:val="uk-UA"/>
        </w:rPr>
        <w:t xml:space="preserve"> Звичайної Генеральної Асамблеї Синоду Єпископів</w:t>
      </w:r>
    </w:p>
    <w:p w:rsidR="00355FC3" w:rsidRDefault="00355FC3" w:rsidP="00355FC3">
      <w:pPr>
        <w:pStyle w:val="a4"/>
        <w:ind w:firstLine="567"/>
        <w:rPr>
          <w:rFonts w:ascii="Times New Roman" w:hAnsi="Times New Roman" w:cs="Times New Roman"/>
          <w:sz w:val="28"/>
          <w:szCs w:val="28"/>
          <w:lang w:val="uk-UA" w:eastAsia="la" w:bidi="la"/>
        </w:rPr>
      </w:pPr>
      <w:r>
        <w:rPr>
          <w:rFonts w:ascii="Times New Roman" w:hAnsi="Times New Roman" w:cs="Times New Roman"/>
          <w:sz w:val="28"/>
          <w:szCs w:val="28"/>
          <w:lang w:val="uk-UA"/>
        </w:rPr>
        <w:t>ДИКАСТЕРІЙ ВІРОВЧЕННЯ</w:t>
      </w:r>
      <w:bookmarkEnd w:id="1"/>
    </w:p>
    <w:p w:rsidR="00355FC3" w:rsidRPr="00EB7E28" w:rsidRDefault="00355FC3" w:rsidP="00355FC3">
      <w:pPr>
        <w:pStyle w:val="a4"/>
        <w:ind w:firstLine="567"/>
        <w:rPr>
          <w:rFonts w:ascii="Times New Roman" w:hAnsi="Times New Roman" w:cs="Times New Roman"/>
          <w:sz w:val="28"/>
          <w:szCs w:val="28"/>
          <w:lang w:val="uk-UA"/>
        </w:rPr>
      </w:pPr>
    </w:p>
    <w:p w:rsidR="00355FC3" w:rsidRPr="002B5B2E" w:rsidRDefault="00355FC3" w:rsidP="00355FC3">
      <w:pPr>
        <w:pStyle w:val="50"/>
        <w:shd w:val="clear" w:color="auto" w:fill="auto"/>
        <w:spacing w:before="0" w:after="0" w:line="240" w:lineRule="auto"/>
        <w:ind w:firstLine="567"/>
        <w:jc w:val="center"/>
        <w:rPr>
          <w:rFonts w:ascii="Times New Roman" w:hAnsi="Times New Roman" w:cs="Times New Roman"/>
          <w:b w:val="0"/>
          <w:bCs w:val="0"/>
          <w:sz w:val="28"/>
          <w:szCs w:val="28"/>
          <w:lang w:val="ru-RU"/>
        </w:rPr>
      </w:pPr>
      <w:r w:rsidRPr="002B5B2E">
        <w:rPr>
          <w:rFonts w:ascii="Times New Roman" w:hAnsi="Times New Roman" w:cs="Times New Roman"/>
          <w:b w:val="0"/>
          <w:sz w:val="28"/>
          <w:szCs w:val="28"/>
          <w:lang w:val="ru-RU"/>
        </w:rPr>
        <w:t>ДЛЯ СИНОДАЛЬНОЇ ЦЕРКВИ:</w:t>
      </w:r>
    </w:p>
    <w:p w:rsidR="00355FC3" w:rsidRPr="00D00F51" w:rsidRDefault="00355FC3" w:rsidP="00355FC3">
      <w:pPr>
        <w:pStyle w:val="a4"/>
        <w:ind w:firstLine="567"/>
        <w:jc w:val="center"/>
        <w:rPr>
          <w:rFonts w:ascii="Times New Roman" w:hAnsi="Times New Roman" w:cs="Times New Roman"/>
          <w:sz w:val="28"/>
          <w:szCs w:val="28"/>
          <w:lang w:val="uk-UA"/>
        </w:rPr>
      </w:pPr>
      <w:r w:rsidRPr="00D00F51">
        <w:rPr>
          <w:rFonts w:ascii="Times New Roman" w:hAnsi="Times New Roman" w:cs="Times New Roman"/>
          <w:sz w:val="28"/>
          <w:szCs w:val="28"/>
          <w:lang w:val="uk-UA"/>
        </w:rPr>
        <w:t>СОПРИЧАСТЯ, УЧАСТЬ, МІСІЯ</w:t>
      </w:r>
    </w:p>
    <w:p w:rsidR="00355FC3" w:rsidRPr="0038258B" w:rsidRDefault="00355FC3" w:rsidP="00355FC3">
      <w:pPr>
        <w:pStyle w:val="a4"/>
        <w:ind w:firstLine="567"/>
        <w:jc w:val="center"/>
        <w:rPr>
          <w:rFonts w:ascii="Times New Roman" w:hAnsi="Times New Roman" w:cs="Times New Roman"/>
          <w:b/>
          <w:lang w:val="ru-RU"/>
        </w:rPr>
      </w:pPr>
      <w:bookmarkStart w:id="2" w:name="bookmark2"/>
      <w:r w:rsidRPr="0038258B">
        <w:rPr>
          <w:rFonts w:ascii="Times New Roman" w:hAnsi="Times New Roman" w:cs="Times New Roman"/>
          <w:b/>
          <w:sz w:val="28"/>
          <w:szCs w:val="28"/>
          <w:lang w:val="uk-UA"/>
        </w:rPr>
        <w:t>РОБОЧА ГРУПА</w:t>
      </w:r>
      <w:r w:rsidRPr="0038258B">
        <w:rPr>
          <w:rFonts w:ascii="Times New Roman" w:hAnsi="Times New Roman" w:cs="Times New Roman"/>
          <w:b/>
          <w:sz w:val="28"/>
          <w:szCs w:val="28"/>
          <w:lang w:val="ru-RU"/>
        </w:rPr>
        <w:t xml:space="preserve"> </w:t>
      </w:r>
      <w:r w:rsidRPr="0038258B">
        <w:rPr>
          <w:rFonts w:ascii="Times New Roman" w:hAnsi="Times New Roman" w:cs="Times New Roman"/>
          <w:b/>
          <w:sz w:val="28"/>
          <w:szCs w:val="28"/>
        </w:rPr>
        <w:t>N</w:t>
      </w:r>
      <w:r w:rsidRPr="0038258B">
        <w:rPr>
          <w:rFonts w:ascii="Times New Roman" w:hAnsi="Times New Roman" w:cs="Times New Roman"/>
          <w:b/>
          <w:sz w:val="28"/>
          <w:szCs w:val="28"/>
          <w:lang w:val="ru-RU"/>
        </w:rPr>
        <w:t>. 5</w:t>
      </w:r>
      <w:bookmarkEnd w:id="2"/>
    </w:p>
    <w:p w:rsidR="00355FC3" w:rsidRPr="00D00F51" w:rsidRDefault="00355FC3" w:rsidP="00355FC3">
      <w:pPr>
        <w:pStyle w:val="a4"/>
        <w:ind w:firstLine="567"/>
        <w:jc w:val="both"/>
        <w:rPr>
          <w:rFonts w:ascii="Times New Roman" w:hAnsi="Times New Roman" w:cs="Times New Roman"/>
          <w:sz w:val="28"/>
          <w:szCs w:val="28"/>
          <w:lang w:val="ru-RU"/>
        </w:rPr>
      </w:pPr>
    </w:p>
    <w:p w:rsidR="00355FC3" w:rsidRDefault="00355FC3" w:rsidP="00355FC3">
      <w:pPr>
        <w:pStyle w:val="a4"/>
        <w:ind w:firstLine="567"/>
        <w:jc w:val="center"/>
        <w:rPr>
          <w:rStyle w:val="12"/>
          <w:rFonts w:ascii="Times New Roman" w:hAnsi="Times New Roman" w:cs="Times New Roman"/>
          <w:sz w:val="36"/>
          <w:szCs w:val="36"/>
          <w:lang w:val="uk-UA"/>
        </w:rPr>
      </w:pPr>
      <w:bookmarkStart w:id="3" w:name="bookmark479"/>
      <w:r>
        <w:rPr>
          <w:rStyle w:val="12"/>
          <w:rFonts w:ascii="Times New Roman" w:hAnsi="Times New Roman" w:cs="Times New Roman"/>
          <w:sz w:val="36"/>
          <w:szCs w:val="36"/>
          <w:lang w:val="uk-UA"/>
        </w:rPr>
        <w:t>УЧАСТЬ ЖІНОК У ЖИТТІ</w:t>
      </w:r>
    </w:p>
    <w:p w:rsidR="00355FC3" w:rsidRPr="007937F2" w:rsidRDefault="00355FC3" w:rsidP="00355FC3">
      <w:pPr>
        <w:pStyle w:val="a4"/>
        <w:ind w:firstLine="567"/>
        <w:jc w:val="center"/>
        <w:rPr>
          <w:rStyle w:val="12"/>
          <w:rFonts w:ascii="Times New Roman" w:hAnsi="Times New Roman" w:cs="Times New Roman"/>
          <w:sz w:val="36"/>
          <w:szCs w:val="36"/>
          <w:lang w:val="uk-UA"/>
        </w:rPr>
      </w:pPr>
      <w:r w:rsidRPr="007937F2">
        <w:rPr>
          <w:rStyle w:val="12"/>
          <w:rFonts w:ascii="Times New Roman" w:hAnsi="Times New Roman" w:cs="Times New Roman"/>
          <w:sz w:val="36"/>
          <w:szCs w:val="36"/>
          <w:lang w:val="uk-UA"/>
        </w:rPr>
        <w:t>ТА КЕРІВНИЦТВІ</w:t>
      </w:r>
      <w:r>
        <w:rPr>
          <w:rStyle w:val="12"/>
          <w:rFonts w:ascii="Times New Roman" w:hAnsi="Times New Roman" w:cs="Times New Roman"/>
          <w:sz w:val="36"/>
          <w:szCs w:val="36"/>
          <w:lang w:val="uk-UA"/>
        </w:rPr>
        <w:t xml:space="preserve"> </w:t>
      </w:r>
      <w:r w:rsidRPr="007937F2">
        <w:rPr>
          <w:rStyle w:val="12"/>
          <w:rFonts w:ascii="Times New Roman" w:hAnsi="Times New Roman" w:cs="Times New Roman"/>
          <w:sz w:val="36"/>
          <w:szCs w:val="36"/>
          <w:lang w:val="uk-UA"/>
        </w:rPr>
        <w:t>ЦЕРКВ</w:t>
      </w:r>
      <w:r>
        <w:rPr>
          <w:rStyle w:val="12"/>
          <w:rFonts w:ascii="Times New Roman" w:hAnsi="Times New Roman" w:cs="Times New Roman"/>
          <w:sz w:val="36"/>
          <w:szCs w:val="36"/>
          <w:lang w:val="uk-UA"/>
        </w:rPr>
        <w:t>ОЮ</w:t>
      </w:r>
    </w:p>
    <w:bookmarkEnd w:id="3"/>
    <w:p w:rsidR="00094093" w:rsidRDefault="00094093" w:rsidP="00094093">
      <w:pPr>
        <w:pStyle w:val="130"/>
        <w:shd w:val="clear" w:color="auto" w:fill="auto"/>
        <w:spacing w:line="240" w:lineRule="auto"/>
        <w:ind w:firstLine="567"/>
        <w:jc w:val="both"/>
        <w:rPr>
          <w:sz w:val="28"/>
          <w:szCs w:val="28"/>
        </w:rPr>
      </w:pPr>
    </w:p>
    <w:p w:rsidR="00094093" w:rsidRDefault="00094093" w:rsidP="00094093">
      <w:pPr>
        <w:pStyle w:val="130"/>
        <w:shd w:val="clear" w:color="auto" w:fill="auto"/>
        <w:spacing w:line="240" w:lineRule="auto"/>
        <w:ind w:firstLine="567"/>
        <w:jc w:val="both"/>
        <w:rPr>
          <w:sz w:val="28"/>
          <w:szCs w:val="28"/>
        </w:rPr>
      </w:pPr>
    </w:p>
    <w:p w:rsidR="00F25DB0" w:rsidRPr="00F07176" w:rsidRDefault="00F25DB0" w:rsidP="00F25DB0">
      <w:pPr>
        <w:pStyle w:val="130"/>
        <w:shd w:val="clear" w:color="auto" w:fill="auto"/>
        <w:spacing w:line="240" w:lineRule="auto"/>
        <w:ind w:firstLine="567"/>
        <w:rPr>
          <w:sz w:val="28"/>
          <w:szCs w:val="28"/>
        </w:rPr>
      </w:pPr>
      <w:r w:rsidRPr="00F07176">
        <w:rPr>
          <w:sz w:val="28"/>
          <w:szCs w:val="28"/>
        </w:rPr>
        <w:t>ЗМІСТ</w:t>
      </w:r>
    </w:p>
    <w:p w:rsidR="00F25DB0" w:rsidRDefault="00F25DB0" w:rsidP="00F25DB0">
      <w:pPr>
        <w:pStyle w:val="130"/>
        <w:shd w:val="clear" w:color="auto" w:fill="auto"/>
        <w:spacing w:line="240" w:lineRule="auto"/>
        <w:ind w:firstLine="567"/>
        <w:jc w:val="both"/>
        <w:rPr>
          <w:b w:val="0"/>
          <w:sz w:val="28"/>
          <w:szCs w:val="28"/>
        </w:rPr>
      </w:pPr>
    </w:p>
    <w:p w:rsidR="00F25DB0" w:rsidRPr="006951A0" w:rsidRDefault="00F25DB0" w:rsidP="00F25DB0">
      <w:pPr>
        <w:pStyle w:val="130"/>
        <w:shd w:val="clear" w:color="auto" w:fill="auto"/>
        <w:spacing w:line="240" w:lineRule="auto"/>
        <w:ind w:firstLine="567"/>
        <w:jc w:val="both"/>
        <w:rPr>
          <w:sz w:val="28"/>
          <w:szCs w:val="28"/>
        </w:rPr>
      </w:pPr>
      <w:r w:rsidRPr="006951A0">
        <w:rPr>
          <w:sz w:val="28"/>
          <w:szCs w:val="28"/>
        </w:rPr>
        <w:t>ПЕРША ЧАСТИНА</w:t>
      </w:r>
    </w:p>
    <w:p w:rsidR="00F25DB0" w:rsidRPr="006951A0" w:rsidRDefault="00F25DB0" w:rsidP="00F25DB0">
      <w:pPr>
        <w:pStyle w:val="130"/>
        <w:shd w:val="clear" w:color="auto" w:fill="auto"/>
        <w:spacing w:line="240" w:lineRule="auto"/>
        <w:ind w:firstLine="567"/>
        <w:jc w:val="both"/>
        <w:rPr>
          <w:sz w:val="28"/>
          <w:szCs w:val="28"/>
        </w:rPr>
      </w:pPr>
      <w:r w:rsidRPr="006951A0">
        <w:rPr>
          <w:sz w:val="28"/>
          <w:szCs w:val="28"/>
        </w:rPr>
        <w:t>ІСТОРІЯ ГРУПИ 5 СИНОДУ ПРО СИНОДАЛЬНІСТЬ</w:t>
      </w:r>
    </w:p>
    <w:p w:rsidR="00F25DB0" w:rsidRDefault="00F25DB0" w:rsidP="00F25DB0">
      <w:pPr>
        <w:pStyle w:val="130"/>
        <w:shd w:val="clear" w:color="auto" w:fill="auto"/>
        <w:spacing w:line="240" w:lineRule="auto"/>
        <w:ind w:firstLine="567"/>
        <w:jc w:val="both"/>
        <w:rPr>
          <w:b w:val="0"/>
          <w:sz w:val="28"/>
          <w:szCs w:val="28"/>
        </w:rPr>
      </w:pPr>
    </w:p>
    <w:p w:rsidR="00F25DB0" w:rsidRPr="006951A0" w:rsidRDefault="00F25DB0" w:rsidP="00F25DB0">
      <w:pPr>
        <w:pStyle w:val="130"/>
        <w:shd w:val="clear" w:color="auto" w:fill="auto"/>
        <w:spacing w:line="240" w:lineRule="auto"/>
        <w:ind w:firstLine="567"/>
        <w:jc w:val="both"/>
        <w:rPr>
          <w:sz w:val="28"/>
          <w:szCs w:val="28"/>
        </w:rPr>
      </w:pPr>
      <w:r w:rsidRPr="006951A0">
        <w:rPr>
          <w:sz w:val="28"/>
          <w:szCs w:val="28"/>
        </w:rPr>
        <w:t>ДРУГА ЧАСТИНА</w:t>
      </w:r>
    </w:p>
    <w:p w:rsidR="00F25DB0" w:rsidRPr="006951A0" w:rsidRDefault="00F25DB0" w:rsidP="00F25DB0">
      <w:pPr>
        <w:pStyle w:val="130"/>
        <w:shd w:val="clear" w:color="auto" w:fill="auto"/>
        <w:spacing w:line="240" w:lineRule="auto"/>
        <w:ind w:firstLine="567"/>
        <w:jc w:val="both"/>
        <w:rPr>
          <w:sz w:val="28"/>
          <w:szCs w:val="28"/>
        </w:rPr>
      </w:pPr>
      <w:r w:rsidRPr="006951A0">
        <w:rPr>
          <w:sz w:val="28"/>
          <w:szCs w:val="28"/>
        </w:rPr>
        <w:t>ДЕТАЛЬНИЙ СИНТЕЗ ТЕМ, ЩО ВИНИКЛИ З СИНОДАЛЬОГО АНАЛІЗУ</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Шанувати обітницю</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Суттєвий внесок жінок</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Знак часу</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Фундаментальні питання (І): реляційна природа людини</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Фундаментальні питання (ІІ): влада</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Фундаментальні питання (ІІІ): служіння</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Точка сходження: харизматичний вимір ролі жінок в Церкві</w:t>
      </w:r>
    </w:p>
    <w:p w:rsidR="00F25DB0" w:rsidRDefault="00F25DB0" w:rsidP="00F25DB0">
      <w:pPr>
        <w:pStyle w:val="130"/>
        <w:shd w:val="clear" w:color="auto" w:fill="auto"/>
        <w:spacing w:line="240" w:lineRule="auto"/>
        <w:ind w:firstLine="567"/>
        <w:jc w:val="both"/>
        <w:rPr>
          <w:sz w:val="28"/>
          <w:szCs w:val="28"/>
        </w:rPr>
      </w:pPr>
    </w:p>
    <w:p w:rsidR="00F25DB0" w:rsidRPr="00132512" w:rsidRDefault="00F25DB0" w:rsidP="00F25DB0">
      <w:pPr>
        <w:pStyle w:val="130"/>
        <w:shd w:val="clear" w:color="auto" w:fill="auto"/>
        <w:spacing w:line="240" w:lineRule="auto"/>
        <w:ind w:firstLine="567"/>
        <w:jc w:val="both"/>
        <w:rPr>
          <w:sz w:val="28"/>
          <w:szCs w:val="28"/>
        </w:rPr>
      </w:pPr>
      <w:r w:rsidRPr="00132512">
        <w:rPr>
          <w:sz w:val="28"/>
          <w:szCs w:val="28"/>
        </w:rPr>
        <w:t>ДОДАТОК І</w:t>
      </w:r>
    </w:p>
    <w:p w:rsidR="00F25DB0" w:rsidRPr="00132512" w:rsidRDefault="00F25DB0" w:rsidP="00F25DB0">
      <w:pPr>
        <w:pStyle w:val="130"/>
        <w:shd w:val="clear" w:color="auto" w:fill="auto"/>
        <w:spacing w:line="240" w:lineRule="auto"/>
        <w:ind w:firstLine="567"/>
        <w:jc w:val="both"/>
        <w:rPr>
          <w:sz w:val="28"/>
          <w:szCs w:val="28"/>
        </w:rPr>
      </w:pPr>
      <w:r w:rsidRPr="00132512">
        <w:rPr>
          <w:sz w:val="28"/>
          <w:szCs w:val="28"/>
        </w:rPr>
        <w:t>ЖІНКИ В СТАРОМУ Й НОВОМУ ЗАВІТАХ</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Передмова</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І. Старий Завіт</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Матріархи: Сара, Ревека, Лія, Рахиль</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Сара</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Ревека</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Лія і Рахиль</w:t>
      </w:r>
    </w:p>
    <w:p w:rsidR="00F25DB0" w:rsidRDefault="00F25DB0" w:rsidP="00F25DB0">
      <w:pPr>
        <w:pStyle w:val="130"/>
        <w:shd w:val="clear" w:color="auto" w:fill="auto"/>
        <w:spacing w:line="240" w:lineRule="auto"/>
        <w:ind w:left="993" w:firstLine="708"/>
        <w:jc w:val="both"/>
        <w:rPr>
          <w:b w:val="0"/>
          <w:sz w:val="28"/>
          <w:szCs w:val="28"/>
        </w:rPr>
      </w:pPr>
      <w:r>
        <w:rPr>
          <w:b w:val="0"/>
          <w:sz w:val="28"/>
          <w:szCs w:val="28"/>
        </w:rPr>
        <w:t>Синтез</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Жінки і головні героїні</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Агар, мати Ізмаїла</w:t>
      </w:r>
    </w:p>
    <w:p w:rsidR="00F25DB0" w:rsidRDefault="00F25DB0" w:rsidP="00F25DB0">
      <w:pPr>
        <w:pStyle w:val="130"/>
        <w:shd w:val="clear" w:color="auto" w:fill="auto"/>
        <w:spacing w:line="240" w:lineRule="auto"/>
        <w:ind w:left="1134" w:firstLine="567"/>
        <w:jc w:val="both"/>
        <w:rPr>
          <w:b w:val="0"/>
          <w:sz w:val="28"/>
          <w:szCs w:val="28"/>
        </w:rPr>
      </w:pPr>
      <w:r w:rsidRPr="009C7343">
        <w:rPr>
          <w:b w:val="0"/>
          <w:sz w:val="28"/>
          <w:szCs w:val="28"/>
        </w:rPr>
        <w:t xml:space="preserve">Міріам, яка </w:t>
      </w:r>
      <w:r>
        <w:rPr>
          <w:b w:val="0"/>
          <w:sz w:val="28"/>
          <w:szCs w:val="28"/>
        </w:rPr>
        <w:t>керувала</w:t>
      </w:r>
      <w:r w:rsidRPr="009C7343">
        <w:rPr>
          <w:b w:val="0"/>
          <w:sz w:val="28"/>
          <w:szCs w:val="28"/>
        </w:rPr>
        <w:t xml:space="preserve"> танцями</w:t>
      </w:r>
    </w:p>
    <w:p w:rsidR="00F25DB0" w:rsidRDefault="00F25DB0" w:rsidP="00F25DB0">
      <w:pPr>
        <w:pStyle w:val="130"/>
        <w:shd w:val="clear" w:color="auto" w:fill="auto"/>
        <w:spacing w:line="240" w:lineRule="auto"/>
        <w:ind w:left="1134" w:firstLine="567"/>
        <w:jc w:val="both"/>
        <w:rPr>
          <w:b w:val="0"/>
          <w:sz w:val="28"/>
          <w:szCs w:val="28"/>
        </w:rPr>
      </w:pPr>
      <w:r w:rsidRPr="007830B0">
        <w:rPr>
          <w:b w:val="0"/>
          <w:sz w:val="28"/>
          <w:szCs w:val="28"/>
        </w:rPr>
        <w:t>Девора, командувачка армі</w:t>
      </w:r>
      <w:r>
        <w:rPr>
          <w:b w:val="0"/>
          <w:sz w:val="28"/>
          <w:szCs w:val="28"/>
        </w:rPr>
        <w:t>ї</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lastRenderedPageBreak/>
        <w:t>Рут, чужоземка</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Анна, мати Самуїла</w:t>
      </w:r>
    </w:p>
    <w:p w:rsidR="00F25DB0" w:rsidRDefault="00F25DB0" w:rsidP="00F25DB0">
      <w:pPr>
        <w:pStyle w:val="130"/>
        <w:shd w:val="clear" w:color="auto" w:fill="auto"/>
        <w:spacing w:line="240" w:lineRule="auto"/>
        <w:ind w:left="1134" w:firstLine="567"/>
        <w:jc w:val="both"/>
        <w:rPr>
          <w:b w:val="0"/>
          <w:sz w:val="28"/>
          <w:szCs w:val="28"/>
        </w:rPr>
      </w:pPr>
      <w:r w:rsidRPr="00A44338">
        <w:rPr>
          <w:b w:val="0"/>
          <w:sz w:val="28"/>
          <w:szCs w:val="28"/>
        </w:rPr>
        <w:t>А</w:t>
      </w:r>
      <w:r>
        <w:rPr>
          <w:b w:val="0"/>
          <w:sz w:val="28"/>
          <w:szCs w:val="28"/>
        </w:rPr>
        <w:t>вігайла</w:t>
      </w:r>
      <w:r w:rsidRPr="00A44338">
        <w:rPr>
          <w:b w:val="0"/>
          <w:sz w:val="28"/>
          <w:szCs w:val="28"/>
        </w:rPr>
        <w:t xml:space="preserve">, яка зупинила </w:t>
      </w:r>
      <w:r>
        <w:rPr>
          <w:b w:val="0"/>
          <w:sz w:val="28"/>
          <w:szCs w:val="28"/>
        </w:rPr>
        <w:t>воїнів</w:t>
      </w:r>
      <w:r w:rsidRPr="00A44338">
        <w:rPr>
          <w:b w:val="0"/>
          <w:sz w:val="28"/>
          <w:szCs w:val="28"/>
        </w:rPr>
        <w:t xml:space="preserve"> Давида</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Персоніфікації</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 xml:space="preserve">Мудрість і </w:t>
      </w:r>
      <w:r w:rsidR="00094C70">
        <w:rPr>
          <w:b w:val="0"/>
          <w:sz w:val="28"/>
          <w:szCs w:val="28"/>
        </w:rPr>
        <w:t>дурнота</w:t>
      </w:r>
    </w:p>
    <w:p w:rsidR="00F25DB0" w:rsidRDefault="00F25DB0" w:rsidP="00F25DB0">
      <w:pPr>
        <w:pStyle w:val="130"/>
        <w:shd w:val="clear" w:color="auto" w:fill="auto"/>
        <w:spacing w:line="240" w:lineRule="auto"/>
        <w:ind w:left="993" w:firstLine="708"/>
        <w:jc w:val="both"/>
        <w:rPr>
          <w:b w:val="0"/>
          <w:sz w:val="28"/>
          <w:szCs w:val="28"/>
        </w:rPr>
      </w:pPr>
      <w:r>
        <w:rPr>
          <w:b w:val="0"/>
          <w:sz w:val="28"/>
          <w:szCs w:val="28"/>
        </w:rPr>
        <w:t xml:space="preserve">Слова матері </w:t>
      </w:r>
      <w:r w:rsidRPr="00495A8D">
        <w:rPr>
          <w:b w:val="0"/>
          <w:sz w:val="28"/>
          <w:szCs w:val="28"/>
        </w:rPr>
        <w:t>Лемуела</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ІІ. Новий Завіт</w:t>
      </w:r>
    </w:p>
    <w:p w:rsidR="00F25DB0" w:rsidRDefault="00F25DB0" w:rsidP="00F25DB0">
      <w:pPr>
        <w:pStyle w:val="130"/>
        <w:shd w:val="clear" w:color="auto" w:fill="auto"/>
        <w:spacing w:line="240" w:lineRule="auto"/>
        <w:ind w:left="426" w:firstLine="708"/>
        <w:jc w:val="both"/>
        <w:rPr>
          <w:b w:val="0"/>
          <w:sz w:val="28"/>
          <w:szCs w:val="28"/>
        </w:rPr>
      </w:pPr>
      <w:r w:rsidRPr="00912DDB">
        <w:rPr>
          <w:b w:val="0"/>
          <w:sz w:val="28"/>
          <w:szCs w:val="28"/>
        </w:rPr>
        <w:t>Перед</w:t>
      </w:r>
      <w:r>
        <w:rPr>
          <w:b w:val="0"/>
          <w:sz w:val="28"/>
          <w:szCs w:val="28"/>
        </w:rPr>
        <w:t>м</w:t>
      </w:r>
      <w:r w:rsidRPr="00912DDB">
        <w:rPr>
          <w:b w:val="0"/>
          <w:sz w:val="28"/>
          <w:szCs w:val="28"/>
        </w:rPr>
        <w:t>ова</w:t>
      </w:r>
    </w:p>
    <w:p w:rsidR="00F25DB0" w:rsidRDefault="00F25DB0" w:rsidP="00F25DB0">
      <w:pPr>
        <w:pStyle w:val="130"/>
        <w:shd w:val="clear" w:color="auto" w:fill="auto"/>
        <w:spacing w:line="240" w:lineRule="auto"/>
        <w:ind w:left="426" w:firstLine="708"/>
        <w:jc w:val="both"/>
        <w:rPr>
          <w:b w:val="0"/>
          <w:sz w:val="28"/>
          <w:szCs w:val="28"/>
        </w:rPr>
      </w:pPr>
      <w:r>
        <w:rPr>
          <w:b w:val="0"/>
          <w:sz w:val="28"/>
          <w:szCs w:val="28"/>
        </w:rPr>
        <w:t>Жінки, які йшли за Ісусом</w:t>
      </w:r>
    </w:p>
    <w:p w:rsidR="00F25DB0" w:rsidRDefault="00F25DB0" w:rsidP="00F25DB0">
      <w:pPr>
        <w:pStyle w:val="130"/>
        <w:shd w:val="clear" w:color="auto" w:fill="auto"/>
        <w:spacing w:line="240" w:lineRule="auto"/>
        <w:ind w:left="426" w:firstLine="708"/>
        <w:jc w:val="both"/>
        <w:rPr>
          <w:b w:val="0"/>
          <w:sz w:val="28"/>
          <w:szCs w:val="28"/>
        </w:rPr>
      </w:pPr>
      <w:r w:rsidRPr="001D4E5E">
        <w:rPr>
          <w:b w:val="0"/>
          <w:sz w:val="28"/>
          <w:szCs w:val="28"/>
        </w:rPr>
        <w:t xml:space="preserve">Жінки, присутні в </w:t>
      </w:r>
      <w:r>
        <w:rPr>
          <w:b w:val="0"/>
          <w:sz w:val="28"/>
          <w:szCs w:val="28"/>
        </w:rPr>
        <w:t>розповідях про дитинство</w:t>
      </w:r>
    </w:p>
    <w:p w:rsidR="00F25DB0" w:rsidRDefault="00F25DB0" w:rsidP="00F25DB0">
      <w:pPr>
        <w:pStyle w:val="130"/>
        <w:shd w:val="clear" w:color="auto" w:fill="auto"/>
        <w:spacing w:line="240" w:lineRule="auto"/>
        <w:ind w:left="1134" w:firstLine="567"/>
        <w:jc w:val="both"/>
        <w:rPr>
          <w:b w:val="0"/>
          <w:sz w:val="28"/>
          <w:szCs w:val="28"/>
        </w:rPr>
      </w:pPr>
      <w:r w:rsidRPr="00E5607A">
        <w:rPr>
          <w:b w:val="0"/>
          <w:sz w:val="28"/>
          <w:szCs w:val="28"/>
        </w:rPr>
        <w:t>Єли</w:t>
      </w:r>
      <w:r>
        <w:rPr>
          <w:b w:val="0"/>
          <w:sz w:val="28"/>
          <w:szCs w:val="28"/>
        </w:rPr>
        <w:t>с</w:t>
      </w:r>
      <w:r w:rsidRPr="00E5607A">
        <w:rPr>
          <w:b w:val="0"/>
          <w:sz w:val="28"/>
          <w:szCs w:val="28"/>
        </w:rPr>
        <w:t>авета, двоюрідна сестра М</w:t>
      </w:r>
      <w:r>
        <w:rPr>
          <w:b w:val="0"/>
          <w:sz w:val="28"/>
          <w:szCs w:val="28"/>
        </w:rPr>
        <w:t>ар</w:t>
      </w:r>
      <w:r w:rsidRPr="00E5607A">
        <w:rPr>
          <w:b w:val="0"/>
          <w:sz w:val="28"/>
          <w:szCs w:val="28"/>
        </w:rPr>
        <w:t>і</w:t>
      </w:r>
      <w:r>
        <w:rPr>
          <w:b w:val="0"/>
          <w:sz w:val="28"/>
          <w:szCs w:val="28"/>
        </w:rPr>
        <w:t>ї</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Анна</w:t>
      </w:r>
    </w:p>
    <w:p w:rsidR="00F25DB0" w:rsidRDefault="00F25DB0" w:rsidP="00F25DB0">
      <w:pPr>
        <w:pStyle w:val="130"/>
        <w:shd w:val="clear" w:color="auto" w:fill="auto"/>
        <w:spacing w:line="240" w:lineRule="auto"/>
        <w:ind w:left="426" w:firstLine="708"/>
        <w:jc w:val="both"/>
        <w:rPr>
          <w:b w:val="0"/>
          <w:sz w:val="28"/>
          <w:szCs w:val="28"/>
        </w:rPr>
      </w:pPr>
      <w:r w:rsidRPr="00173724">
        <w:rPr>
          <w:b w:val="0"/>
          <w:sz w:val="28"/>
          <w:szCs w:val="28"/>
        </w:rPr>
        <w:t>Жінки, присутні у публічному служінні Ісуса</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Марія Магдалина</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Марта і Марія, знак дружби</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Жінка, яка помазала Ісуса миром</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Самарянка</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Вдова, блудниця</w:t>
      </w:r>
    </w:p>
    <w:p w:rsidR="00F25DB0" w:rsidRDefault="00F25DB0" w:rsidP="00F25DB0">
      <w:pPr>
        <w:pStyle w:val="130"/>
        <w:shd w:val="clear" w:color="auto" w:fill="auto"/>
        <w:spacing w:line="240" w:lineRule="auto"/>
        <w:ind w:left="1134" w:firstLine="567"/>
        <w:jc w:val="both"/>
        <w:rPr>
          <w:b w:val="0"/>
          <w:sz w:val="28"/>
          <w:szCs w:val="28"/>
        </w:rPr>
      </w:pPr>
      <w:r w:rsidRPr="00861419">
        <w:rPr>
          <w:b w:val="0"/>
          <w:sz w:val="28"/>
          <w:szCs w:val="28"/>
        </w:rPr>
        <w:t>Жінки, зцілені Ісусом: прості посилання</w:t>
      </w:r>
    </w:p>
    <w:p w:rsidR="00F25DB0" w:rsidRDefault="00F25DB0" w:rsidP="00F25DB0">
      <w:pPr>
        <w:pStyle w:val="130"/>
        <w:shd w:val="clear" w:color="auto" w:fill="auto"/>
        <w:spacing w:line="240" w:lineRule="auto"/>
        <w:ind w:left="426" w:firstLine="708"/>
        <w:jc w:val="both"/>
        <w:rPr>
          <w:b w:val="0"/>
          <w:sz w:val="28"/>
          <w:szCs w:val="28"/>
        </w:rPr>
      </w:pPr>
      <w:r>
        <w:rPr>
          <w:b w:val="0"/>
          <w:sz w:val="28"/>
          <w:szCs w:val="28"/>
        </w:rPr>
        <w:t>Жінка в навчанні Ісуса</w:t>
      </w:r>
    </w:p>
    <w:p w:rsidR="00F25DB0" w:rsidRDefault="00F25DB0" w:rsidP="00F25DB0">
      <w:pPr>
        <w:pStyle w:val="130"/>
        <w:shd w:val="clear" w:color="auto" w:fill="auto"/>
        <w:spacing w:line="240" w:lineRule="auto"/>
        <w:ind w:left="426" w:firstLine="708"/>
        <w:jc w:val="both"/>
        <w:rPr>
          <w:b w:val="0"/>
          <w:sz w:val="28"/>
          <w:szCs w:val="28"/>
        </w:rPr>
      </w:pPr>
      <w:r>
        <w:rPr>
          <w:b w:val="0"/>
          <w:sz w:val="28"/>
          <w:szCs w:val="28"/>
        </w:rPr>
        <w:t xml:space="preserve">Жінки в Діяннях Апостолів, у </w:t>
      </w:r>
      <w:r w:rsidR="008F4DE1">
        <w:rPr>
          <w:b w:val="0"/>
          <w:sz w:val="28"/>
          <w:szCs w:val="28"/>
        </w:rPr>
        <w:t>Посланнях</w:t>
      </w:r>
      <w:r>
        <w:rPr>
          <w:b w:val="0"/>
          <w:sz w:val="28"/>
          <w:szCs w:val="28"/>
        </w:rPr>
        <w:t xml:space="preserve"> і в Одкровенні Йоана Богослова</w:t>
      </w:r>
    </w:p>
    <w:p w:rsidR="00F25DB0" w:rsidRDefault="00F25DB0" w:rsidP="00F25DB0">
      <w:pPr>
        <w:pStyle w:val="130"/>
        <w:shd w:val="clear" w:color="auto" w:fill="auto"/>
        <w:spacing w:line="240" w:lineRule="auto"/>
        <w:ind w:firstLine="567"/>
        <w:jc w:val="both"/>
        <w:rPr>
          <w:b w:val="0"/>
          <w:sz w:val="28"/>
          <w:szCs w:val="28"/>
        </w:rPr>
      </w:pPr>
    </w:p>
    <w:p w:rsidR="00F25DB0" w:rsidRPr="00132512" w:rsidRDefault="00F25DB0" w:rsidP="00F25DB0">
      <w:pPr>
        <w:pStyle w:val="130"/>
        <w:shd w:val="clear" w:color="auto" w:fill="auto"/>
        <w:spacing w:line="240" w:lineRule="auto"/>
        <w:ind w:firstLine="567"/>
        <w:jc w:val="both"/>
        <w:rPr>
          <w:sz w:val="28"/>
          <w:szCs w:val="28"/>
        </w:rPr>
      </w:pPr>
      <w:r w:rsidRPr="00132512">
        <w:rPr>
          <w:sz w:val="28"/>
          <w:szCs w:val="28"/>
        </w:rPr>
        <w:t>ДОДАТОК І</w:t>
      </w:r>
      <w:r>
        <w:rPr>
          <w:sz w:val="28"/>
          <w:szCs w:val="28"/>
        </w:rPr>
        <w:t>І</w:t>
      </w:r>
    </w:p>
    <w:p w:rsidR="00F25DB0" w:rsidRPr="009A4BAC" w:rsidRDefault="00F25DB0" w:rsidP="00F25DB0">
      <w:pPr>
        <w:pStyle w:val="130"/>
        <w:shd w:val="clear" w:color="auto" w:fill="auto"/>
        <w:spacing w:line="240" w:lineRule="auto"/>
        <w:ind w:firstLine="567"/>
        <w:jc w:val="both"/>
        <w:rPr>
          <w:sz w:val="28"/>
          <w:szCs w:val="28"/>
        </w:rPr>
      </w:pPr>
      <w:r w:rsidRPr="009A4BAC">
        <w:rPr>
          <w:sz w:val="28"/>
          <w:szCs w:val="28"/>
        </w:rPr>
        <w:t>В</w:t>
      </w:r>
      <w:r>
        <w:rPr>
          <w:sz w:val="28"/>
          <w:szCs w:val="28"/>
        </w:rPr>
        <w:t>ІДОМ</w:t>
      </w:r>
      <w:r w:rsidRPr="009A4BAC">
        <w:rPr>
          <w:sz w:val="28"/>
          <w:szCs w:val="28"/>
        </w:rPr>
        <w:t>І ЖІНКИ В ІСТОРІЇ ЦЕРКВИ</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Передмова</w:t>
      </w:r>
    </w:p>
    <w:p w:rsidR="00F25DB0" w:rsidRDefault="00F25DB0" w:rsidP="00F25DB0">
      <w:pPr>
        <w:pStyle w:val="130"/>
        <w:shd w:val="clear" w:color="auto" w:fill="auto"/>
        <w:spacing w:line="240" w:lineRule="auto"/>
        <w:ind w:left="426" w:firstLine="708"/>
        <w:jc w:val="both"/>
        <w:rPr>
          <w:b w:val="0"/>
          <w:sz w:val="28"/>
          <w:szCs w:val="28"/>
        </w:rPr>
      </w:pPr>
      <w:r>
        <w:rPr>
          <w:b w:val="0"/>
          <w:sz w:val="28"/>
          <w:szCs w:val="28"/>
        </w:rPr>
        <w:t xml:space="preserve">1. </w:t>
      </w:r>
      <w:r w:rsidRPr="00D93346">
        <w:rPr>
          <w:b w:val="0"/>
          <w:sz w:val="28"/>
          <w:szCs w:val="28"/>
        </w:rPr>
        <w:t xml:space="preserve">Імператриця </w:t>
      </w:r>
      <w:r>
        <w:rPr>
          <w:b w:val="0"/>
          <w:sz w:val="28"/>
          <w:szCs w:val="28"/>
        </w:rPr>
        <w:t>О</w:t>
      </w:r>
      <w:r w:rsidRPr="00D93346">
        <w:rPr>
          <w:b w:val="0"/>
          <w:sz w:val="28"/>
          <w:szCs w:val="28"/>
        </w:rPr>
        <w:t>лена (бл. 248 - бл. 329)</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2. </w:t>
      </w:r>
      <w:r w:rsidRPr="00034CB6">
        <w:rPr>
          <w:b w:val="0"/>
          <w:sz w:val="28"/>
          <w:szCs w:val="28"/>
        </w:rPr>
        <w:t>Духовна «</w:t>
      </w:r>
      <w:r>
        <w:rPr>
          <w:b w:val="0"/>
          <w:sz w:val="28"/>
          <w:szCs w:val="28"/>
        </w:rPr>
        <w:t>влада</w:t>
      </w:r>
      <w:r w:rsidRPr="00034CB6">
        <w:rPr>
          <w:b w:val="0"/>
          <w:sz w:val="28"/>
          <w:szCs w:val="28"/>
        </w:rPr>
        <w:t>»: Макрина Молодша та Феодора «єпископ</w:t>
      </w:r>
      <w:r>
        <w:rPr>
          <w:b w:val="0"/>
          <w:sz w:val="28"/>
          <w:szCs w:val="28"/>
        </w:rPr>
        <w:t>ес</w:t>
      </w:r>
      <w:r w:rsidRPr="00034CB6">
        <w:rPr>
          <w:b w:val="0"/>
          <w:sz w:val="28"/>
          <w:szCs w:val="28"/>
        </w:rPr>
        <w:t>а»</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3. </w:t>
      </w:r>
      <w:r w:rsidRPr="00034CB6">
        <w:rPr>
          <w:b w:val="0"/>
          <w:sz w:val="28"/>
          <w:szCs w:val="28"/>
        </w:rPr>
        <w:t xml:space="preserve">Змішані монастирі в Ірландії та Англії (V-IX </w:t>
      </w:r>
      <w:r>
        <w:rPr>
          <w:b w:val="0"/>
          <w:sz w:val="28"/>
          <w:szCs w:val="28"/>
        </w:rPr>
        <w:t>ст.</w:t>
      </w:r>
      <w:r w:rsidRPr="00034CB6">
        <w:rPr>
          <w:b w:val="0"/>
          <w:sz w:val="28"/>
          <w:szCs w:val="28"/>
        </w:rPr>
        <w:t>)</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4. </w:t>
      </w:r>
      <w:r w:rsidRPr="00034CB6">
        <w:rPr>
          <w:b w:val="0"/>
          <w:sz w:val="28"/>
          <w:szCs w:val="28"/>
        </w:rPr>
        <w:t xml:space="preserve">Абатиси, які мали фактичну владу, також над духовенством (XII-XVIII </w:t>
      </w:r>
      <w:r>
        <w:rPr>
          <w:b w:val="0"/>
          <w:sz w:val="28"/>
          <w:szCs w:val="28"/>
        </w:rPr>
        <w:t>ст.</w:t>
      </w:r>
      <w:r w:rsidRPr="00034CB6">
        <w:rPr>
          <w:b w:val="0"/>
          <w:sz w:val="28"/>
          <w:szCs w:val="28"/>
        </w:rPr>
        <w:t>)</w:t>
      </w:r>
    </w:p>
    <w:p w:rsidR="00F25DB0" w:rsidRPr="001F02F6" w:rsidRDefault="00F25DB0" w:rsidP="00F25DB0">
      <w:pPr>
        <w:pStyle w:val="130"/>
        <w:shd w:val="clear" w:color="auto" w:fill="auto"/>
        <w:spacing w:line="240" w:lineRule="auto"/>
        <w:ind w:left="567" w:firstLine="567"/>
        <w:jc w:val="both"/>
        <w:rPr>
          <w:b w:val="0"/>
          <w:sz w:val="28"/>
          <w:szCs w:val="28"/>
        </w:rPr>
      </w:pPr>
      <w:r>
        <w:rPr>
          <w:b w:val="0"/>
          <w:color w:val="0A0A0A"/>
          <w:sz w:val="28"/>
          <w:szCs w:val="28"/>
          <w:shd w:val="clear" w:color="auto" w:fill="FFFFFF"/>
        </w:rPr>
        <w:t xml:space="preserve">5. </w:t>
      </w:r>
      <w:r w:rsidRPr="001F02F6">
        <w:rPr>
          <w:b w:val="0"/>
          <w:color w:val="0A0A0A"/>
          <w:sz w:val="28"/>
          <w:szCs w:val="28"/>
          <w:shd w:val="clear" w:color="auto" w:fill="FFFFFF"/>
        </w:rPr>
        <w:t>Гільдеґарда Бінгенська (1098–1179)</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6. </w:t>
      </w:r>
      <w:r w:rsidRPr="005D7619">
        <w:rPr>
          <w:b w:val="0"/>
          <w:sz w:val="28"/>
          <w:szCs w:val="28"/>
        </w:rPr>
        <w:t>Бр</w:t>
      </w:r>
      <w:r>
        <w:rPr>
          <w:b w:val="0"/>
          <w:sz w:val="28"/>
          <w:szCs w:val="28"/>
        </w:rPr>
        <w:t>игіда</w:t>
      </w:r>
      <w:r w:rsidRPr="005D7619">
        <w:rPr>
          <w:b w:val="0"/>
          <w:sz w:val="28"/>
          <w:szCs w:val="28"/>
        </w:rPr>
        <w:t xml:space="preserve"> Шведська (1303-1373)</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7. </w:t>
      </w:r>
      <w:r w:rsidRPr="00B75858">
        <w:rPr>
          <w:b w:val="0"/>
          <w:sz w:val="28"/>
          <w:szCs w:val="28"/>
        </w:rPr>
        <w:t>Катерина Сієнська (1347-1380)</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8. </w:t>
      </w:r>
      <w:r w:rsidRPr="00B75858">
        <w:rPr>
          <w:b w:val="0"/>
          <w:sz w:val="28"/>
          <w:szCs w:val="28"/>
        </w:rPr>
        <w:t>Жанна д</w:t>
      </w:r>
      <w:r>
        <w:rPr>
          <w:b w:val="0"/>
          <w:sz w:val="28"/>
          <w:szCs w:val="28"/>
        </w:rPr>
        <w:t>’</w:t>
      </w:r>
      <w:r w:rsidRPr="00B75858">
        <w:rPr>
          <w:b w:val="0"/>
          <w:sz w:val="28"/>
          <w:szCs w:val="28"/>
        </w:rPr>
        <w:t>Арк (1412-1431)</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9. Тереза </w:t>
      </w:r>
      <w:r w:rsidRPr="00B75858">
        <w:rPr>
          <w:b w:val="0"/>
          <w:sz w:val="28"/>
          <w:szCs w:val="28"/>
        </w:rPr>
        <w:t>Авільська (1515-1582)</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10. </w:t>
      </w:r>
      <w:r w:rsidRPr="000A35FB">
        <w:rPr>
          <w:b w:val="0"/>
          <w:sz w:val="28"/>
          <w:szCs w:val="28"/>
        </w:rPr>
        <w:t>Луїза де Марійяк (1591-1660)</w:t>
      </w:r>
    </w:p>
    <w:p w:rsidR="00F25DB0" w:rsidRPr="00DA6D34" w:rsidRDefault="00F25DB0" w:rsidP="00F25DB0">
      <w:pPr>
        <w:pStyle w:val="130"/>
        <w:shd w:val="clear" w:color="auto" w:fill="auto"/>
        <w:spacing w:line="240" w:lineRule="auto"/>
        <w:ind w:left="567" w:firstLine="567"/>
        <w:jc w:val="both"/>
        <w:rPr>
          <w:b w:val="0"/>
          <w:sz w:val="28"/>
          <w:szCs w:val="28"/>
        </w:rPr>
      </w:pPr>
      <w:r>
        <w:rPr>
          <w:b w:val="0"/>
          <w:color w:val="0A0A0A"/>
          <w:sz w:val="28"/>
          <w:szCs w:val="28"/>
          <w:shd w:val="clear" w:color="auto" w:fill="FFFFFF"/>
        </w:rPr>
        <w:t xml:space="preserve">11. </w:t>
      </w:r>
      <w:r w:rsidRPr="00DA6D34">
        <w:rPr>
          <w:b w:val="0"/>
          <w:color w:val="0A0A0A"/>
          <w:sz w:val="28"/>
          <w:szCs w:val="28"/>
          <w:shd w:val="clear" w:color="auto" w:fill="FFFFFF"/>
        </w:rPr>
        <w:t>Хуана Інес де ла Крус (1651–1695)</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12. </w:t>
      </w:r>
      <w:r w:rsidRPr="00DA6D34">
        <w:rPr>
          <w:b w:val="0"/>
          <w:sz w:val="28"/>
          <w:szCs w:val="28"/>
        </w:rPr>
        <w:t>Марія Антонія де Сан-Хосе (1730-1799)</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13. </w:t>
      </w:r>
      <w:r w:rsidRPr="00EC04BB">
        <w:rPr>
          <w:b w:val="0"/>
          <w:sz w:val="28"/>
          <w:szCs w:val="28"/>
        </w:rPr>
        <w:t xml:space="preserve">Елізабет </w:t>
      </w:r>
      <w:r>
        <w:rPr>
          <w:b w:val="0"/>
          <w:sz w:val="28"/>
          <w:szCs w:val="28"/>
        </w:rPr>
        <w:t>А</w:t>
      </w:r>
      <w:r w:rsidRPr="00EC04BB">
        <w:rPr>
          <w:b w:val="0"/>
          <w:sz w:val="28"/>
          <w:szCs w:val="28"/>
        </w:rPr>
        <w:t>нн</w:t>
      </w:r>
      <w:r>
        <w:rPr>
          <w:b w:val="0"/>
          <w:sz w:val="28"/>
          <w:szCs w:val="28"/>
        </w:rPr>
        <w:t>а</w:t>
      </w:r>
      <w:r w:rsidRPr="00EC04BB">
        <w:rPr>
          <w:b w:val="0"/>
          <w:sz w:val="28"/>
          <w:szCs w:val="28"/>
        </w:rPr>
        <w:t xml:space="preserve"> Сетон (1774-1821)</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14. </w:t>
      </w:r>
      <w:r w:rsidRPr="00E12DA1">
        <w:rPr>
          <w:b w:val="0"/>
          <w:sz w:val="28"/>
          <w:szCs w:val="28"/>
        </w:rPr>
        <w:t>Фр</w:t>
      </w:r>
      <w:r>
        <w:rPr>
          <w:b w:val="0"/>
          <w:sz w:val="28"/>
          <w:szCs w:val="28"/>
        </w:rPr>
        <w:t>анциска</w:t>
      </w:r>
      <w:r w:rsidRPr="00E12DA1">
        <w:rPr>
          <w:b w:val="0"/>
          <w:sz w:val="28"/>
          <w:szCs w:val="28"/>
        </w:rPr>
        <w:t xml:space="preserve"> Кабріні (1850-1917)</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15. </w:t>
      </w:r>
      <w:r w:rsidRPr="005B70A2">
        <w:rPr>
          <w:b w:val="0"/>
          <w:sz w:val="28"/>
          <w:szCs w:val="28"/>
        </w:rPr>
        <w:t>Марія Монтессорі (1870-1952)</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16. </w:t>
      </w:r>
      <w:r w:rsidRPr="005B70A2">
        <w:rPr>
          <w:b w:val="0"/>
          <w:sz w:val="28"/>
          <w:szCs w:val="28"/>
        </w:rPr>
        <w:t>Арміда Бареллі (1882-1952)</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17. </w:t>
      </w:r>
      <w:r w:rsidRPr="0043511E">
        <w:rPr>
          <w:b w:val="0"/>
          <w:sz w:val="28"/>
          <w:szCs w:val="28"/>
        </w:rPr>
        <w:t>Дороті Дей (1897-1980)</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 xml:space="preserve">18. </w:t>
      </w:r>
      <w:r w:rsidRPr="0043511E">
        <w:rPr>
          <w:b w:val="0"/>
          <w:sz w:val="28"/>
          <w:szCs w:val="28"/>
        </w:rPr>
        <w:t>Мадлен Дельбрель (1904-1964)</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19. Ванда Пултавська (1921-2023)</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Висновки</w:t>
      </w:r>
    </w:p>
    <w:p w:rsidR="00F25DB0" w:rsidRDefault="00F25DB0" w:rsidP="00F25DB0">
      <w:pPr>
        <w:pStyle w:val="130"/>
        <w:shd w:val="clear" w:color="auto" w:fill="auto"/>
        <w:spacing w:line="240" w:lineRule="auto"/>
        <w:ind w:firstLine="567"/>
        <w:jc w:val="both"/>
        <w:rPr>
          <w:b w:val="0"/>
          <w:sz w:val="28"/>
          <w:szCs w:val="28"/>
        </w:rPr>
      </w:pPr>
    </w:p>
    <w:p w:rsidR="00F25DB0" w:rsidRPr="00132512" w:rsidRDefault="00F25DB0" w:rsidP="00F25DB0">
      <w:pPr>
        <w:pStyle w:val="130"/>
        <w:shd w:val="clear" w:color="auto" w:fill="auto"/>
        <w:spacing w:line="240" w:lineRule="auto"/>
        <w:ind w:firstLine="567"/>
        <w:jc w:val="both"/>
        <w:rPr>
          <w:sz w:val="28"/>
          <w:szCs w:val="28"/>
        </w:rPr>
      </w:pPr>
      <w:r w:rsidRPr="00132512">
        <w:rPr>
          <w:sz w:val="28"/>
          <w:szCs w:val="28"/>
        </w:rPr>
        <w:t>ДОДАТОК І</w:t>
      </w:r>
      <w:r>
        <w:rPr>
          <w:sz w:val="28"/>
          <w:szCs w:val="28"/>
        </w:rPr>
        <w:t>ІІ</w:t>
      </w:r>
    </w:p>
    <w:p w:rsidR="00F25DB0" w:rsidRPr="009A4BAC" w:rsidRDefault="00F25DB0" w:rsidP="00F25DB0">
      <w:pPr>
        <w:pStyle w:val="130"/>
        <w:shd w:val="clear" w:color="auto" w:fill="auto"/>
        <w:spacing w:line="240" w:lineRule="auto"/>
        <w:ind w:firstLine="567"/>
        <w:jc w:val="both"/>
        <w:rPr>
          <w:sz w:val="28"/>
          <w:szCs w:val="28"/>
        </w:rPr>
      </w:pPr>
      <w:r w:rsidRPr="00835F96">
        <w:rPr>
          <w:sz w:val="28"/>
          <w:szCs w:val="28"/>
        </w:rPr>
        <w:t>АКТУАЛЬНІ СВІДЧЕННЯ ЖІНОК, ЯКІ БЕРУТЬ УЧАСТЬ У КЕРІВНИЦТВІ ЦЕРКВОЮ</w:t>
      </w:r>
    </w:p>
    <w:p w:rsidR="00F25DB0" w:rsidRDefault="00F25DB0" w:rsidP="00F25DB0">
      <w:pPr>
        <w:pStyle w:val="130"/>
        <w:shd w:val="clear" w:color="auto" w:fill="auto"/>
        <w:spacing w:line="240" w:lineRule="auto"/>
        <w:ind w:left="567" w:firstLine="567"/>
        <w:jc w:val="both"/>
        <w:rPr>
          <w:b w:val="0"/>
          <w:sz w:val="28"/>
          <w:szCs w:val="28"/>
        </w:rPr>
      </w:pPr>
      <w:r w:rsidRPr="00487629">
        <w:rPr>
          <w:b w:val="0"/>
          <w:sz w:val="28"/>
          <w:szCs w:val="28"/>
        </w:rPr>
        <w:lastRenderedPageBreak/>
        <w:t>Деякі спроби інновацій</w:t>
      </w:r>
    </w:p>
    <w:p w:rsidR="00F25DB0" w:rsidRDefault="00F25DB0" w:rsidP="00F25DB0">
      <w:pPr>
        <w:pStyle w:val="130"/>
        <w:shd w:val="clear" w:color="auto" w:fill="auto"/>
        <w:spacing w:line="240" w:lineRule="auto"/>
        <w:ind w:left="567" w:firstLine="567"/>
        <w:jc w:val="both"/>
        <w:rPr>
          <w:b w:val="0"/>
          <w:sz w:val="28"/>
          <w:szCs w:val="28"/>
        </w:rPr>
      </w:pPr>
      <w:r w:rsidRPr="00487629">
        <w:rPr>
          <w:b w:val="0"/>
          <w:sz w:val="28"/>
          <w:szCs w:val="28"/>
        </w:rPr>
        <w:t xml:space="preserve">Свідчення з Римської </w:t>
      </w:r>
      <w:r>
        <w:rPr>
          <w:b w:val="0"/>
          <w:sz w:val="28"/>
          <w:szCs w:val="28"/>
        </w:rPr>
        <w:t>К</w:t>
      </w:r>
      <w:r w:rsidRPr="00487629">
        <w:rPr>
          <w:b w:val="0"/>
          <w:sz w:val="28"/>
          <w:szCs w:val="28"/>
        </w:rPr>
        <w:t>урії</w:t>
      </w:r>
    </w:p>
    <w:p w:rsidR="00F25DB0" w:rsidRDefault="00F25DB0" w:rsidP="00F25DB0">
      <w:pPr>
        <w:pStyle w:val="130"/>
        <w:shd w:val="clear" w:color="auto" w:fill="auto"/>
        <w:spacing w:line="240" w:lineRule="auto"/>
        <w:ind w:left="567" w:firstLine="567"/>
        <w:jc w:val="both"/>
        <w:rPr>
          <w:b w:val="0"/>
          <w:sz w:val="28"/>
          <w:szCs w:val="28"/>
        </w:rPr>
      </w:pPr>
      <w:r w:rsidRPr="00783AF3">
        <w:rPr>
          <w:b w:val="0"/>
          <w:sz w:val="28"/>
          <w:szCs w:val="28"/>
        </w:rPr>
        <w:t>Погляд у майбутнє</w:t>
      </w:r>
    </w:p>
    <w:p w:rsidR="00F25DB0" w:rsidRDefault="00F25DB0" w:rsidP="00F25DB0">
      <w:pPr>
        <w:pStyle w:val="130"/>
        <w:shd w:val="clear" w:color="auto" w:fill="auto"/>
        <w:spacing w:line="240" w:lineRule="auto"/>
        <w:ind w:firstLine="567"/>
        <w:jc w:val="both"/>
        <w:rPr>
          <w:b w:val="0"/>
          <w:sz w:val="28"/>
          <w:szCs w:val="28"/>
        </w:rPr>
      </w:pPr>
    </w:p>
    <w:p w:rsidR="00F25DB0" w:rsidRPr="00132512" w:rsidRDefault="00F25DB0" w:rsidP="00F25DB0">
      <w:pPr>
        <w:pStyle w:val="130"/>
        <w:shd w:val="clear" w:color="auto" w:fill="auto"/>
        <w:spacing w:line="240" w:lineRule="auto"/>
        <w:ind w:firstLine="567"/>
        <w:jc w:val="both"/>
        <w:rPr>
          <w:sz w:val="28"/>
          <w:szCs w:val="28"/>
        </w:rPr>
      </w:pPr>
      <w:r w:rsidRPr="00132512">
        <w:rPr>
          <w:sz w:val="28"/>
          <w:szCs w:val="28"/>
        </w:rPr>
        <w:t xml:space="preserve">ДОДАТОК </w:t>
      </w:r>
      <w:r w:rsidRPr="00783AF3">
        <w:rPr>
          <w:sz w:val="28"/>
          <w:szCs w:val="28"/>
        </w:rPr>
        <w:t>IV</w:t>
      </w:r>
    </w:p>
    <w:p w:rsidR="00F25DB0" w:rsidRPr="009A4BAC" w:rsidRDefault="00F25DB0" w:rsidP="00F25DB0">
      <w:pPr>
        <w:pStyle w:val="130"/>
        <w:shd w:val="clear" w:color="auto" w:fill="auto"/>
        <w:spacing w:line="240" w:lineRule="auto"/>
        <w:ind w:firstLine="567"/>
        <w:jc w:val="both"/>
        <w:rPr>
          <w:sz w:val="28"/>
          <w:szCs w:val="28"/>
        </w:rPr>
      </w:pPr>
      <w:r>
        <w:rPr>
          <w:sz w:val="28"/>
          <w:szCs w:val="28"/>
        </w:rPr>
        <w:t>МАРІЙНИЙ ПРИНЦИП І ПЕТРОВИЙ ПРИНЦИП</w:t>
      </w:r>
      <w:r w:rsidRPr="00F20B5B">
        <w:rPr>
          <w:sz w:val="28"/>
          <w:szCs w:val="28"/>
        </w:rPr>
        <w:t>. К</w:t>
      </w:r>
      <w:r>
        <w:rPr>
          <w:sz w:val="28"/>
          <w:szCs w:val="28"/>
        </w:rPr>
        <w:t>РИТИЧНИЙ ПОГЛЯД</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Розвиток «</w:t>
      </w:r>
      <w:r w:rsidR="007630E3">
        <w:rPr>
          <w:b w:val="0"/>
          <w:sz w:val="28"/>
          <w:szCs w:val="28"/>
        </w:rPr>
        <w:t>Марійного принципу» і «П</w:t>
      </w:r>
      <w:r>
        <w:rPr>
          <w:b w:val="0"/>
          <w:sz w:val="28"/>
          <w:szCs w:val="28"/>
        </w:rPr>
        <w:t>етрового принципу»</w:t>
      </w:r>
    </w:p>
    <w:p w:rsidR="00F25DB0" w:rsidRDefault="00F25DB0" w:rsidP="00F25DB0">
      <w:pPr>
        <w:pStyle w:val="130"/>
        <w:shd w:val="clear" w:color="auto" w:fill="auto"/>
        <w:spacing w:line="240" w:lineRule="auto"/>
        <w:ind w:left="567" w:firstLine="567"/>
        <w:jc w:val="both"/>
        <w:rPr>
          <w:b w:val="0"/>
          <w:sz w:val="28"/>
          <w:szCs w:val="28"/>
        </w:rPr>
      </w:pPr>
      <w:r w:rsidRPr="00492D27">
        <w:rPr>
          <w:b w:val="0"/>
          <w:sz w:val="28"/>
          <w:szCs w:val="28"/>
        </w:rPr>
        <w:t>Використання «</w:t>
      </w:r>
      <w:r w:rsidR="007630E3">
        <w:rPr>
          <w:b w:val="0"/>
          <w:sz w:val="28"/>
          <w:szCs w:val="28"/>
        </w:rPr>
        <w:t>М</w:t>
      </w:r>
      <w:r w:rsidRPr="00492D27">
        <w:rPr>
          <w:b w:val="0"/>
          <w:sz w:val="28"/>
          <w:szCs w:val="28"/>
        </w:rPr>
        <w:t>арі</w:t>
      </w:r>
      <w:r>
        <w:rPr>
          <w:b w:val="0"/>
          <w:sz w:val="28"/>
          <w:szCs w:val="28"/>
        </w:rPr>
        <w:t>йн</w:t>
      </w:r>
      <w:r w:rsidRPr="00492D27">
        <w:rPr>
          <w:b w:val="0"/>
          <w:sz w:val="28"/>
          <w:szCs w:val="28"/>
        </w:rPr>
        <w:t xml:space="preserve">ого принципу» в </w:t>
      </w:r>
      <w:r>
        <w:rPr>
          <w:b w:val="0"/>
          <w:sz w:val="28"/>
          <w:szCs w:val="28"/>
        </w:rPr>
        <w:t>Магістеріумі останніх Понтифіків</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 xml:space="preserve">Святий Йоан Павло ІІ і Бенедикт </w:t>
      </w:r>
      <w:r w:rsidRPr="00E774BE">
        <w:rPr>
          <w:b w:val="0"/>
          <w:sz w:val="28"/>
          <w:szCs w:val="28"/>
        </w:rPr>
        <w:t>XVI</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Франциск</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 xml:space="preserve">Лев </w:t>
      </w:r>
      <w:r w:rsidRPr="00803329">
        <w:rPr>
          <w:b w:val="0"/>
          <w:sz w:val="28"/>
          <w:szCs w:val="28"/>
        </w:rPr>
        <w:t>XIV</w:t>
      </w:r>
    </w:p>
    <w:p w:rsidR="00F25DB0" w:rsidRDefault="00F25DB0" w:rsidP="00F25DB0">
      <w:pPr>
        <w:pStyle w:val="130"/>
        <w:shd w:val="clear" w:color="auto" w:fill="auto"/>
        <w:spacing w:line="240" w:lineRule="auto"/>
        <w:ind w:left="567" w:firstLine="567"/>
        <w:jc w:val="both"/>
        <w:rPr>
          <w:b w:val="0"/>
          <w:sz w:val="28"/>
          <w:szCs w:val="28"/>
        </w:rPr>
      </w:pPr>
      <w:r w:rsidRPr="00803329">
        <w:rPr>
          <w:b w:val="0"/>
          <w:sz w:val="28"/>
          <w:szCs w:val="28"/>
        </w:rPr>
        <w:t>Критичні міркування та інші точки зору</w:t>
      </w:r>
    </w:p>
    <w:p w:rsidR="00F25DB0" w:rsidRDefault="00F25DB0" w:rsidP="00F25DB0">
      <w:pPr>
        <w:pStyle w:val="130"/>
        <w:shd w:val="clear" w:color="auto" w:fill="auto"/>
        <w:spacing w:line="240" w:lineRule="auto"/>
        <w:ind w:left="1134" w:firstLine="567"/>
        <w:jc w:val="both"/>
        <w:rPr>
          <w:b w:val="0"/>
          <w:sz w:val="28"/>
          <w:szCs w:val="28"/>
        </w:rPr>
      </w:pPr>
      <w:r w:rsidRPr="00803329">
        <w:rPr>
          <w:b w:val="0"/>
          <w:sz w:val="28"/>
          <w:szCs w:val="28"/>
        </w:rPr>
        <w:t>Критичні міркування</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Інші точки зору</w:t>
      </w:r>
    </w:p>
    <w:p w:rsidR="00F25DB0" w:rsidRDefault="00F25DB0" w:rsidP="00F25DB0">
      <w:pPr>
        <w:pStyle w:val="130"/>
        <w:shd w:val="clear" w:color="auto" w:fill="auto"/>
        <w:spacing w:line="240" w:lineRule="auto"/>
        <w:ind w:firstLine="567"/>
        <w:jc w:val="both"/>
        <w:rPr>
          <w:b w:val="0"/>
          <w:sz w:val="28"/>
          <w:szCs w:val="28"/>
        </w:rPr>
      </w:pPr>
    </w:p>
    <w:p w:rsidR="00F25DB0" w:rsidRPr="00132512" w:rsidRDefault="00F25DB0" w:rsidP="00F25DB0">
      <w:pPr>
        <w:pStyle w:val="130"/>
        <w:shd w:val="clear" w:color="auto" w:fill="auto"/>
        <w:spacing w:line="240" w:lineRule="auto"/>
        <w:ind w:firstLine="567"/>
        <w:jc w:val="both"/>
        <w:rPr>
          <w:sz w:val="28"/>
          <w:szCs w:val="28"/>
        </w:rPr>
      </w:pPr>
      <w:r w:rsidRPr="00132512">
        <w:rPr>
          <w:sz w:val="28"/>
          <w:szCs w:val="28"/>
        </w:rPr>
        <w:t xml:space="preserve">ДОДАТОК </w:t>
      </w:r>
      <w:r w:rsidRPr="00783AF3">
        <w:rPr>
          <w:sz w:val="28"/>
          <w:szCs w:val="28"/>
        </w:rPr>
        <w:t>V</w:t>
      </w:r>
    </w:p>
    <w:p w:rsidR="00F25DB0" w:rsidRPr="009A4BAC" w:rsidRDefault="00F25DB0" w:rsidP="00F25DB0">
      <w:pPr>
        <w:pStyle w:val="130"/>
        <w:shd w:val="clear" w:color="auto" w:fill="auto"/>
        <w:spacing w:line="240" w:lineRule="auto"/>
        <w:ind w:firstLine="567"/>
        <w:jc w:val="both"/>
        <w:rPr>
          <w:sz w:val="28"/>
          <w:szCs w:val="28"/>
        </w:rPr>
      </w:pPr>
      <w:r w:rsidRPr="00803329">
        <w:rPr>
          <w:sz w:val="28"/>
          <w:szCs w:val="28"/>
        </w:rPr>
        <w:t>ЦЕРКОВНА ВЛАДА</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Введення</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Історичний розвиток концепції влади</w:t>
      </w:r>
    </w:p>
    <w:p w:rsidR="00F25DB0" w:rsidRDefault="00F25DB0" w:rsidP="00F25DB0">
      <w:pPr>
        <w:pStyle w:val="130"/>
        <w:shd w:val="clear" w:color="auto" w:fill="auto"/>
        <w:spacing w:line="240" w:lineRule="auto"/>
        <w:ind w:left="1134" w:firstLine="567"/>
        <w:jc w:val="both"/>
        <w:rPr>
          <w:b w:val="0"/>
          <w:sz w:val="28"/>
          <w:szCs w:val="28"/>
        </w:rPr>
      </w:pPr>
      <w:r w:rsidRPr="00A223D6">
        <w:rPr>
          <w:b w:val="0"/>
          <w:sz w:val="28"/>
          <w:szCs w:val="28"/>
        </w:rPr>
        <w:t>Відмінність, яка розділ</w:t>
      </w:r>
      <w:r>
        <w:rPr>
          <w:b w:val="0"/>
          <w:sz w:val="28"/>
          <w:szCs w:val="28"/>
        </w:rPr>
        <w:t>яє</w:t>
      </w:r>
    </w:p>
    <w:p w:rsidR="00F25DB0" w:rsidRDefault="00F25DB0" w:rsidP="00F25DB0">
      <w:pPr>
        <w:pStyle w:val="130"/>
        <w:shd w:val="clear" w:color="auto" w:fill="auto"/>
        <w:spacing w:line="240" w:lineRule="auto"/>
        <w:ind w:left="1134" w:firstLine="567"/>
        <w:jc w:val="both"/>
        <w:rPr>
          <w:b w:val="0"/>
          <w:sz w:val="28"/>
          <w:szCs w:val="28"/>
        </w:rPr>
      </w:pPr>
      <w:r w:rsidRPr="0057029C">
        <w:rPr>
          <w:b w:val="0"/>
          <w:sz w:val="28"/>
          <w:szCs w:val="28"/>
        </w:rPr>
        <w:t xml:space="preserve">Відновлення єдності з </w:t>
      </w:r>
      <w:r>
        <w:rPr>
          <w:b w:val="0"/>
          <w:sz w:val="28"/>
          <w:szCs w:val="28"/>
        </w:rPr>
        <w:t>ІІ</w:t>
      </w:r>
      <w:r w:rsidRPr="0057029C">
        <w:rPr>
          <w:b w:val="0"/>
          <w:sz w:val="28"/>
          <w:szCs w:val="28"/>
        </w:rPr>
        <w:t xml:space="preserve"> Ватиканським Собором</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Загальна</w:t>
      </w:r>
      <w:r w:rsidRPr="00AA1DE3">
        <w:rPr>
          <w:b w:val="0"/>
          <w:sz w:val="28"/>
          <w:szCs w:val="28"/>
        </w:rPr>
        <w:t xml:space="preserve"> </w:t>
      </w:r>
      <w:r>
        <w:rPr>
          <w:b w:val="0"/>
          <w:sz w:val="28"/>
          <w:szCs w:val="28"/>
        </w:rPr>
        <w:t>богословська</w:t>
      </w:r>
      <w:r w:rsidRPr="00AA1DE3">
        <w:rPr>
          <w:b w:val="0"/>
          <w:sz w:val="28"/>
          <w:szCs w:val="28"/>
        </w:rPr>
        <w:t xml:space="preserve"> основа</w:t>
      </w:r>
    </w:p>
    <w:p w:rsidR="00F25DB0" w:rsidRDefault="00F25DB0" w:rsidP="00F25DB0">
      <w:pPr>
        <w:pStyle w:val="130"/>
        <w:shd w:val="clear" w:color="auto" w:fill="auto"/>
        <w:spacing w:line="240" w:lineRule="auto"/>
        <w:ind w:left="567" w:firstLine="567"/>
        <w:jc w:val="both"/>
        <w:rPr>
          <w:b w:val="0"/>
          <w:sz w:val="28"/>
          <w:szCs w:val="28"/>
        </w:rPr>
      </w:pPr>
      <w:r w:rsidRPr="00866CD9">
        <w:rPr>
          <w:b w:val="0"/>
          <w:sz w:val="28"/>
          <w:szCs w:val="28"/>
        </w:rPr>
        <w:t>Останні події та відкриті питання</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Два напрямки думок</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Місіонерська і синодальна Церква</w:t>
      </w:r>
    </w:p>
    <w:p w:rsidR="00F25DB0" w:rsidRDefault="00F25DB0" w:rsidP="00F25DB0">
      <w:pPr>
        <w:pStyle w:val="130"/>
        <w:shd w:val="clear" w:color="auto" w:fill="auto"/>
        <w:spacing w:line="240" w:lineRule="auto"/>
        <w:ind w:left="1134" w:firstLine="567"/>
        <w:jc w:val="both"/>
        <w:rPr>
          <w:b w:val="0"/>
          <w:sz w:val="28"/>
          <w:szCs w:val="28"/>
        </w:rPr>
      </w:pPr>
      <w:r w:rsidRPr="00D36ADA">
        <w:rPr>
          <w:b w:val="0"/>
          <w:sz w:val="28"/>
          <w:szCs w:val="28"/>
        </w:rPr>
        <w:t>Деякі нещодавні заходи</w:t>
      </w:r>
    </w:p>
    <w:p w:rsidR="00F25DB0" w:rsidRDefault="00F25DB0" w:rsidP="00F25DB0">
      <w:pPr>
        <w:pStyle w:val="130"/>
        <w:shd w:val="clear" w:color="auto" w:fill="auto"/>
        <w:spacing w:line="240" w:lineRule="auto"/>
        <w:ind w:left="1134" w:firstLine="567"/>
        <w:jc w:val="both"/>
        <w:rPr>
          <w:b w:val="0"/>
          <w:sz w:val="28"/>
          <w:szCs w:val="28"/>
        </w:rPr>
      </w:pPr>
      <w:r w:rsidRPr="00D36ADA">
        <w:rPr>
          <w:b w:val="0"/>
          <w:sz w:val="28"/>
          <w:szCs w:val="28"/>
        </w:rPr>
        <w:t>Деякі перспективи на майбутнє</w:t>
      </w:r>
    </w:p>
    <w:p w:rsidR="00F25DB0" w:rsidRDefault="00F25DB0" w:rsidP="00F25DB0">
      <w:pPr>
        <w:pStyle w:val="130"/>
        <w:shd w:val="clear" w:color="auto" w:fill="auto"/>
        <w:spacing w:line="240" w:lineRule="auto"/>
        <w:ind w:firstLine="567"/>
        <w:jc w:val="both"/>
        <w:rPr>
          <w:b w:val="0"/>
          <w:sz w:val="28"/>
          <w:szCs w:val="28"/>
        </w:rPr>
      </w:pPr>
    </w:p>
    <w:p w:rsidR="00F25DB0" w:rsidRPr="00132512" w:rsidRDefault="00F25DB0" w:rsidP="00F25DB0">
      <w:pPr>
        <w:pStyle w:val="130"/>
        <w:shd w:val="clear" w:color="auto" w:fill="auto"/>
        <w:spacing w:line="240" w:lineRule="auto"/>
        <w:ind w:firstLine="567"/>
        <w:jc w:val="both"/>
        <w:rPr>
          <w:sz w:val="28"/>
          <w:szCs w:val="28"/>
        </w:rPr>
      </w:pPr>
      <w:r w:rsidRPr="00132512">
        <w:rPr>
          <w:sz w:val="28"/>
          <w:szCs w:val="28"/>
        </w:rPr>
        <w:t xml:space="preserve">ДОДАТОК </w:t>
      </w:r>
      <w:r w:rsidRPr="00783AF3">
        <w:rPr>
          <w:sz w:val="28"/>
          <w:szCs w:val="28"/>
        </w:rPr>
        <w:t>VI</w:t>
      </w:r>
    </w:p>
    <w:p w:rsidR="00F25DB0" w:rsidRPr="009A4BAC" w:rsidRDefault="00F25DB0" w:rsidP="00F25DB0">
      <w:pPr>
        <w:pStyle w:val="130"/>
        <w:shd w:val="clear" w:color="auto" w:fill="auto"/>
        <w:spacing w:line="240" w:lineRule="auto"/>
        <w:ind w:firstLine="567"/>
        <w:jc w:val="both"/>
        <w:rPr>
          <w:sz w:val="28"/>
          <w:szCs w:val="28"/>
        </w:rPr>
      </w:pPr>
      <w:r w:rsidRPr="00E95444">
        <w:rPr>
          <w:sz w:val="28"/>
          <w:szCs w:val="28"/>
        </w:rPr>
        <w:t>ВНЕСОК ПАПИ ФРАНЦИСКА ТА ПАПИ ЛЕВА XIV У РОЛ</w:t>
      </w:r>
      <w:r>
        <w:rPr>
          <w:sz w:val="28"/>
          <w:szCs w:val="28"/>
        </w:rPr>
        <w:t>Ь</w:t>
      </w:r>
      <w:r w:rsidRPr="00E95444">
        <w:rPr>
          <w:sz w:val="28"/>
          <w:szCs w:val="28"/>
        </w:rPr>
        <w:t xml:space="preserve"> ЖІНОК У ЖИТТІ ТА КЕРІВНИЦТВІ ЦЕРКВ</w:t>
      </w:r>
      <w:r>
        <w:rPr>
          <w:sz w:val="28"/>
          <w:szCs w:val="28"/>
        </w:rPr>
        <w:t>ОЮ</w:t>
      </w:r>
    </w:p>
    <w:p w:rsidR="00F25DB0" w:rsidRDefault="00F25DB0" w:rsidP="00F25DB0">
      <w:pPr>
        <w:pStyle w:val="130"/>
        <w:shd w:val="clear" w:color="auto" w:fill="auto"/>
        <w:spacing w:line="240" w:lineRule="auto"/>
        <w:ind w:left="567" w:firstLine="567"/>
        <w:jc w:val="both"/>
        <w:rPr>
          <w:b w:val="0"/>
          <w:sz w:val="28"/>
          <w:szCs w:val="28"/>
        </w:rPr>
      </w:pPr>
      <w:r w:rsidRPr="006B2462">
        <w:rPr>
          <w:b w:val="0"/>
          <w:sz w:val="28"/>
          <w:szCs w:val="28"/>
        </w:rPr>
        <w:t>Критична напруженість щодо клерикалізму та мачизму</w:t>
      </w:r>
    </w:p>
    <w:p w:rsidR="00F25DB0" w:rsidRDefault="00F25DB0" w:rsidP="00F25DB0">
      <w:pPr>
        <w:pStyle w:val="130"/>
        <w:shd w:val="clear" w:color="auto" w:fill="auto"/>
        <w:spacing w:line="240" w:lineRule="auto"/>
        <w:ind w:left="567" w:firstLine="567"/>
        <w:jc w:val="both"/>
        <w:rPr>
          <w:b w:val="0"/>
          <w:sz w:val="28"/>
          <w:szCs w:val="28"/>
        </w:rPr>
      </w:pPr>
      <w:r w:rsidRPr="00F76E8A">
        <w:rPr>
          <w:b w:val="0"/>
          <w:sz w:val="28"/>
          <w:szCs w:val="28"/>
        </w:rPr>
        <w:t>Внес</w:t>
      </w:r>
      <w:r>
        <w:rPr>
          <w:b w:val="0"/>
          <w:sz w:val="28"/>
          <w:szCs w:val="28"/>
        </w:rPr>
        <w:t>ок</w:t>
      </w:r>
      <w:r w:rsidRPr="00F76E8A">
        <w:rPr>
          <w:b w:val="0"/>
          <w:sz w:val="28"/>
          <w:szCs w:val="28"/>
        </w:rPr>
        <w:t xml:space="preserve"> з </w:t>
      </w:r>
      <w:r>
        <w:rPr>
          <w:b w:val="0"/>
          <w:sz w:val="28"/>
          <w:szCs w:val="28"/>
        </w:rPr>
        <w:t>навчання</w:t>
      </w:r>
      <w:r w:rsidRPr="00F76E8A">
        <w:rPr>
          <w:b w:val="0"/>
          <w:sz w:val="28"/>
          <w:szCs w:val="28"/>
        </w:rPr>
        <w:t xml:space="preserve"> Папи Франциска</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Загальний в</w:t>
      </w:r>
      <w:r w:rsidRPr="00874D3B">
        <w:rPr>
          <w:b w:val="0"/>
          <w:sz w:val="28"/>
          <w:szCs w:val="28"/>
        </w:rPr>
        <w:t xml:space="preserve">несок Папи Франциска у </w:t>
      </w:r>
      <w:r>
        <w:rPr>
          <w:b w:val="0"/>
          <w:sz w:val="28"/>
          <w:szCs w:val="28"/>
        </w:rPr>
        <w:t>тему щодо ролі</w:t>
      </w:r>
      <w:r w:rsidRPr="00874D3B">
        <w:rPr>
          <w:b w:val="0"/>
          <w:sz w:val="28"/>
          <w:szCs w:val="28"/>
        </w:rPr>
        <w:t xml:space="preserve"> жінок</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Внесок Папи Франциска у подолання клерикалізму та мачизму</w:t>
      </w:r>
    </w:p>
    <w:p w:rsidR="00F25DB0" w:rsidRDefault="00F25DB0" w:rsidP="00F25DB0">
      <w:pPr>
        <w:pStyle w:val="130"/>
        <w:shd w:val="clear" w:color="auto" w:fill="auto"/>
        <w:spacing w:line="240" w:lineRule="auto"/>
        <w:ind w:left="567" w:firstLine="567"/>
        <w:jc w:val="both"/>
        <w:rPr>
          <w:b w:val="0"/>
          <w:sz w:val="28"/>
          <w:szCs w:val="28"/>
        </w:rPr>
      </w:pPr>
      <w:r>
        <w:rPr>
          <w:b w:val="0"/>
          <w:sz w:val="28"/>
          <w:szCs w:val="28"/>
        </w:rPr>
        <w:t>Адміністративні рішення Папи Франциска</w:t>
      </w:r>
    </w:p>
    <w:p w:rsidR="00F25DB0" w:rsidRDefault="00F25DB0" w:rsidP="00F25DB0">
      <w:pPr>
        <w:pStyle w:val="130"/>
        <w:shd w:val="clear" w:color="auto" w:fill="auto"/>
        <w:spacing w:line="240" w:lineRule="auto"/>
        <w:ind w:left="1134" w:firstLine="567"/>
        <w:jc w:val="both"/>
        <w:rPr>
          <w:b w:val="0"/>
          <w:sz w:val="28"/>
          <w:szCs w:val="28"/>
        </w:rPr>
      </w:pPr>
      <w:r>
        <w:rPr>
          <w:b w:val="0"/>
          <w:sz w:val="28"/>
          <w:szCs w:val="28"/>
        </w:rPr>
        <w:t>Загальні рішення</w:t>
      </w:r>
    </w:p>
    <w:p w:rsidR="00F25DB0" w:rsidRDefault="00F25DB0" w:rsidP="00F25DB0">
      <w:pPr>
        <w:pStyle w:val="130"/>
        <w:shd w:val="clear" w:color="auto" w:fill="auto"/>
        <w:spacing w:line="240" w:lineRule="auto"/>
        <w:ind w:left="1134" w:firstLine="567"/>
        <w:jc w:val="both"/>
        <w:rPr>
          <w:b w:val="0"/>
          <w:sz w:val="28"/>
          <w:szCs w:val="28"/>
        </w:rPr>
      </w:pPr>
      <w:r w:rsidRPr="00F23274">
        <w:rPr>
          <w:b w:val="0"/>
          <w:sz w:val="28"/>
          <w:szCs w:val="28"/>
        </w:rPr>
        <w:t xml:space="preserve">Призначення жінок </w:t>
      </w:r>
      <w:r>
        <w:rPr>
          <w:b w:val="0"/>
          <w:sz w:val="28"/>
          <w:szCs w:val="28"/>
        </w:rPr>
        <w:t xml:space="preserve">працювати </w:t>
      </w:r>
      <w:r w:rsidRPr="00F23274">
        <w:rPr>
          <w:b w:val="0"/>
          <w:sz w:val="28"/>
          <w:szCs w:val="28"/>
        </w:rPr>
        <w:t xml:space="preserve">у Римській </w:t>
      </w:r>
      <w:r>
        <w:rPr>
          <w:b w:val="0"/>
          <w:sz w:val="28"/>
          <w:szCs w:val="28"/>
        </w:rPr>
        <w:t>К</w:t>
      </w:r>
      <w:r w:rsidRPr="00F23274">
        <w:rPr>
          <w:b w:val="0"/>
          <w:sz w:val="28"/>
          <w:szCs w:val="28"/>
        </w:rPr>
        <w:t>урії</w:t>
      </w:r>
    </w:p>
    <w:p w:rsidR="00F25DB0" w:rsidRDefault="00F25DB0" w:rsidP="00F25DB0">
      <w:pPr>
        <w:pStyle w:val="130"/>
        <w:shd w:val="clear" w:color="auto" w:fill="auto"/>
        <w:spacing w:line="240" w:lineRule="auto"/>
        <w:ind w:left="567" w:firstLine="567"/>
        <w:jc w:val="both"/>
        <w:rPr>
          <w:b w:val="0"/>
          <w:sz w:val="28"/>
          <w:szCs w:val="28"/>
        </w:rPr>
      </w:pPr>
      <w:r w:rsidRPr="00F76E8A">
        <w:rPr>
          <w:b w:val="0"/>
          <w:sz w:val="28"/>
          <w:szCs w:val="28"/>
        </w:rPr>
        <w:t>Внес</w:t>
      </w:r>
      <w:r>
        <w:rPr>
          <w:b w:val="0"/>
          <w:sz w:val="28"/>
          <w:szCs w:val="28"/>
        </w:rPr>
        <w:t>ок</w:t>
      </w:r>
      <w:r w:rsidRPr="00F76E8A">
        <w:rPr>
          <w:b w:val="0"/>
          <w:sz w:val="28"/>
          <w:szCs w:val="28"/>
        </w:rPr>
        <w:t xml:space="preserve"> Папи </w:t>
      </w:r>
      <w:r>
        <w:rPr>
          <w:b w:val="0"/>
          <w:sz w:val="28"/>
          <w:szCs w:val="28"/>
        </w:rPr>
        <w:t xml:space="preserve">Лева </w:t>
      </w:r>
      <w:r w:rsidRPr="00F23274">
        <w:rPr>
          <w:b w:val="0"/>
          <w:sz w:val="28"/>
          <w:szCs w:val="28"/>
        </w:rPr>
        <w:t>XIV</w:t>
      </w:r>
    </w:p>
    <w:p w:rsidR="006E04FD" w:rsidRDefault="006E04FD" w:rsidP="006E04FD">
      <w:pPr>
        <w:pStyle w:val="32"/>
        <w:shd w:val="clear" w:color="auto" w:fill="auto"/>
        <w:tabs>
          <w:tab w:val="right" w:leader="dot" w:pos="9643"/>
        </w:tabs>
        <w:spacing w:line="240" w:lineRule="auto"/>
        <w:ind w:firstLine="567"/>
        <w:rPr>
          <w:sz w:val="28"/>
          <w:szCs w:val="28"/>
        </w:rPr>
      </w:pPr>
    </w:p>
    <w:p w:rsidR="006E04FD" w:rsidRDefault="006E04FD" w:rsidP="006E04FD">
      <w:pPr>
        <w:pStyle w:val="32"/>
        <w:shd w:val="clear" w:color="auto" w:fill="auto"/>
        <w:tabs>
          <w:tab w:val="right" w:leader="dot" w:pos="9643"/>
        </w:tabs>
        <w:spacing w:line="240" w:lineRule="auto"/>
        <w:ind w:firstLine="567"/>
        <w:rPr>
          <w:sz w:val="28"/>
          <w:szCs w:val="28"/>
        </w:rPr>
      </w:pPr>
    </w:p>
    <w:p w:rsidR="006E04FD" w:rsidRPr="006E04FD" w:rsidRDefault="006E04FD" w:rsidP="006E04FD">
      <w:pPr>
        <w:pStyle w:val="130"/>
        <w:shd w:val="clear" w:color="auto" w:fill="auto"/>
        <w:spacing w:line="240" w:lineRule="auto"/>
        <w:ind w:firstLine="567"/>
        <w:rPr>
          <w:rStyle w:val="1316pt"/>
          <w:b/>
          <w:bCs/>
          <w:sz w:val="28"/>
          <w:szCs w:val="28"/>
          <w:lang w:val="ru-RU" w:eastAsia="la" w:bidi="la"/>
        </w:rPr>
      </w:pPr>
      <w:r w:rsidRPr="006E04FD">
        <w:rPr>
          <w:rStyle w:val="1316pt"/>
          <w:b/>
          <w:sz w:val="28"/>
          <w:szCs w:val="28"/>
          <w:lang w:val="ru-RU" w:eastAsia="la" w:bidi="la"/>
        </w:rPr>
        <w:t>ПЕРША ЧАСТИНА</w:t>
      </w:r>
    </w:p>
    <w:p w:rsidR="006E04FD" w:rsidRPr="0011182D" w:rsidRDefault="006E04FD" w:rsidP="006E04FD">
      <w:pPr>
        <w:pStyle w:val="130"/>
        <w:shd w:val="clear" w:color="auto" w:fill="auto"/>
        <w:spacing w:line="240" w:lineRule="auto"/>
        <w:ind w:firstLine="567"/>
        <w:rPr>
          <w:sz w:val="28"/>
          <w:szCs w:val="28"/>
        </w:rPr>
      </w:pPr>
      <w:r w:rsidRPr="0011182D">
        <w:rPr>
          <w:sz w:val="28"/>
          <w:szCs w:val="28"/>
        </w:rPr>
        <w:t>ІСТОРІЯ ГРУПИ 5 СИНОДУ ПРО СИНОДАЛЬНІСТЬ</w:t>
      </w:r>
    </w:p>
    <w:p w:rsidR="008A4CF1" w:rsidRDefault="008A4CF1" w:rsidP="008A4CF1">
      <w:pPr>
        <w:pStyle w:val="32"/>
        <w:shd w:val="clear" w:color="auto" w:fill="auto"/>
        <w:tabs>
          <w:tab w:val="right" w:leader="dot" w:pos="9643"/>
        </w:tabs>
        <w:spacing w:line="240" w:lineRule="auto"/>
        <w:ind w:firstLine="567"/>
        <w:rPr>
          <w:sz w:val="28"/>
          <w:szCs w:val="28"/>
        </w:rPr>
      </w:pPr>
    </w:p>
    <w:p w:rsidR="00C90FB3" w:rsidRPr="00C90FB3" w:rsidRDefault="00C90FB3" w:rsidP="00C90FB3">
      <w:pPr>
        <w:pStyle w:val="80"/>
        <w:shd w:val="clear" w:color="auto" w:fill="auto"/>
        <w:tabs>
          <w:tab w:val="left" w:pos="425"/>
        </w:tabs>
        <w:spacing w:line="240" w:lineRule="auto"/>
        <w:ind w:firstLine="567"/>
        <w:jc w:val="both"/>
        <w:rPr>
          <w:sz w:val="28"/>
          <w:szCs w:val="28"/>
        </w:rPr>
      </w:pPr>
      <w:r w:rsidRPr="00C90FB3">
        <w:rPr>
          <w:sz w:val="28"/>
          <w:szCs w:val="28"/>
        </w:rPr>
        <w:t>1. Незадовго до Пленарної Асамблеї, що відбулася у січні 2024, світлої пам</w:t>
      </w:r>
      <w:r w:rsidR="009A2957">
        <w:rPr>
          <w:sz w:val="28"/>
          <w:szCs w:val="28"/>
        </w:rPr>
        <w:t>’</w:t>
      </w:r>
      <w:r w:rsidRPr="00C90FB3">
        <w:rPr>
          <w:sz w:val="28"/>
          <w:szCs w:val="28"/>
        </w:rPr>
        <w:t>яті Святіший Отець Франциск закликав Дикастерій розглянути, серед іншого, питання участі жінок у житті та керівництві Церквою, і після консультацій зі Святішим Отцем з цього питання Дикастерій вибрав цю тему для можливого документа, розпочавши відповідну підготовку більш самостійно.</w:t>
      </w:r>
    </w:p>
    <w:p w:rsidR="0076449D" w:rsidRDefault="0054300C" w:rsidP="0076449D">
      <w:pPr>
        <w:pStyle w:val="80"/>
        <w:shd w:val="clear" w:color="auto" w:fill="auto"/>
        <w:tabs>
          <w:tab w:val="left" w:pos="425"/>
        </w:tabs>
        <w:spacing w:line="240" w:lineRule="auto"/>
        <w:ind w:firstLine="567"/>
        <w:jc w:val="both"/>
        <w:rPr>
          <w:sz w:val="28"/>
          <w:szCs w:val="28"/>
        </w:rPr>
      </w:pPr>
      <w:r>
        <w:rPr>
          <w:sz w:val="28"/>
          <w:szCs w:val="28"/>
        </w:rPr>
        <w:lastRenderedPageBreak/>
        <w:t xml:space="preserve">2. </w:t>
      </w:r>
      <w:r w:rsidRPr="006724D1">
        <w:rPr>
          <w:sz w:val="28"/>
          <w:szCs w:val="28"/>
        </w:rPr>
        <w:t>Водночас між першою та другою сесіями Синоду про синодальність</w:t>
      </w:r>
      <w:r>
        <w:rPr>
          <w:sz w:val="28"/>
          <w:szCs w:val="28"/>
        </w:rPr>
        <w:t xml:space="preserve"> Дикастерій</w:t>
      </w:r>
      <w:r w:rsidRPr="006724D1">
        <w:rPr>
          <w:sz w:val="28"/>
          <w:szCs w:val="28"/>
        </w:rPr>
        <w:t xml:space="preserve"> отрима</w:t>
      </w:r>
      <w:r>
        <w:rPr>
          <w:sz w:val="28"/>
          <w:szCs w:val="28"/>
        </w:rPr>
        <w:t>в</w:t>
      </w:r>
      <w:r w:rsidRPr="006724D1">
        <w:rPr>
          <w:sz w:val="28"/>
          <w:szCs w:val="28"/>
        </w:rPr>
        <w:t xml:space="preserve"> прохання безпосередньо зай</w:t>
      </w:r>
      <w:r>
        <w:rPr>
          <w:sz w:val="28"/>
          <w:szCs w:val="28"/>
        </w:rPr>
        <w:t>ня</w:t>
      </w:r>
      <w:r w:rsidRPr="006724D1">
        <w:rPr>
          <w:sz w:val="28"/>
          <w:szCs w:val="28"/>
        </w:rPr>
        <w:t>тися так званою «</w:t>
      </w:r>
      <w:r>
        <w:rPr>
          <w:sz w:val="28"/>
          <w:szCs w:val="28"/>
        </w:rPr>
        <w:t>Робочою</w:t>
      </w:r>
      <w:r w:rsidRPr="006724D1">
        <w:rPr>
          <w:sz w:val="28"/>
          <w:szCs w:val="28"/>
        </w:rPr>
        <w:t xml:space="preserve"> групою 5», якій доруч</w:t>
      </w:r>
      <w:r>
        <w:rPr>
          <w:sz w:val="28"/>
          <w:szCs w:val="28"/>
        </w:rPr>
        <w:t>или</w:t>
      </w:r>
      <w:r w:rsidRPr="006724D1">
        <w:rPr>
          <w:sz w:val="28"/>
          <w:szCs w:val="28"/>
        </w:rPr>
        <w:t xml:space="preserve"> таку тему </w:t>
      </w:r>
      <w:r>
        <w:rPr>
          <w:sz w:val="28"/>
          <w:szCs w:val="28"/>
        </w:rPr>
        <w:t>для вивчення</w:t>
      </w:r>
      <w:r w:rsidRPr="006724D1">
        <w:rPr>
          <w:sz w:val="28"/>
          <w:szCs w:val="28"/>
        </w:rPr>
        <w:t>: «Деякі богословські та канонічні питання щодо конкретних форм служіння (RdS, № 8 та 9)».</w:t>
      </w:r>
      <w:r>
        <w:rPr>
          <w:sz w:val="28"/>
          <w:szCs w:val="28"/>
        </w:rPr>
        <w:t xml:space="preserve"> </w:t>
      </w:r>
      <w:r w:rsidR="0076449D" w:rsidRPr="003C6927">
        <w:rPr>
          <w:sz w:val="28"/>
          <w:szCs w:val="28"/>
        </w:rPr>
        <w:t>Початковий діалог із Секретаріатом Синоду дійшов висновку, що Дикастері</w:t>
      </w:r>
      <w:r w:rsidR="0076449D">
        <w:rPr>
          <w:sz w:val="28"/>
          <w:szCs w:val="28"/>
        </w:rPr>
        <w:t>й</w:t>
      </w:r>
      <w:r w:rsidR="0076449D" w:rsidRPr="003C6927">
        <w:rPr>
          <w:sz w:val="28"/>
          <w:szCs w:val="28"/>
        </w:rPr>
        <w:t xml:space="preserve"> </w:t>
      </w:r>
      <w:r w:rsidR="0076449D">
        <w:rPr>
          <w:sz w:val="28"/>
          <w:szCs w:val="28"/>
        </w:rPr>
        <w:t>Віровчення</w:t>
      </w:r>
      <w:r w:rsidR="0076449D" w:rsidRPr="003C6927">
        <w:rPr>
          <w:sz w:val="28"/>
          <w:szCs w:val="28"/>
        </w:rPr>
        <w:t xml:space="preserve"> продовжить </w:t>
      </w:r>
      <w:r w:rsidR="003B5E93">
        <w:rPr>
          <w:sz w:val="28"/>
          <w:szCs w:val="28"/>
        </w:rPr>
        <w:t>вивчати</w:t>
      </w:r>
      <w:r w:rsidR="0076449D" w:rsidRPr="003C6927">
        <w:rPr>
          <w:sz w:val="28"/>
          <w:szCs w:val="28"/>
        </w:rPr>
        <w:t xml:space="preserve"> питання ролі жінок у Церкві, приділяючи особливу увагу питанню їхньої участі в процесах прийняття рішень та в керівництві </w:t>
      </w:r>
      <w:r w:rsidR="0076449D">
        <w:rPr>
          <w:sz w:val="28"/>
          <w:szCs w:val="28"/>
        </w:rPr>
        <w:t>спільнотами</w:t>
      </w:r>
      <w:r w:rsidR="0076449D" w:rsidRPr="003C6927">
        <w:rPr>
          <w:sz w:val="28"/>
          <w:szCs w:val="28"/>
        </w:rPr>
        <w:t>.</w:t>
      </w:r>
      <w:r w:rsidR="0076449D">
        <w:rPr>
          <w:sz w:val="28"/>
          <w:szCs w:val="28"/>
        </w:rPr>
        <w:t xml:space="preserve"> Вивчалися також і такі теми</w:t>
      </w:r>
      <w:r w:rsidR="0076449D" w:rsidRPr="00AF207F">
        <w:rPr>
          <w:sz w:val="28"/>
          <w:szCs w:val="28"/>
        </w:rPr>
        <w:t>: взаємозв</w:t>
      </w:r>
      <w:r w:rsidR="0076449D">
        <w:rPr>
          <w:sz w:val="28"/>
          <w:szCs w:val="28"/>
        </w:rPr>
        <w:t>’</w:t>
      </w:r>
      <w:r w:rsidR="0076449D" w:rsidRPr="00AF207F">
        <w:rPr>
          <w:sz w:val="28"/>
          <w:szCs w:val="28"/>
        </w:rPr>
        <w:t xml:space="preserve">язок між сакраментальною владою та служінням мирян; походження служінь; харизматичний вимір життя Церкви; церковні функції та служіння, що не вимагають </w:t>
      </w:r>
      <w:r w:rsidR="0076449D">
        <w:rPr>
          <w:sz w:val="28"/>
          <w:szCs w:val="28"/>
        </w:rPr>
        <w:t>Т</w:t>
      </w:r>
      <w:r w:rsidR="0076449D" w:rsidRPr="00AF207F">
        <w:rPr>
          <w:sz w:val="28"/>
          <w:szCs w:val="28"/>
        </w:rPr>
        <w:t>аїнства Священства; Священство як служіння багатству харизм; проблема помилкового уявлення про церковну владу.</w:t>
      </w:r>
      <w:r w:rsidR="0076449D">
        <w:rPr>
          <w:sz w:val="28"/>
          <w:szCs w:val="28"/>
        </w:rPr>
        <w:t xml:space="preserve"> Зрозуміли</w:t>
      </w:r>
      <w:r w:rsidR="0076449D" w:rsidRPr="008372CE">
        <w:rPr>
          <w:sz w:val="28"/>
          <w:szCs w:val="28"/>
        </w:rPr>
        <w:t>, що «</w:t>
      </w:r>
      <w:r w:rsidR="0076449D">
        <w:rPr>
          <w:sz w:val="28"/>
          <w:szCs w:val="28"/>
        </w:rPr>
        <w:t>Робоча</w:t>
      </w:r>
      <w:r w:rsidR="0076449D" w:rsidRPr="008372CE">
        <w:rPr>
          <w:sz w:val="28"/>
          <w:szCs w:val="28"/>
        </w:rPr>
        <w:t xml:space="preserve"> група 5» матиме дуже оригінальну структуру порівняно з іншими </w:t>
      </w:r>
      <w:r w:rsidR="0076449D">
        <w:rPr>
          <w:sz w:val="28"/>
          <w:szCs w:val="28"/>
        </w:rPr>
        <w:t>сформованими робочими</w:t>
      </w:r>
      <w:r w:rsidR="0076449D" w:rsidRPr="008372CE">
        <w:rPr>
          <w:sz w:val="28"/>
          <w:szCs w:val="28"/>
        </w:rPr>
        <w:t xml:space="preserve"> групами, враховуючи, що її організаційна схема збігатиметься з робочою структурою Дикастері</w:t>
      </w:r>
      <w:r w:rsidR="0076449D">
        <w:rPr>
          <w:sz w:val="28"/>
          <w:szCs w:val="28"/>
        </w:rPr>
        <w:t>я</w:t>
      </w:r>
      <w:r w:rsidR="0076449D" w:rsidRPr="008372CE">
        <w:rPr>
          <w:sz w:val="28"/>
          <w:szCs w:val="28"/>
        </w:rPr>
        <w:t>.</w:t>
      </w:r>
    </w:p>
    <w:p w:rsidR="00EA4AB5" w:rsidRPr="008372CE" w:rsidRDefault="00EA4AB5" w:rsidP="00EA4AB5">
      <w:pPr>
        <w:pStyle w:val="80"/>
        <w:shd w:val="clear" w:color="auto" w:fill="auto"/>
        <w:tabs>
          <w:tab w:val="left" w:pos="425"/>
        </w:tabs>
        <w:spacing w:line="240" w:lineRule="auto"/>
        <w:ind w:firstLine="567"/>
        <w:jc w:val="both"/>
        <w:rPr>
          <w:sz w:val="28"/>
          <w:szCs w:val="28"/>
        </w:rPr>
      </w:pPr>
      <w:r>
        <w:rPr>
          <w:sz w:val="28"/>
          <w:szCs w:val="28"/>
        </w:rPr>
        <w:t xml:space="preserve">3. </w:t>
      </w:r>
      <w:r w:rsidRPr="00BA3A3A">
        <w:rPr>
          <w:sz w:val="28"/>
          <w:szCs w:val="28"/>
        </w:rPr>
        <w:t xml:space="preserve">Доктринальний </w:t>
      </w:r>
      <w:r w:rsidR="002D4300">
        <w:rPr>
          <w:sz w:val="28"/>
          <w:szCs w:val="28"/>
        </w:rPr>
        <w:t>Відділ</w:t>
      </w:r>
      <w:r w:rsidRPr="00BA3A3A">
        <w:rPr>
          <w:sz w:val="28"/>
          <w:szCs w:val="28"/>
        </w:rPr>
        <w:t xml:space="preserve"> Дикастері</w:t>
      </w:r>
      <w:r>
        <w:rPr>
          <w:sz w:val="28"/>
          <w:szCs w:val="28"/>
        </w:rPr>
        <w:t>я</w:t>
      </w:r>
      <w:r w:rsidRPr="00BA3A3A">
        <w:rPr>
          <w:sz w:val="28"/>
          <w:szCs w:val="28"/>
        </w:rPr>
        <w:t xml:space="preserve"> розпочав роботу, надіславши запит </w:t>
      </w:r>
      <w:r>
        <w:rPr>
          <w:sz w:val="28"/>
          <w:szCs w:val="28"/>
        </w:rPr>
        <w:t>для</w:t>
      </w:r>
      <w:r w:rsidRPr="00BA3A3A">
        <w:rPr>
          <w:sz w:val="28"/>
          <w:szCs w:val="28"/>
        </w:rPr>
        <w:t xml:space="preserve"> голосування всім консультантам та врахувавши те, що виникло під час першої Feria IV, присвяченої цій темі.</w:t>
      </w:r>
    </w:p>
    <w:p w:rsidR="000B6C13" w:rsidRPr="00BA3A3A" w:rsidRDefault="000B6C13" w:rsidP="000B6C13">
      <w:pPr>
        <w:pStyle w:val="80"/>
        <w:shd w:val="clear" w:color="auto" w:fill="auto"/>
        <w:tabs>
          <w:tab w:val="left" w:pos="425"/>
        </w:tabs>
        <w:spacing w:line="240" w:lineRule="auto"/>
        <w:ind w:firstLine="567"/>
        <w:jc w:val="both"/>
        <w:rPr>
          <w:sz w:val="28"/>
          <w:szCs w:val="28"/>
        </w:rPr>
      </w:pPr>
      <w:r>
        <w:rPr>
          <w:sz w:val="28"/>
          <w:szCs w:val="28"/>
        </w:rPr>
        <w:t xml:space="preserve">4. </w:t>
      </w:r>
      <w:r w:rsidRPr="0013318E">
        <w:rPr>
          <w:sz w:val="28"/>
          <w:szCs w:val="28"/>
        </w:rPr>
        <w:t xml:space="preserve">Завдяки цим першим крокам </w:t>
      </w:r>
      <w:r>
        <w:rPr>
          <w:sz w:val="28"/>
          <w:szCs w:val="28"/>
        </w:rPr>
        <w:t>прийняли</w:t>
      </w:r>
      <w:r w:rsidRPr="0013318E">
        <w:rPr>
          <w:sz w:val="28"/>
          <w:szCs w:val="28"/>
        </w:rPr>
        <w:t xml:space="preserve"> </w:t>
      </w:r>
      <w:r>
        <w:rPr>
          <w:sz w:val="28"/>
          <w:szCs w:val="28"/>
        </w:rPr>
        <w:t>три</w:t>
      </w:r>
      <w:r w:rsidRPr="0013318E">
        <w:rPr>
          <w:sz w:val="28"/>
          <w:szCs w:val="28"/>
        </w:rPr>
        <w:t xml:space="preserve"> чітк</w:t>
      </w:r>
      <w:r>
        <w:rPr>
          <w:sz w:val="28"/>
          <w:szCs w:val="28"/>
        </w:rPr>
        <w:t>і</w:t>
      </w:r>
      <w:r w:rsidRPr="0013318E">
        <w:rPr>
          <w:sz w:val="28"/>
          <w:szCs w:val="28"/>
        </w:rPr>
        <w:t xml:space="preserve"> пункт</w:t>
      </w:r>
      <w:r>
        <w:rPr>
          <w:sz w:val="28"/>
          <w:szCs w:val="28"/>
        </w:rPr>
        <w:t>и</w:t>
      </w:r>
      <w:r w:rsidRPr="0013318E">
        <w:rPr>
          <w:sz w:val="28"/>
          <w:szCs w:val="28"/>
        </w:rPr>
        <w:t xml:space="preserve">, </w:t>
      </w:r>
      <w:r>
        <w:rPr>
          <w:sz w:val="28"/>
          <w:szCs w:val="28"/>
        </w:rPr>
        <w:t>подані</w:t>
      </w:r>
      <w:r w:rsidRPr="0013318E">
        <w:rPr>
          <w:sz w:val="28"/>
          <w:szCs w:val="28"/>
        </w:rPr>
        <w:t xml:space="preserve"> префектом з нагоди відкриття </w:t>
      </w:r>
      <w:r w:rsidR="00E835EA">
        <w:rPr>
          <w:sz w:val="28"/>
          <w:szCs w:val="28"/>
        </w:rPr>
        <w:t>ІІ</w:t>
      </w:r>
      <w:r w:rsidRPr="0013318E">
        <w:rPr>
          <w:sz w:val="28"/>
          <w:szCs w:val="28"/>
        </w:rPr>
        <w:t xml:space="preserve"> сесії Синоду про синодальність:</w:t>
      </w:r>
    </w:p>
    <w:p w:rsidR="000B6C13" w:rsidRPr="00980E5B" w:rsidRDefault="000B6C13" w:rsidP="000B6C13">
      <w:pPr>
        <w:pStyle w:val="80"/>
        <w:shd w:val="clear" w:color="auto" w:fill="auto"/>
        <w:tabs>
          <w:tab w:val="left" w:pos="773"/>
        </w:tabs>
        <w:spacing w:line="240" w:lineRule="auto"/>
        <w:ind w:firstLine="567"/>
        <w:jc w:val="both"/>
        <w:rPr>
          <w:sz w:val="28"/>
          <w:szCs w:val="28"/>
        </w:rPr>
      </w:pPr>
      <w:r w:rsidRPr="001F3EB3">
        <w:rPr>
          <w:sz w:val="28"/>
          <w:szCs w:val="28"/>
        </w:rPr>
        <w:t>a</w:t>
      </w:r>
      <w:r>
        <w:rPr>
          <w:sz w:val="28"/>
          <w:szCs w:val="28"/>
        </w:rPr>
        <w:t xml:space="preserve">) </w:t>
      </w:r>
      <w:r w:rsidRPr="00980E5B">
        <w:rPr>
          <w:sz w:val="28"/>
          <w:szCs w:val="28"/>
        </w:rPr>
        <w:t>Необхідність переглянути деякі думки Папи Франциска щодо теми участі жінок у житті та керівництві Церквою, які досі мало сприймалися.</w:t>
      </w:r>
      <w:r>
        <w:rPr>
          <w:sz w:val="28"/>
          <w:szCs w:val="28"/>
        </w:rPr>
        <w:t xml:space="preserve"> Зокрема: </w:t>
      </w:r>
      <w:r w:rsidRPr="001F3EB3">
        <w:rPr>
          <w:rStyle w:val="811pt"/>
          <w:sz w:val="28"/>
          <w:szCs w:val="28"/>
        </w:rPr>
        <w:t>Evangelii</w:t>
      </w:r>
      <w:r w:rsidRPr="00980E5B">
        <w:rPr>
          <w:rStyle w:val="811pt"/>
          <w:sz w:val="28"/>
          <w:szCs w:val="28"/>
          <w:lang w:val="uk-UA"/>
        </w:rPr>
        <w:t xml:space="preserve"> </w:t>
      </w:r>
      <w:r w:rsidRPr="001F3EB3">
        <w:rPr>
          <w:rStyle w:val="811pt"/>
          <w:sz w:val="28"/>
          <w:szCs w:val="28"/>
          <w:lang w:val="la" w:eastAsia="la" w:bidi="la"/>
        </w:rPr>
        <w:t>gaudium,</w:t>
      </w:r>
      <w:r w:rsidRPr="001F3EB3">
        <w:rPr>
          <w:sz w:val="28"/>
          <w:szCs w:val="28"/>
          <w:lang w:val="la" w:eastAsia="la" w:bidi="la"/>
        </w:rPr>
        <w:t xml:space="preserve"> </w:t>
      </w:r>
      <w:r w:rsidRPr="001F3EB3">
        <w:rPr>
          <w:sz w:val="28"/>
          <w:szCs w:val="28"/>
        </w:rPr>
        <w:t>nn</w:t>
      </w:r>
      <w:r w:rsidRPr="00980E5B">
        <w:rPr>
          <w:sz w:val="28"/>
          <w:szCs w:val="28"/>
        </w:rPr>
        <w:t xml:space="preserve">. 103-104; </w:t>
      </w:r>
      <w:r w:rsidRPr="001F3EB3">
        <w:rPr>
          <w:rStyle w:val="811pt"/>
          <w:sz w:val="28"/>
          <w:szCs w:val="28"/>
          <w:lang w:eastAsia="es-ES" w:bidi="es-ES"/>
        </w:rPr>
        <w:t>Querida</w:t>
      </w:r>
      <w:r w:rsidRPr="00980E5B">
        <w:rPr>
          <w:rStyle w:val="811pt"/>
          <w:sz w:val="28"/>
          <w:szCs w:val="28"/>
          <w:lang w:val="uk-UA" w:eastAsia="es-ES" w:bidi="es-ES"/>
        </w:rPr>
        <w:t xml:space="preserve"> </w:t>
      </w:r>
      <w:r w:rsidRPr="001F3EB3">
        <w:rPr>
          <w:rStyle w:val="811pt"/>
          <w:sz w:val="28"/>
          <w:szCs w:val="28"/>
          <w:lang w:eastAsia="es-ES" w:bidi="es-ES"/>
        </w:rPr>
        <w:t>Amazonia</w:t>
      </w:r>
      <w:r w:rsidRPr="00980E5B">
        <w:rPr>
          <w:rStyle w:val="811pt"/>
          <w:sz w:val="28"/>
          <w:szCs w:val="28"/>
          <w:lang w:val="uk-UA" w:eastAsia="es-ES" w:bidi="es-ES"/>
        </w:rPr>
        <w:t>,</w:t>
      </w:r>
      <w:r w:rsidRPr="00980E5B">
        <w:rPr>
          <w:sz w:val="28"/>
          <w:szCs w:val="28"/>
          <w:lang w:eastAsia="es-ES" w:bidi="es-ES"/>
        </w:rPr>
        <w:t xml:space="preserve"> </w:t>
      </w:r>
      <w:r w:rsidRPr="001F3EB3">
        <w:rPr>
          <w:sz w:val="28"/>
          <w:szCs w:val="28"/>
        </w:rPr>
        <w:t>nn</w:t>
      </w:r>
      <w:r w:rsidRPr="00980E5B">
        <w:rPr>
          <w:sz w:val="28"/>
          <w:szCs w:val="28"/>
        </w:rPr>
        <w:t>. 99-103</w:t>
      </w:r>
      <w:r>
        <w:rPr>
          <w:sz w:val="28"/>
          <w:szCs w:val="28"/>
        </w:rPr>
        <w:t>;</w:t>
      </w:r>
      <w:r w:rsidRPr="00980E5B">
        <w:rPr>
          <w:sz w:val="28"/>
          <w:szCs w:val="28"/>
        </w:rPr>
        <w:t xml:space="preserve"> </w:t>
      </w:r>
      <w:r w:rsidRPr="001F3EB3">
        <w:rPr>
          <w:rStyle w:val="811pt"/>
          <w:sz w:val="28"/>
          <w:szCs w:val="28"/>
          <w:lang w:val="la" w:eastAsia="la" w:bidi="la"/>
        </w:rPr>
        <w:t>Antiquum ministerium,</w:t>
      </w:r>
      <w:r w:rsidRPr="001F3EB3">
        <w:rPr>
          <w:sz w:val="28"/>
          <w:szCs w:val="28"/>
          <w:lang w:val="la" w:eastAsia="la" w:bidi="la"/>
        </w:rPr>
        <w:t xml:space="preserve"> </w:t>
      </w:r>
      <w:r w:rsidRPr="001F3EB3">
        <w:rPr>
          <w:sz w:val="28"/>
          <w:szCs w:val="28"/>
        </w:rPr>
        <w:t>n</w:t>
      </w:r>
      <w:r w:rsidRPr="00980E5B">
        <w:rPr>
          <w:sz w:val="28"/>
          <w:szCs w:val="28"/>
        </w:rPr>
        <w:t>. 3.</w:t>
      </w:r>
    </w:p>
    <w:p w:rsidR="00E033F5" w:rsidRDefault="00E033F5" w:rsidP="00E033F5">
      <w:pPr>
        <w:pStyle w:val="80"/>
        <w:shd w:val="clear" w:color="auto" w:fill="auto"/>
        <w:tabs>
          <w:tab w:val="left" w:pos="425"/>
        </w:tabs>
        <w:spacing w:line="240" w:lineRule="auto"/>
        <w:ind w:firstLine="567"/>
        <w:jc w:val="both"/>
        <w:rPr>
          <w:sz w:val="28"/>
          <w:szCs w:val="28"/>
        </w:rPr>
      </w:pPr>
      <w:r w:rsidRPr="00812CF7">
        <w:rPr>
          <w:sz w:val="28"/>
          <w:szCs w:val="28"/>
        </w:rPr>
        <w:t>b</w:t>
      </w:r>
      <w:r>
        <w:rPr>
          <w:sz w:val="28"/>
          <w:szCs w:val="28"/>
        </w:rPr>
        <w:t xml:space="preserve">) </w:t>
      </w:r>
      <w:r w:rsidRPr="00767724">
        <w:rPr>
          <w:sz w:val="28"/>
          <w:szCs w:val="28"/>
        </w:rPr>
        <w:t xml:space="preserve">Питання </w:t>
      </w:r>
      <w:r>
        <w:rPr>
          <w:sz w:val="28"/>
          <w:szCs w:val="28"/>
        </w:rPr>
        <w:t>допуску</w:t>
      </w:r>
      <w:r w:rsidRPr="00767724">
        <w:rPr>
          <w:sz w:val="28"/>
          <w:szCs w:val="28"/>
        </w:rPr>
        <w:t xml:space="preserve"> жінок до дияконату, враховуючи вищесказане та підтримане самим Свят</w:t>
      </w:r>
      <w:r>
        <w:rPr>
          <w:sz w:val="28"/>
          <w:szCs w:val="28"/>
        </w:rPr>
        <w:t>іш</w:t>
      </w:r>
      <w:r w:rsidRPr="00767724">
        <w:rPr>
          <w:sz w:val="28"/>
          <w:szCs w:val="28"/>
        </w:rPr>
        <w:t xml:space="preserve">им Отцем Франциском, ще не </w:t>
      </w:r>
      <w:r>
        <w:rPr>
          <w:sz w:val="28"/>
          <w:szCs w:val="28"/>
        </w:rPr>
        <w:t>дозріло</w:t>
      </w:r>
      <w:r w:rsidRPr="00767724">
        <w:rPr>
          <w:sz w:val="28"/>
          <w:szCs w:val="28"/>
        </w:rPr>
        <w:t xml:space="preserve">, що залишало можливість продовжити роботу з поглиблення розуміння ролі жінок у керівництві </w:t>
      </w:r>
      <w:r>
        <w:rPr>
          <w:sz w:val="28"/>
          <w:szCs w:val="28"/>
        </w:rPr>
        <w:t>спільнотою</w:t>
      </w:r>
      <w:r w:rsidRPr="00767724">
        <w:rPr>
          <w:sz w:val="28"/>
          <w:szCs w:val="28"/>
        </w:rPr>
        <w:t xml:space="preserve"> та інших можливих </w:t>
      </w:r>
      <w:r>
        <w:rPr>
          <w:sz w:val="28"/>
          <w:szCs w:val="28"/>
        </w:rPr>
        <w:t>видів</w:t>
      </w:r>
      <w:r w:rsidRPr="00767724">
        <w:rPr>
          <w:sz w:val="28"/>
          <w:szCs w:val="28"/>
        </w:rPr>
        <w:t xml:space="preserve"> участі.</w:t>
      </w:r>
    </w:p>
    <w:p w:rsidR="00230C1B" w:rsidRDefault="00230C1B" w:rsidP="00230C1B">
      <w:pPr>
        <w:pStyle w:val="80"/>
        <w:shd w:val="clear" w:color="auto" w:fill="auto"/>
        <w:tabs>
          <w:tab w:val="left" w:pos="425"/>
        </w:tabs>
        <w:spacing w:line="240" w:lineRule="auto"/>
        <w:ind w:firstLine="567"/>
        <w:jc w:val="both"/>
        <w:rPr>
          <w:sz w:val="28"/>
          <w:szCs w:val="28"/>
        </w:rPr>
      </w:pPr>
      <w:r w:rsidRPr="001F3EB3">
        <w:rPr>
          <w:sz w:val="28"/>
          <w:szCs w:val="28"/>
        </w:rPr>
        <w:t>c</w:t>
      </w:r>
      <w:r>
        <w:rPr>
          <w:sz w:val="28"/>
          <w:szCs w:val="28"/>
        </w:rPr>
        <w:t xml:space="preserve">) </w:t>
      </w:r>
      <w:r w:rsidRPr="000863A5">
        <w:rPr>
          <w:sz w:val="28"/>
          <w:szCs w:val="28"/>
        </w:rPr>
        <w:t>Основною метою майбутнього документа, здавалося, бу</w:t>
      </w:r>
      <w:r>
        <w:rPr>
          <w:sz w:val="28"/>
          <w:szCs w:val="28"/>
        </w:rPr>
        <w:t>в поглиблений</w:t>
      </w:r>
      <w:r w:rsidRPr="000863A5">
        <w:rPr>
          <w:sz w:val="28"/>
          <w:szCs w:val="28"/>
        </w:rPr>
        <w:t xml:space="preserve"> </w:t>
      </w:r>
      <w:r>
        <w:rPr>
          <w:sz w:val="28"/>
          <w:szCs w:val="28"/>
        </w:rPr>
        <w:t>аналіз</w:t>
      </w:r>
      <w:r w:rsidRPr="000863A5">
        <w:rPr>
          <w:sz w:val="28"/>
          <w:szCs w:val="28"/>
        </w:rPr>
        <w:t xml:space="preserve"> біографі</w:t>
      </w:r>
      <w:r>
        <w:rPr>
          <w:sz w:val="28"/>
          <w:szCs w:val="28"/>
        </w:rPr>
        <w:t>й</w:t>
      </w:r>
      <w:r w:rsidRPr="000863A5">
        <w:rPr>
          <w:sz w:val="28"/>
          <w:szCs w:val="28"/>
        </w:rPr>
        <w:t xml:space="preserve"> деяких жінок, які в давній та новітній історії Церкви </w:t>
      </w:r>
      <w:r>
        <w:rPr>
          <w:sz w:val="28"/>
          <w:szCs w:val="28"/>
        </w:rPr>
        <w:t>мали</w:t>
      </w:r>
      <w:r w:rsidRPr="000863A5">
        <w:rPr>
          <w:sz w:val="28"/>
          <w:szCs w:val="28"/>
        </w:rPr>
        <w:t xml:space="preserve"> справжн</w:t>
      </w:r>
      <w:r>
        <w:rPr>
          <w:sz w:val="28"/>
          <w:szCs w:val="28"/>
        </w:rPr>
        <w:t>ій</w:t>
      </w:r>
      <w:r w:rsidRPr="000863A5">
        <w:rPr>
          <w:sz w:val="28"/>
          <w:szCs w:val="28"/>
        </w:rPr>
        <w:t xml:space="preserve"> </w:t>
      </w:r>
      <w:r>
        <w:rPr>
          <w:sz w:val="28"/>
          <w:szCs w:val="28"/>
        </w:rPr>
        <w:t>авторитет</w:t>
      </w:r>
      <w:r w:rsidRPr="000863A5">
        <w:rPr>
          <w:sz w:val="28"/>
          <w:szCs w:val="28"/>
        </w:rPr>
        <w:t xml:space="preserve"> </w:t>
      </w:r>
      <w:r>
        <w:rPr>
          <w:sz w:val="28"/>
          <w:szCs w:val="28"/>
        </w:rPr>
        <w:t>і</w:t>
      </w:r>
      <w:r w:rsidRPr="000863A5">
        <w:rPr>
          <w:sz w:val="28"/>
          <w:szCs w:val="28"/>
        </w:rPr>
        <w:t xml:space="preserve"> </w:t>
      </w:r>
      <w:r>
        <w:rPr>
          <w:sz w:val="28"/>
          <w:szCs w:val="28"/>
        </w:rPr>
        <w:t>справжню владу</w:t>
      </w:r>
      <w:r w:rsidRPr="000863A5">
        <w:rPr>
          <w:sz w:val="28"/>
          <w:szCs w:val="28"/>
        </w:rPr>
        <w:t xml:space="preserve"> на користь місії.</w:t>
      </w:r>
      <w:r>
        <w:rPr>
          <w:sz w:val="28"/>
          <w:szCs w:val="28"/>
        </w:rPr>
        <w:t xml:space="preserve"> Цей авторитет і влада </w:t>
      </w:r>
      <w:r w:rsidRPr="002379C9">
        <w:rPr>
          <w:sz w:val="28"/>
          <w:szCs w:val="28"/>
        </w:rPr>
        <w:t xml:space="preserve">пов’язані </w:t>
      </w:r>
      <w:r>
        <w:rPr>
          <w:sz w:val="28"/>
          <w:szCs w:val="28"/>
        </w:rPr>
        <w:t>не</w:t>
      </w:r>
      <w:r w:rsidRPr="002379C9">
        <w:rPr>
          <w:sz w:val="28"/>
          <w:szCs w:val="28"/>
        </w:rPr>
        <w:t xml:space="preserve"> з прийняттям </w:t>
      </w:r>
      <w:r>
        <w:rPr>
          <w:sz w:val="28"/>
          <w:szCs w:val="28"/>
        </w:rPr>
        <w:t>Таїнства Священства</w:t>
      </w:r>
      <w:r w:rsidRPr="002379C9">
        <w:rPr>
          <w:sz w:val="28"/>
          <w:szCs w:val="28"/>
        </w:rPr>
        <w:t xml:space="preserve">, а радше </w:t>
      </w:r>
      <w:r>
        <w:rPr>
          <w:sz w:val="28"/>
          <w:szCs w:val="28"/>
        </w:rPr>
        <w:t xml:space="preserve">зі </w:t>
      </w:r>
      <w:r w:rsidRPr="002379C9">
        <w:rPr>
          <w:sz w:val="28"/>
          <w:szCs w:val="28"/>
        </w:rPr>
        <w:t>«здійснення</w:t>
      </w:r>
      <w:r>
        <w:rPr>
          <w:sz w:val="28"/>
          <w:szCs w:val="28"/>
        </w:rPr>
        <w:t>м</w:t>
      </w:r>
      <w:r w:rsidRPr="002379C9">
        <w:rPr>
          <w:sz w:val="28"/>
          <w:szCs w:val="28"/>
        </w:rPr>
        <w:t xml:space="preserve">» влади та авторитету з великою плідністю для життєздатності Божого </w:t>
      </w:r>
      <w:r>
        <w:rPr>
          <w:sz w:val="28"/>
          <w:szCs w:val="28"/>
        </w:rPr>
        <w:t>Люду</w:t>
      </w:r>
      <w:r w:rsidRPr="002379C9">
        <w:rPr>
          <w:sz w:val="28"/>
          <w:szCs w:val="28"/>
        </w:rPr>
        <w:t>.</w:t>
      </w:r>
      <w:r>
        <w:rPr>
          <w:sz w:val="28"/>
          <w:szCs w:val="28"/>
        </w:rPr>
        <w:t xml:space="preserve"> </w:t>
      </w:r>
      <w:r w:rsidRPr="00FF7237">
        <w:rPr>
          <w:sz w:val="28"/>
          <w:szCs w:val="28"/>
        </w:rPr>
        <w:t xml:space="preserve">Отже, це </w:t>
      </w:r>
      <w:r>
        <w:rPr>
          <w:sz w:val="28"/>
          <w:szCs w:val="28"/>
        </w:rPr>
        <w:t>стосувалося би</w:t>
      </w:r>
      <w:r w:rsidRPr="00FF7237">
        <w:rPr>
          <w:sz w:val="28"/>
          <w:szCs w:val="28"/>
        </w:rPr>
        <w:t xml:space="preserve"> розширення службового виміру Церкви, але завжди у світлі її харизматичного виміру, здатного </w:t>
      </w:r>
      <w:r>
        <w:rPr>
          <w:sz w:val="28"/>
          <w:szCs w:val="28"/>
        </w:rPr>
        <w:t>вказати на</w:t>
      </w:r>
      <w:r w:rsidRPr="00FF7237">
        <w:rPr>
          <w:sz w:val="28"/>
          <w:szCs w:val="28"/>
        </w:rPr>
        <w:t xml:space="preserve"> визнання харизм або встановлення церковних служінь, </w:t>
      </w:r>
      <w:r>
        <w:rPr>
          <w:sz w:val="28"/>
          <w:szCs w:val="28"/>
        </w:rPr>
        <w:t xml:space="preserve">які з </w:t>
      </w:r>
      <w:r w:rsidRPr="00FF7237">
        <w:rPr>
          <w:sz w:val="28"/>
          <w:szCs w:val="28"/>
        </w:rPr>
        <w:t xml:space="preserve">сакраментальною владою не </w:t>
      </w:r>
      <w:r>
        <w:rPr>
          <w:sz w:val="28"/>
          <w:szCs w:val="28"/>
        </w:rPr>
        <w:t xml:space="preserve">пов’язані </w:t>
      </w:r>
      <w:r w:rsidRPr="00FF7237">
        <w:rPr>
          <w:sz w:val="28"/>
          <w:szCs w:val="28"/>
        </w:rPr>
        <w:t>безпосередньо чи обов</w:t>
      </w:r>
      <w:r>
        <w:rPr>
          <w:sz w:val="28"/>
          <w:szCs w:val="28"/>
        </w:rPr>
        <w:t>’</w:t>
      </w:r>
      <w:r w:rsidRPr="00FF7237">
        <w:rPr>
          <w:sz w:val="28"/>
          <w:szCs w:val="28"/>
        </w:rPr>
        <w:t>язково.</w:t>
      </w:r>
      <w:r>
        <w:rPr>
          <w:sz w:val="28"/>
          <w:szCs w:val="28"/>
        </w:rPr>
        <w:t xml:space="preserve"> </w:t>
      </w:r>
      <w:r w:rsidRPr="00727B10">
        <w:rPr>
          <w:sz w:val="28"/>
          <w:szCs w:val="28"/>
        </w:rPr>
        <w:t>Отже</w:t>
      </w:r>
      <w:r>
        <w:rPr>
          <w:sz w:val="28"/>
          <w:szCs w:val="28"/>
        </w:rPr>
        <w:t>,</w:t>
      </w:r>
      <w:r w:rsidRPr="00727B10">
        <w:rPr>
          <w:sz w:val="28"/>
          <w:szCs w:val="28"/>
        </w:rPr>
        <w:t xml:space="preserve"> загалом слід було б розви</w:t>
      </w:r>
      <w:r>
        <w:rPr>
          <w:sz w:val="28"/>
          <w:szCs w:val="28"/>
        </w:rPr>
        <w:t>ва</w:t>
      </w:r>
      <w:r w:rsidRPr="00727B10">
        <w:rPr>
          <w:sz w:val="28"/>
          <w:szCs w:val="28"/>
        </w:rPr>
        <w:t>ти роздуми</w:t>
      </w:r>
      <w:r>
        <w:rPr>
          <w:sz w:val="28"/>
          <w:szCs w:val="28"/>
        </w:rPr>
        <w:t xml:space="preserve"> </w:t>
      </w:r>
      <w:r w:rsidRPr="00727B10">
        <w:rPr>
          <w:sz w:val="28"/>
          <w:szCs w:val="28"/>
        </w:rPr>
        <w:t xml:space="preserve">«знизу», тобто з конкретного історичного та сучасного досвіду того, як Святий Дух надихнув деяких жінок </w:t>
      </w:r>
      <w:r>
        <w:rPr>
          <w:sz w:val="28"/>
          <w:szCs w:val="28"/>
        </w:rPr>
        <w:t>на</w:t>
      </w:r>
      <w:r w:rsidRPr="00727B10">
        <w:rPr>
          <w:sz w:val="28"/>
          <w:szCs w:val="28"/>
        </w:rPr>
        <w:t xml:space="preserve"> оригінальні відповіді на потреби Святого Божого </w:t>
      </w:r>
      <w:r>
        <w:rPr>
          <w:sz w:val="28"/>
          <w:szCs w:val="28"/>
        </w:rPr>
        <w:t>Люду</w:t>
      </w:r>
      <w:r w:rsidRPr="00727B10">
        <w:rPr>
          <w:sz w:val="28"/>
          <w:szCs w:val="28"/>
        </w:rPr>
        <w:t xml:space="preserve"> та євангелізаційної місії Церкви.</w:t>
      </w:r>
    </w:p>
    <w:p w:rsidR="000E2B40" w:rsidRPr="005645D8" w:rsidRDefault="000E2B40" w:rsidP="000E2B40">
      <w:pPr>
        <w:pStyle w:val="80"/>
        <w:shd w:val="clear" w:color="auto" w:fill="auto"/>
        <w:tabs>
          <w:tab w:val="left" w:pos="422"/>
        </w:tabs>
        <w:spacing w:line="240" w:lineRule="auto"/>
        <w:ind w:firstLine="567"/>
        <w:jc w:val="both"/>
        <w:rPr>
          <w:sz w:val="28"/>
          <w:szCs w:val="28"/>
        </w:rPr>
      </w:pPr>
      <w:r>
        <w:rPr>
          <w:sz w:val="28"/>
          <w:szCs w:val="28"/>
        </w:rPr>
        <w:t xml:space="preserve">5. </w:t>
      </w:r>
      <w:r w:rsidRPr="001A116A">
        <w:rPr>
          <w:sz w:val="28"/>
          <w:szCs w:val="28"/>
        </w:rPr>
        <w:t>Важливим моментом в історії «</w:t>
      </w:r>
      <w:r>
        <w:rPr>
          <w:sz w:val="28"/>
          <w:szCs w:val="28"/>
        </w:rPr>
        <w:t>Робочої</w:t>
      </w:r>
      <w:r w:rsidRPr="001A116A">
        <w:rPr>
          <w:sz w:val="28"/>
          <w:szCs w:val="28"/>
        </w:rPr>
        <w:t xml:space="preserve"> групи 5» стала жвава дискусія </w:t>
      </w:r>
      <w:r>
        <w:rPr>
          <w:sz w:val="28"/>
          <w:szCs w:val="28"/>
        </w:rPr>
        <w:t>на цю</w:t>
      </w:r>
      <w:r w:rsidRPr="001A116A">
        <w:rPr>
          <w:sz w:val="28"/>
          <w:szCs w:val="28"/>
        </w:rPr>
        <w:t xml:space="preserve"> тем</w:t>
      </w:r>
      <w:r>
        <w:rPr>
          <w:sz w:val="28"/>
          <w:szCs w:val="28"/>
        </w:rPr>
        <w:t xml:space="preserve">у </w:t>
      </w:r>
      <w:r w:rsidRPr="001A116A">
        <w:rPr>
          <w:sz w:val="28"/>
          <w:szCs w:val="28"/>
        </w:rPr>
        <w:t xml:space="preserve">під час </w:t>
      </w:r>
      <w:r w:rsidR="00380E2F">
        <w:rPr>
          <w:sz w:val="28"/>
          <w:szCs w:val="28"/>
        </w:rPr>
        <w:t>ІІ</w:t>
      </w:r>
      <w:r w:rsidRPr="001A116A">
        <w:rPr>
          <w:sz w:val="28"/>
          <w:szCs w:val="28"/>
        </w:rPr>
        <w:t xml:space="preserve"> сесії Синоду про синодальність. Дискусія дійшла таких висновків:</w:t>
      </w:r>
    </w:p>
    <w:p w:rsidR="000E2B40" w:rsidRDefault="000E2B40" w:rsidP="000E2B40">
      <w:pPr>
        <w:pStyle w:val="80"/>
        <w:shd w:val="clear" w:color="auto" w:fill="auto"/>
        <w:tabs>
          <w:tab w:val="left" w:pos="425"/>
        </w:tabs>
        <w:spacing w:line="240" w:lineRule="auto"/>
        <w:ind w:firstLine="567"/>
        <w:jc w:val="both"/>
        <w:rPr>
          <w:sz w:val="28"/>
          <w:szCs w:val="28"/>
        </w:rPr>
      </w:pPr>
      <w:r w:rsidRPr="009E1034">
        <w:rPr>
          <w:sz w:val="28"/>
          <w:szCs w:val="28"/>
          <w:lang w:val="en-US"/>
        </w:rPr>
        <w:t>a</w:t>
      </w:r>
      <w:r>
        <w:rPr>
          <w:sz w:val="28"/>
          <w:szCs w:val="28"/>
        </w:rPr>
        <w:t xml:space="preserve">) </w:t>
      </w:r>
      <w:r w:rsidRPr="007A3938">
        <w:rPr>
          <w:sz w:val="28"/>
          <w:szCs w:val="28"/>
        </w:rPr>
        <w:t>Свят</w:t>
      </w:r>
      <w:r>
        <w:rPr>
          <w:sz w:val="28"/>
          <w:szCs w:val="28"/>
        </w:rPr>
        <w:t>іш</w:t>
      </w:r>
      <w:r w:rsidRPr="007A3938">
        <w:rPr>
          <w:sz w:val="28"/>
          <w:szCs w:val="28"/>
        </w:rPr>
        <w:t xml:space="preserve">ий Отець Франциск відновив роботу Другої комісії з вивчення </w:t>
      </w:r>
      <w:r>
        <w:rPr>
          <w:sz w:val="28"/>
          <w:szCs w:val="28"/>
        </w:rPr>
        <w:t>допуску</w:t>
      </w:r>
      <w:r w:rsidRPr="007A3938">
        <w:rPr>
          <w:sz w:val="28"/>
          <w:szCs w:val="28"/>
        </w:rPr>
        <w:t xml:space="preserve"> жінок до дияконату під головуванням кардинала Джузеппе Петроккі.</w:t>
      </w:r>
    </w:p>
    <w:p w:rsidR="005A02D0" w:rsidRDefault="005A02D0" w:rsidP="005A02D0">
      <w:pPr>
        <w:pStyle w:val="80"/>
        <w:shd w:val="clear" w:color="auto" w:fill="auto"/>
        <w:tabs>
          <w:tab w:val="left" w:pos="425"/>
        </w:tabs>
        <w:spacing w:line="240" w:lineRule="auto"/>
        <w:ind w:firstLine="567"/>
        <w:jc w:val="both"/>
        <w:rPr>
          <w:sz w:val="28"/>
          <w:szCs w:val="28"/>
        </w:rPr>
      </w:pPr>
      <w:r w:rsidRPr="009E1034">
        <w:rPr>
          <w:sz w:val="28"/>
          <w:szCs w:val="28"/>
          <w:lang w:val="en-US"/>
        </w:rPr>
        <w:t>b</w:t>
      </w:r>
      <w:r>
        <w:rPr>
          <w:sz w:val="28"/>
          <w:szCs w:val="28"/>
        </w:rPr>
        <w:t xml:space="preserve">) </w:t>
      </w:r>
      <w:r w:rsidRPr="00F0050F">
        <w:rPr>
          <w:sz w:val="28"/>
          <w:szCs w:val="28"/>
        </w:rPr>
        <w:t xml:space="preserve">Щодо </w:t>
      </w:r>
      <w:r>
        <w:rPr>
          <w:sz w:val="28"/>
          <w:szCs w:val="28"/>
        </w:rPr>
        <w:t>презентації</w:t>
      </w:r>
      <w:r w:rsidRPr="00F0050F">
        <w:rPr>
          <w:sz w:val="28"/>
          <w:szCs w:val="28"/>
        </w:rPr>
        <w:t xml:space="preserve"> своїх висновків, Дикастері</w:t>
      </w:r>
      <w:r>
        <w:rPr>
          <w:sz w:val="28"/>
          <w:szCs w:val="28"/>
        </w:rPr>
        <w:t>й</w:t>
      </w:r>
      <w:r w:rsidRPr="00F0050F">
        <w:rPr>
          <w:sz w:val="28"/>
          <w:szCs w:val="28"/>
        </w:rPr>
        <w:t xml:space="preserve"> не готува</w:t>
      </w:r>
      <w:r w:rsidR="00B0269F">
        <w:rPr>
          <w:sz w:val="28"/>
          <w:szCs w:val="28"/>
        </w:rPr>
        <w:t>в</w:t>
      </w:r>
      <w:r w:rsidRPr="00F0050F">
        <w:rPr>
          <w:sz w:val="28"/>
          <w:szCs w:val="28"/>
        </w:rPr>
        <w:t xml:space="preserve"> документ на цю тему згідно зі своїми звичайними процедурами, а дотримува</w:t>
      </w:r>
      <w:r w:rsidR="00B0269F">
        <w:rPr>
          <w:sz w:val="28"/>
          <w:szCs w:val="28"/>
        </w:rPr>
        <w:t>в</w:t>
      </w:r>
      <w:r w:rsidRPr="00F0050F">
        <w:rPr>
          <w:sz w:val="28"/>
          <w:szCs w:val="28"/>
        </w:rPr>
        <w:t xml:space="preserve">ся рамок, встановлених Секретаріатом Синоду для всіх </w:t>
      </w:r>
      <w:r>
        <w:rPr>
          <w:sz w:val="28"/>
          <w:szCs w:val="28"/>
        </w:rPr>
        <w:t>робочих</w:t>
      </w:r>
      <w:r w:rsidRPr="00F0050F">
        <w:rPr>
          <w:sz w:val="28"/>
          <w:szCs w:val="28"/>
        </w:rPr>
        <w:t xml:space="preserve"> груп.</w:t>
      </w:r>
    </w:p>
    <w:p w:rsidR="005A02D0" w:rsidRDefault="005A02D0" w:rsidP="005A02D0">
      <w:pPr>
        <w:pStyle w:val="80"/>
        <w:shd w:val="clear" w:color="auto" w:fill="auto"/>
        <w:tabs>
          <w:tab w:val="left" w:pos="425"/>
        </w:tabs>
        <w:spacing w:line="240" w:lineRule="auto"/>
        <w:ind w:firstLine="567"/>
        <w:jc w:val="both"/>
        <w:rPr>
          <w:sz w:val="28"/>
          <w:szCs w:val="28"/>
        </w:rPr>
      </w:pPr>
      <w:r w:rsidRPr="00F0050F">
        <w:rPr>
          <w:sz w:val="28"/>
          <w:szCs w:val="28"/>
          <w:lang w:val="it-IT"/>
        </w:rPr>
        <w:t>c</w:t>
      </w:r>
      <w:r>
        <w:rPr>
          <w:sz w:val="28"/>
          <w:szCs w:val="28"/>
        </w:rPr>
        <w:t>) Учасники Синоду і</w:t>
      </w:r>
      <w:r w:rsidRPr="00017972">
        <w:rPr>
          <w:sz w:val="28"/>
          <w:szCs w:val="28"/>
        </w:rPr>
        <w:t xml:space="preserve"> будь-хто інший, хто бажав долучитися, могли вільно надіслати свої міркування щодо участі жінок у житті та керівництві Церквою безпосередньо до Секретаріату Синоду, який би поділився ними з Дикастеріє</w:t>
      </w:r>
      <w:r>
        <w:rPr>
          <w:sz w:val="28"/>
          <w:szCs w:val="28"/>
        </w:rPr>
        <w:t>м</w:t>
      </w:r>
      <w:r w:rsidRPr="00017972">
        <w:rPr>
          <w:sz w:val="28"/>
          <w:szCs w:val="28"/>
        </w:rPr>
        <w:t>.</w:t>
      </w:r>
    </w:p>
    <w:p w:rsidR="005A02D0" w:rsidRPr="009E1034" w:rsidRDefault="005A02D0" w:rsidP="005A02D0">
      <w:pPr>
        <w:pStyle w:val="80"/>
        <w:shd w:val="clear" w:color="auto" w:fill="auto"/>
        <w:tabs>
          <w:tab w:val="left" w:pos="422"/>
        </w:tabs>
        <w:spacing w:line="240" w:lineRule="auto"/>
        <w:ind w:firstLine="567"/>
        <w:jc w:val="both"/>
        <w:rPr>
          <w:sz w:val="28"/>
          <w:szCs w:val="28"/>
        </w:rPr>
      </w:pPr>
      <w:r w:rsidRPr="009E1034">
        <w:rPr>
          <w:sz w:val="28"/>
          <w:szCs w:val="28"/>
        </w:rPr>
        <w:t>d</w:t>
      </w:r>
      <w:r>
        <w:rPr>
          <w:sz w:val="28"/>
          <w:szCs w:val="28"/>
        </w:rPr>
        <w:t xml:space="preserve">) </w:t>
      </w:r>
      <w:r w:rsidRPr="00F73DB0">
        <w:rPr>
          <w:sz w:val="28"/>
          <w:szCs w:val="28"/>
        </w:rPr>
        <w:t>Дикастері</w:t>
      </w:r>
      <w:r>
        <w:rPr>
          <w:sz w:val="28"/>
          <w:szCs w:val="28"/>
        </w:rPr>
        <w:t>й</w:t>
      </w:r>
      <w:r w:rsidRPr="00F73DB0">
        <w:rPr>
          <w:sz w:val="28"/>
          <w:szCs w:val="28"/>
        </w:rPr>
        <w:t xml:space="preserve"> зобов’яза</w:t>
      </w:r>
      <w:r>
        <w:rPr>
          <w:sz w:val="28"/>
          <w:szCs w:val="28"/>
        </w:rPr>
        <w:t>в</w:t>
      </w:r>
      <w:r w:rsidRPr="00F73DB0">
        <w:rPr>
          <w:sz w:val="28"/>
          <w:szCs w:val="28"/>
        </w:rPr>
        <w:t xml:space="preserve">ся підготувати </w:t>
      </w:r>
      <w:r>
        <w:rPr>
          <w:sz w:val="28"/>
          <w:szCs w:val="28"/>
        </w:rPr>
        <w:t>Підсумковий</w:t>
      </w:r>
      <w:r w:rsidRPr="00F73DB0">
        <w:rPr>
          <w:sz w:val="28"/>
          <w:szCs w:val="28"/>
        </w:rPr>
        <w:t xml:space="preserve"> звіт з вказівками, які будуть уточнені згодом</w:t>
      </w:r>
      <w:r>
        <w:rPr>
          <w:sz w:val="28"/>
          <w:szCs w:val="28"/>
        </w:rPr>
        <w:t>, щоб</w:t>
      </w:r>
      <w:r w:rsidRPr="00F73DB0">
        <w:rPr>
          <w:sz w:val="28"/>
          <w:szCs w:val="28"/>
        </w:rPr>
        <w:t xml:space="preserve"> </w:t>
      </w:r>
      <w:r>
        <w:rPr>
          <w:sz w:val="28"/>
          <w:szCs w:val="28"/>
        </w:rPr>
        <w:t>визначити</w:t>
      </w:r>
      <w:r w:rsidRPr="00F73DB0">
        <w:rPr>
          <w:sz w:val="28"/>
          <w:szCs w:val="28"/>
        </w:rPr>
        <w:t xml:space="preserve"> </w:t>
      </w:r>
      <w:r w:rsidRPr="00F73DB0">
        <w:rPr>
          <w:i/>
          <w:sz w:val="28"/>
          <w:szCs w:val="28"/>
        </w:rPr>
        <w:t>спільні риси</w:t>
      </w:r>
      <w:r w:rsidRPr="00F73DB0">
        <w:rPr>
          <w:sz w:val="28"/>
          <w:szCs w:val="28"/>
        </w:rPr>
        <w:t>, що виникли в результаті роботи в цілому.</w:t>
      </w:r>
    </w:p>
    <w:p w:rsidR="0022010C" w:rsidRPr="00F73DB0" w:rsidRDefault="0022010C" w:rsidP="0022010C">
      <w:pPr>
        <w:pStyle w:val="80"/>
        <w:shd w:val="clear" w:color="auto" w:fill="auto"/>
        <w:tabs>
          <w:tab w:val="left" w:pos="422"/>
        </w:tabs>
        <w:spacing w:line="240" w:lineRule="auto"/>
        <w:ind w:firstLine="567"/>
        <w:jc w:val="both"/>
        <w:rPr>
          <w:sz w:val="28"/>
          <w:szCs w:val="28"/>
        </w:rPr>
      </w:pPr>
      <w:r>
        <w:rPr>
          <w:sz w:val="28"/>
          <w:szCs w:val="28"/>
        </w:rPr>
        <w:t xml:space="preserve">6. </w:t>
      </w:r>
      <w:r w:rsidRPr="00706BF4">
        <w:rPr>
          <w:sz w:val="28"/>
          <w:szCs w:val="28"/>
        </w:rPr>
        <w:t>У світлі цих резолюцій Доктринальн</w:t>
      </w:r>
      <w:r>
        <w:rPr>
          <w:sz w:val="28"/>
          <w:szCs w:val="28"/>
        </w:rPr>
        <w:t>ий</w:t>
      </w:r>
      <w:r w:rsidRPr="00706BF4">
        <w:rPr>
          <w:sz w:val="28"/>
          <w:szCs w:val="28"/>
        </w:rPr>
        <w:t xml:space="preserve"> </w:t>
      </w:r>
      <w:r>
        <w:rPr>
          <w:sz w:val="28"/>
          <w:szCs w:val="28"/>
        </w:rPr>
        <w:t>відділ</w:t>
      </w:r>
      <w:r w:rsidRPr="00706BF4">
        <w:rPr>
          <w:sz w:val="28"/>
          <w:szCs w:val="28"/>
        </w:rPr>
        <w:t xml:space="preserve"> ініціюва</w:t>
      </w:r>
      <w:r>
        <w:rPr>
          <w:sz w:val="28"/>
          <w:szCs w:val="28"/>
        </w:rPr>
        <w:t>в</w:t>
      </w:r>
      <w:r w:rsidRPr="00706BF4">
        <w:rPr>
          <w:sz w:val="28"/>
          <w:szCs w:val="28"/>
        </w:rPr>
        <w:t xml:space="preserve"> дуже широкий запит на </w:t>
      </w:r>
      <w:r w:rsidRPr="00706BF4">
        <w:rPr>
          <w:sz w:val="28"/>
          <w:szCs w:val="28"/>
        </w:rPr>
        <w:lastRenderedPageBreak/>
        <w:t>думки з даної теми, придба</w:t>
      </w:r>
      <w:r>
        <w:rPr>
          <w:sz w:val="28"/>
          <w:szCs w:val="28"/>
        </w:rPr>
        <w:t>в</w:t>
      </w:r>
      <w:r w:rsidRPr="00706BF4">
        <w:rPr>
          <w:sz w:val="28"/>
          <w:szCs w:val="28"/>
        </w:rPr>
        <w:t xml:space="preserve"> додаткові навчальні матеріали, підготува</w:t>
      </w:r>
      <w:r>
        <w:rPr>
          <w:sz w:val="28"/>
          <w:szCs w:val="28"/>
        </w:rPr>
        <w:t>в</w:t>
      </w:r>
      <w:r w:rsidRPr="00706BF4">
        <w:rPr>
          <w:sz w:val="28"/>
          <w:szCs w:val="28"/>
        </w:rPr>
        <w:t xml:space="preserve"> матеріал для наступної робочої сесії на Feria IV та обра</w:t>
      </w:r>
      <w:r>
        <w:rPr>
          <w:sz w:val="28"/>
          <w:szCs w:val="28"/>
        </w:rPr>
        <w:t>в</w:t>
      </w:r>
      <w:r w:rsidRPr="00706BF4">
        <w:rPr>
          <w:sz w:val="28"/>
          <w:szCs w:val="28"/>
        </w:rPr>
        <w:t xml:space="preserve"> групу жінок-консультантів Дикастері</w:t>
      </w:r>
      <w:r>
        <w:rPr>
          <w:sz w:val="28"/>
          <w:szCs w:val="28"/>
        </w:rPr>
        <w:t>я</w:t>
      </w:r>
      <w:r w:rsidRPr="00706BF4">
        <w:rPr>
          <w:sz w:val="28"/>
          <w:szCs w:val="28"/>
        </w:rPr>
        <w:t xml:space="preserve"> своїм привілейованим партнером для діалогу.</w:t>
      </w:r>
    </w:p>
    <w:p w:rsidR="00D553F2" w:rsidRPr="00706BF4" w:rsidRDefault="00D553F2" w:rsidP="00D553F2">
      <w:pPr>
        <w:pStyle w:val="80"/>
        <w:shd w:val="clear" w:color="auto" w:fill="auto"/>
        <w:tabs>
          <w:tab w:val="left" w:pos="422"/>
        </w:tabs>
        <w:spacing w:line="240" w:lineRule="auto"/>
        <w:ind w:firstLine="567"/>
        <w:jc w:val="both"/>
        <w:rPr>
          <w:sz w:val="28"/>
          <w:szCs w:val="28"/>
        </w:rPr>
      </w:pPr>
      <w:r>
        <w:rPr>
          <w:sz w:val="28"/>
          <w:szCs w:val="28"/>
        </w:rPr>
        <w:t xml:space="preserve">7. </w:t>
      </w:r>
      <w:r w:rsidRPr="006C55C2">
        <w:rPr>
          <w:sz w:val="28"/>
          <w:szCs w:val="28"/>
        </w:rPr>
        <w:t xml:space="preserve">Після цього </w:t>
      </w:r>
      <w:r>
        <w:rPr>
          <w:sz w:val="28"/>
          <w:szCs w:val="28"/>
        </w:rPr>
        <w:t>праця</w:t>
      </w:r>
      <w:r w:rsidRPr="006C55C2">
        <w:rPr>
          <w:sz w:val="28"/>
          <w:szCs w:val="28"/>
        </w:rPr>
        <w:t xml:space="preserve"> </w:t>
      </w:r>
      <w:r>
        <w:rPr>
          <w:sz w:val="28"/>
          <w:szCs w:val="28"/>
        </w:rPr>
        <w:t>отримала</w:t>
      </w:r>
      <w:r w:rsidRPr="006C55C2">
        <w:rPr>
          <w:sz w:val="28"/>
          <w:szCs w:val="28"/>
        </w:rPr>
        <w:t xml:space="preserve"> чітк</w:t>
      </w:r>
      <w:r>
        <w:rPr>
          <w:sz w:val="28"/>
          <w:szCs w:val="28"/>
        </w:rPr>
        <w:t>ий напрямок</w:t>
      </w:r>
      <w:r w:rsidRPr="006C55C2">
        <w:rPr>
          <w:sz w:val="28"/>
          <w:szCs w:val="28"/>
        </w:rPr>
        <w:t>, керуючись вказівками, наданими Секретаріатом Синоду 18 лютого 2025.</w:t>
      </w:r>
      <w:r>
        <w:rPr>
          <w:sz w:val="28"/>
          <w:szCs w:val="28"/>
        </w:rPr>
        <w:t xml:space="preserve"> Отож</w:t>
      </w:r>
      <w:r w:rsidRPr="00A60D33">
        <w:rPr>
          <w:sz w:val="28"/>
          <w:szCs w:val="28"/>
        </w:rPr>
        <w:t xml:space="preserve"> </w:t>
      </w:r>
      <w:r>
        <w:rPr>
          <w:sz w:val="28"/>
          <w:szCs w:val="28"/>
        </w:rPr>
        <w:t>встановили</w:t>
      </w:r>
      <w:r w:rsidRPr="00A60D33">
        <w:rPr>
          <w:sz w:val="28"/>
          <w:szCs w:val="28"/>
        </w:rPr>
        <w:t>, що Дикастері</w:t>
      </w:r>
      <w:r>
        <w:rPr>
          <w:sz w:val="28"/>
          <w:szCs w:val="28"/>
        </w:rPr>
        <w:t>й</w:t>
      </w:r>
      <w:r w:rsidRPr="00A60D33">
        <w:rPr>
          <w:sz w:val="28"/>
          <w:szCs w:val="28"/>
        </w:rPr>
        <w:t xml:space="preserve"> просто повин</w:t>
      </w:r>
      <w:r>
        <w:rPr>
          <w:sz w:val="28"/>
          <w:szCs w:val="28"/>
        </w:rPr>
        <w:t>ен</w:t>
      </w:r>
      <w:r w:rsidRPr="00A60D33">
        <w:rPr>
          <w:sz w:val="28"/>
          <w:szCs w:val="28"/>
        </w:rPr>
        <w:t xml:space="preserve"> підготувати, як і інші </w:t>
      </w:r>
      <w:r>
        <w:rPr>
          <w:sz w:val="28"/>
          <w:szCs w:val="28"/>
        </w:rPr>
        <w:t>робочі</w:t>
      </w:r>
      <w:r w:rsidRPr="00A60D33">
        <w:rPr>
          <w:sz w:val="28"/>
          <w:szCs w:val="28"/>
        </w:rPr>
        <w:t xml:space="preserve"> групи, </w:t>
      </w:r>
      <w:r w:rsidRPr="00393542">
        <w:rPr>
          <w:i/>
          <w:sz w:val="28"/>
          <w:szCs w:val="28"/>
        </w:rPr>
        <w:t>Підсумковий звіт</w:t>
      </w:r>
      <w:r w:rsidRPr="00A60D33">
        <w:rPr>
          <w:sz w:val="28"/>
          <w:szCs w:val="28"/>
        </w:rPr>
        <w:t xml:space="preserve"> про </w:t>
      </w:r>
      <w:r>
        <w:rPr>
          <w:sz w:val="28"/>
          <w:szCs w:val="28"/>
        </w:rPr>
        <w:t>довгий</w:t>
      </w:r>
      <w:r w:rsidRPr="00A60D33">
        <w:rPr>
          <w:sz w:val="28"/>
          <w:szCs w:val="28"/>
        </w:rPr>
        <w:t xml:space="preserve"> процес </w:t>
      </w:r>
      <w:r>
        <w:rPr>
          <w:sz w:val="28"/>
          <w:szCs w:val="28"/>
        </w:rPr>
        <w:t>вивчення</w:t>
      </w:r>
      <w:r w:rsidRPr="00A60D33">
        <w:rPr>
          <w:sz w:val="28"/>
          <w:szCs w:val="28"/>
        </w:rPr>
        <w:t xml:space="preserve"> тем</w:t>
      </w:r>
      <w:r>
        <w:rPr>
          <w:sz w:val="28"/>
          <w:szCs w:val="28"/>
        </w:rPr>
        <w:t>и</w:t>
      </w:r>
      <w:r w:rsidRPr="00A60D33">
        <w:rPr>
          <w:sz w:val="28"/>
          <w:szCs w:val="28"/>
        </w:rPr>
        <w:t xml:space="preserve"> </w:t>
      </w:r>
      <w:r w:rsidRPr="00393542">
        <w:rPr>
          <w:i/>
          <w:sz w:val="28"/>
          <w:szCs w:val="28"/>
        </w:rPr>
        <w:t>участі жінок у житті та керівництві Церквою</w:t>
      </w:r>
      <w:r w:rsidRPr="00A60D33">
        <w:rPr>
          <w:sz w:val="28"/>
          <w:szCs w:val="28"/>
        </w:rPr>
        <w:t>.</w:t>
      </w:r>
    </w:p>
    <w:p w:rsidR="00D82D2C" w:rsidRPr="00CB1961" w:rsidRDefault="00D82D2C" w:rsidP="00D82D2C">
      <w:pPr>
        <w:pStyle w:val="80"/>
        <w:shd w:val="clear" w:color="auto" w:fill="auto"/>
        <w:tabs>
          <w:tab w:val="left" w:pos="422"/>
        </w:tabs>
        <w:spacing w:line="240" w:lineRule="auto"/>
        <w:ind w:firstLine="567"/>
        <w:jc w:val="both"/>
        <w:rPr>
          <w:sz w:val="28"/>
          <w:szCs w:val="28"/>
        </w:rPr>
      </w:pPr>
      <w:r>
        <w:rPr>
          <w:sz w:val="28"/>
          <w:szCs w:val="28"/>
        </w:rPr>
        <w:t xml:space="preserve">8. </w:t>
      </w:r>
      <w:r w:rsidRPr="00DA6880">
        <w:rPr>
          <w:sz w:val="28"/>
          <w:szCs w:val="28"/>
        </w:rPr>
        <w:t xml:space="preserve">Вищезгаданий </w:t>
      </w:r>
      <w:r w:rsidRPr="00DA6880">
        <w:rPr>
          <w:i/>
          <w:sz w:val="28"/>
          <w:szCs w:val="28"/>
        </w:rPr>
        <w:t>Підсумковий звіт</w:t>
      </w:r>
      <w:r w:rsidRPr="00DA6880">
        <w:rPr>
          <w:sz w:val="28"/>
          <w:szCs w:val="28"/>
        </w:rPr>
        <w:t xml:space="preserve"> складався б із трьох частин:</w:t>
      </w:r>
    </w:p>
    <w:p w:rsidR="00D82D2C" w:rsidRDefault="00D82D2C" w:rsidP="00D82D2C">
      <w:pPr>
        <w:pStyle w:val="80"/>
        <w:shd w:val="clear" w:color="auto" w:fill="auto"/>
        <w:tabs>
          <w:tab w:val="left" w:pos="422"/>
        </w:tabs>
        <w:spacing w:line="240" w:lineRule="auto"/>
        <w:ind w:firstLine="567"/>
        <w:jc w:val="both"/>
        <w:rPr>
          <w:sz w:val="28"/>
          <w:szCs w:val="28"/>
        </w:rPr>
      </w:pPr>
      <w:r w:rsidRPr="000D28AF">
        <w:rPr>
          <w:sz w:val="28"/>
          <w:szCs w:val="28"/>
        </w:rPr>
        <w:t>a</w:t>
      </w:r>
      <w:r w:rsidRPr="0041529B">
        <w:rPr>
          <w:sz w:val="28"/>
          <w:szCs w:val="28"/>
          <w:lang w:val="ru-RU"/>
        </w:rPr>
        <w:t>)</w:t>
      </w:r>
      <w:r>
        <w:rPr>
          <w:sz w:val="28"/>
          <w:szCs w:val="28"/>
        </w:rPr>
        <w:t xml:space="preserve"> </w:t>
      </w:r>
      <w:r w:rsidRPr="0041529B">
        <w:rPr>
          <w:sz w:val="28"/>
          <w:szCs w:val="28"/>
        </w:rPr>
        <w:t>коротка реконструкція історії Групи 5, її метод</w:t>
      </w:r>
      <w:r>
        <w:rPr>
          <w:sz w:val="28"/>
          <w:szCs w:val="28"/>
        </w:rPr>
        <w:t>ів</w:t>
      </w:r>
      <w:r w:rsidRPr="0041529B">
        <w:rPr>
          <w:sz w:val="28"/>
          <w:szCs w:val="28"/>
        </w:rPr>
        <w:t xml:space="preserve"> </w:t>
      </w:r>
      <w:r>
        <w:rPr>
          <w:sz w:val="28"/>
          <w:szCs w:val="28"/>
        </w:rPr>
        <w:t>праці</w:t>
      </w:r>
      <w:r w:rsidRPr="0041529B">
        <w:rPr>
          <w:sz w:val="28"/>
          <w:szCs w:val="28"/>
        </w:rPr>
        <w:t xml:space="preserve"> та висновків, отриманих </w:t>
      </w:r>
      <w:r>
        <w:rPr>
          <w:sz w:val="28"/>
          <w:szCs w:val="28"/>
        </w:rPr>
        <w:t>в процесі праці</w:t>
      </w:r>
      <w:r w:rsidRPr="0041529B">
        <w:rPr>
          <w:sz w:val="28"/>
          <w:szCs w:val="28"/>
        </w:rPr>
        <w:t xml:space="preserve"> (Перша частина);</w:t>
      </w:r>
    </w:p>
    <w:p w:rsidR="00D82D2C" w:rsidRDefault="00D82D2C" w:rsidP="00D82D2C">
      <w:pPr>
        <w:pStyle w:val="80"/>
        <w:shd w:val="clear" w:color="auto" w:fill="auto"/>
        <w:tabs>
          <w:tab w:val="left" w:pos="422"/>
        </w:tabs>
        <w:spacing w:line="240" w:lineRule="auto"/>
        <w:ind w:firstLine="567"/>
        <w:jc w:val="both"/>
        <w:rPr>
          <w:sz w:val="28"/>
          <w:szCs w:val="28"/>
        </w:rPr>
      </w:pPr>
      <w:r w:rsidRPr="00706BF4">
        <w:rPr>
          <w:sz w:val="28"/>
          <w:szCs w:val="28"/>
        </w:rPr>
        <w:t>b</w:t>
      </w:r>
      <w:r>
        <w:rPr>
          <w:sz w:val="28"/>
          <w:szCs w:val="28"/>
        </w:rPr>
        <w:t xml:space="preserve">) </w:t>
      </w:r>
      <w:r w:rsidRPr="00831A50">
        <w:rPr>
          <w:sz w:val="28"/>
          <w:szCs w:val="28"/>
        </w:rPr>
        <w:t xml:space="preserve">обґрунтований </w:t>
      </w:r>
      <w:r>
        <w:rPr>
          <w:sz w:val="28"/>
          <w:szCs w:val="28"/>
        </w:rPr>
        <w:t>синтез</w:t>
      </w:r>
      <w:r w:rsidRPr="00831A50">
        <w:rPr>
          <w:sz w:val="28"/>
          <w:szCs w:val="28"/>
        </w:rPr>
        <w:t xml:space="preserve"> основних висновків та відповідей з даної теми, </w:t>
      </w:r>
      <w:r>
        <w:rPr>
          <w:sz w:val="28"/>
          <w:szCs w:val="28"/>
        </w:rPr>
        <w:t>взятих</w:t>
      </w:r>
      <w:r w:rsidRPr="00831A50">
        <w:rPr>
          <w:sz w:val="28"/>
          <w:szCs w:val="28"/>
        </w:rPr>
        <w:t xml:space="preserve"> із </w:t>
      </w:r>
      <w:r>
        <w:rPr>
          <w:sz w:val="28"/>
          <w:szCs w:val="28"/>
        </w:rPr>
        <w:t>заслуханих відділів</w:t>
      </w:r>
      <w:r w:rsidRPr="00831A50">
        <w:rPr>
          <w:sz w:val="28"/>
          <w:szCs w:val="28"/>
        </w:rPr>
        <w:t xml:space="preserve"> Дикастері</w:t>
      </w:r>
      <w:r>
        <w:rPr>
          <w:sz w:val="28"/>
          <w:szCs w:val="28"/>
        </w:rPr>
        <w:t>я</w:t>
      </w:r>
      <w:r w:rsidRPr="00831A50">
        <w:rPr>
          <w:sz w:val="28"/>
          <w:szCs w:val="28"/>
        </w:rPr>
        <w:t xml:space="preserve"> (консультантів, Доктринального </w:t>
      </w:r>
      <w:r>
        <w:rPr>
          <w:sz w:val="28"/>
          <w:szCs w:val="28"/>
        </w:rPr>
        <w:t>відділу</w:t>
      </w:r>
      <w:r w:rsidRPr="00831A50">
        <w:rPr>
          <w:sz w:val="28"/>
          <w:szCs w:val="28"/>
        </w:rPr>
        <w:t>, Конгресу, Feria IV), з отримани</w:t>
      </w:r>
      <w:r>
        <w:rPr>
          <w:sz w:val="28"/>
          <w:szCs w:val="28"/>
        </w:rPr>
        <w:t>х</w:t>
      </w:r>
      <w:r w:rsidRPr="00831A50">
        <w:rPr>
          <w:sz w:val="28"/>
          <w:szCs w:val="28"/>
        </w:rPr>
        <w:t xml:space="preserve"> текст</w:t>
      </w:r>
      <w:r>
        <w:rPr>
          <w:sz w:val="28"/>
          <w:szCs w:val="28"/>
        </w:rPr>
        <w:t>ів</w:t>
      </w:r>
      <w:r w:rsidRPr="00831A50">
        <w:rPr>
          <w:sz w:val="28"/>
          <w:szCs w:val="28"/>
        </w:rPr>
        <w:t xml:space="preserve"> та свідчень</w:t>
      </w:r>
      <w:r>
        <w:rPr>
          <w:sz w:val="28"/>
          <w:szCs w:val="28"/>
        </w:rPr>
        <w:t xml:space="preserve"> за запитом</w:t>
      </w:r>
      <w:r w:rsidRPr="00831A50">
        <w:rPr>
          <w:sz w:val="28"/>
          <w:szCs w:val="28"/>
        </w:rPr>
        <w:t xml:space="preserve"> само</w:t>
      </w:r>
      <w:r>
        <w:rPr>
          <w:sz w:val="28"/>
          <w:szCs w:val="28"/>
        </w:rPr>
        <w:t>го</w:t>
      </w:r>
      <w:r w:rsidRPr="00831A50">
        <w:rPr>
          <w:sz w:val="28"/>
          <w:szCs w:val="28"/>
        </w:rPr>
        <w:t xml:space="preserve"> Дикастері</w:t>
      </w:r>
      <w:r>
        <w:rPr>
          <w:sz w:val="28"/>
          <w:szCs w:val="28"/>
        </w:rPr>
        <w:t>я (Д</w:t>
      </w:r>
      <w:r w:rsidRPr="00831A50">
        <w:rPr>
          <w:sz w:val="28"/>
          <w:szCs w:val="28"/>
        </w:rPr>
        <w:t xml:space="preserve">руга частина </w:t>
      </w:r>
      <w:r>
        <w:rPr>
          <w:sz w:val="28"/>
          <w:szCs w:val="28"/>
        </w:rPr>
        <w:t>Підсумкового</w:t>
      </w:r>
      <w:r w:rsidRPr="00831A50">
        <w:rPr>
          <w:sz w:val="28"/>
          <w:szCs w:val="28"/>
        </w:rPr>
        <w:t xml:space="preserve"> звіту);</w:t>
      </w:r>
    </w:p>
    <w:p w:rsidR="008E235F" w:rsidRPr="000D28AF" w:rsidRDefault="008E235F" w:rsidP="008E235F">
      <w:pPr>
        <w:pStyle w:val="80"/>
        <w:shd w:val="clear" w:color="auto" w:fill="auto"/>
        <w:tabs>
          <w:tab w:val="left" w:pos="422"/>
        </w:tabs>
        <w:spacing w:line="240" w:lineRule="auto"/>
        <w:ind w:firstLine="567"/>
        <w:jc w:val="both"/>
        <w:rPr>
          <w:sz w:val="28"/>
          <w:szCs w:val="28"/>
        </w:rPr>
      </w:pPr>
      <w:r w:rsidRPr="00F0050F">
        <w:rPr>
          <w:sz w:val="28"/>
          <w:szCs w:val="28"/>
        </w:rPr>
        <w:t>c</w:t>
      </w:r>
      <w:r>
        <w:rPr>
          <w:sz w:val="28"/>
          <w:szCs w:val="28"/>
        </w:rPr>
        <w:t xml:space="preserve">) </w:t>
      </w:r>
      <w:r w:rsidR="006714FD">
        <w:rPr>
          <w:sz w:val="28"/>
          <w:szCs w:val="28"/>
        </w:rPr>
        <w:t>великий Д</w:t>
      </w:r>
      <w:r w:rsidRPr="00BF544D">
        <w:rPr>
          <w:sz w:val="28"/>
          <w:szCs w:val="28"/>
        </w:rPr>
        <w:t>одаток</w:t>
      </w:r>
      <w:r>
        <w:rPr>
          <w:sz w:val="28"/>
          <w:szCs w:val="28"/>
        </w:rPr>
        <w:t>,</w:t>
      </w:r>
      <w:r w:rsidRPr="00BF544D">
        <w:rPr>
          <w:sz w:val="28"/>
          <w:szCs w:val="28"/>
        </w:rPr>
        <w:t xml:space="preserve"> що містить принаймні значну частину величезної кількості матеріалів, отриманих та зібраних Дикастеріє</w:t>
      </w:r>
      <w:r>
        <w:rPr>
          <w:sz w:val="28"/>
          <w:szCs w:val="28"/>
        </w:rPr>
        <w:t>м</w:t>
      </w:r>
      <w:r w:rsidRPr="00BF544D">
        <w:rPr>
          <w:sz w:val="28"/>
          <w:szCs w:val="28"/>
        </w:rPr>
        <w:t xml:space="preserve"> </w:t>
      </w:r>
      <w:r>
        <w:rPr>
          <w:sz w:val="28"/>
          <w:szCs w:val="28"/>
        </w:rPr>
        <w:t>упродовж</w:t>
      </w:r>
      <w:r w:rsidRPr="00BF544D">
        <w:rPr>
          <w:sz w:val="28"/>
          <w:szCs w:val="28"/>
        </w:rPr>
        <w:t xml:space="preserve"> останніх місяців, як</w:t>
      </w:r>
      <w:r>
        <w:rPr>
          <w:sz w:val="28"/>
          <w:szCs w:val="28"/>
        </w:rPr>
        <w:t>і</w:t>
      </w:r>
      <w:r w:rsidRPr="00BF544D">
        <w:rPr>
          <w:sz w:val="28"/>
          <w:szCs w:val="28"/>
        </w:rPr>
        <w:t xml:space="preserve"> </w:t>
      </w:r>
      <w:r>
        <w:rPr>
          <w:sz w:val="28"/>
          <w:szCs w:val="28"/>
        </w:rPr>
        <w:t>систематизували</w:t>
      </w:r>
      <w:r w:rsidRPr="00BF544D">
        <w:rPr>
          <w:sz w:val="28"/>
          <w:szCs w:val="28"/>
        </w:rPr>
        <w:t xml:space="preserve"> у шести частинах:</w:t>
      </w:r>
    </w:p>
    <w:p w:rsidR="008E235F" w:rsidRDefault="008E235F" w:rsidP="008E235F">
      <w:pPr>
        <w:pStyle w:val="20"/>
        <w:shd w:val="clear" w:color="auto" w:fill="auto"/>
        <w:tabs>
          <w:tab w:val="left" w:pos="773"/>
        </w:tabs>
        <w:spacing w:before="0" w:after="0" w:line="240" w:lineRule="auto"/>
        <w:ind w:firstLine="567"/>
        <w:rPr>
          <w:sz w:val="28"/>
          <w:szCs w:val="28"/>
          <w:lang w:val="uk-UA"/>
        </w:rPr>
      </w:pPr>
      <w:r>
        <w:rPr>
          <w:sz w:val="28"/>
          <w:szCs w:val="28"/>
          <w:lang w:val="uk-UA"/>
        </w:rPr>
        <w:t>- Жінки в Біблії.</w:t>
      </w:r>
    </w:p>
    <w:p w:rsidR="008E235F" w:rsidRDefault="008E235F" w:rsidP="008E235F">
      <w:pPr>
        <w:pStyle w:val="20"/>
        <w:shd w:val="clear" w:color="auto" w:fill="auto"/>
        <w:tabs>
          <w:tab w:val="left" w:pos="773"/>
        </w:tabs>
        <w:spacing w:before="0" w:after="0" w:line="240" w:lineRule="auto"/>
        <w:ind w:firstLine="567"/>
        <w:rPr>
          <w:sz w:val="28"/>
          <w:szCs w:val="28"/>
          <w:lang w:val="uk-UA"/>
        </w:rPr>
      </w:pPr>
      <w:r>
        <w:rPr>
          <w:sz w:val="28"/>
          <w:szCs w:val="28"/>
          <w:lang w:val="uk-UA"/>
        </w:rPr>
        <w:t>- Відомі жінки в історії Церкви.</w:t>
      </w:r>
    </w:p>
    <w:p w:rsidR="008E235F" w:rsidRDefault="008E235F" w:rsidP="008E235F">
      <w:pPr>
        <w:pStyle w:val="20"/>
        <w:shd w:val="clear" w:color="auto" w:fill="auto"/>
        <w:tabs>
          <w:tab w:val="left" w:pos="773"/>
        </w:tabs>
        <w:spacing w:before="0" w:after="0" w:line="240" w:lineRule="auto"/>
        <w:ind w:firstLine="567"/>
        <w:rPr>
          <w:sz w:val="28"/>
          <w:szCs w:val="28"/>
          <w:lang w:val="uk-UA"/>
        </w:rPr>
      </w:pPr>
      <w:r>
        <w:rPr>
          <w:sz w:val="28"/>
          <w:szCs w:val="28"/>
          <w:lang w:val="uk-UA"/>
        </w:rPr>
        <w:t>- Актуальні свідчення жінок, які беруть участь у керівництві Церквою.</w:t>
      </w:r>
    </w:p>
    <w:p w:rsidR="008E235F" w:rsidRDefault="008E235F" w:rsidP="008E235F">
      <w:pPr>
        <w:pStyle w:val="20"/>
        <w:shd w:val="clear" w:color="auto" w:fill="auto"/>
        <w:tabs>
          <w:tab w:val="left" w:pos="773"/>
        </w:tabs>
        <w:spacing w:before="0" w:after="0" w:line="240" w:lineRule="auto"/>
        <w:ind w:firstLine="567"/>
        <w:rPr>
          <w:sz w:val="28"/>
          <w:szCs w:val="28"/>
          <w:lang w:val="uk-UA"/>
        </w:rPr>
      </w:pPr>
      <w:r>
        <w:rPr>
          <w:sz w:val="28"/>
          <w:szCs w:val="28"/>
          <w:lang w:val="uk-UA"/>
        </w:rPr>
        <w:t>- Марійний принцип і петровий принцип: критичні міркуванняє</w:t>
      </w:r>
    </w:p>
    <w:p w:rsidR="008E235F" w:rsidRDefault="008E235F" w:rsidP="008E235F">
      <w:pPr>
        <w:pStyle w:val="20"/>
        <w:shd w:val="clear" w:color="auto" w:fill="auto"/>
        <w:tabs>
          <w:tab w:val="left" w:pos="773"/>
        </w:tabs>
        <w:spacing w:before="0" w:after="0" w:line="240" w:lineRule="auto"/>
        <w:ind w:firstLine="567"/>
        <w:rPr>
          <w:sz w:val="28"/>
          <w:szCs w:val="28"/>
          <w:lang w:val="uk-UA"/>
        </w:rPr>
      </w:pPr>
      <w:r>
        <w:rPr>
          <w:sz w:val="28"/>
          <w:szCs w:val="28"/>
          <w:lang w:val="uk-UA"/>
        </w:rPr>
        <w:t>- Церковна влада.</w:t>
      </w:r>
    </w:p>
    <w:p w:rsidR="008E235F" w:rsidRPr="0083102B" w:rsidRDefault="008E235F" w:rsidP="008E235F">
      <w:pPr>
        <w:pStyle w:val="20"/>
        <w:shd w:val="clear" w:color="auto" w:fill="auto"/>
        <w:tabs>
          <w:tab w:val="left" w:pos="773"/>
        </w:tabs>
        <w:spacing w:before="0" w:after="0" w:line="240" w:lineRule="auto"/>
        <w:ind w:firstLine="567"/>
        <w:rPr>
          <w:sz w:val="28"/>
          <w:szCs w:val="28"/>
          <w:lang w:val="uk-UA"/>
        </w:rPr>
      </w:pPr>
      <w:r>
        <w:rPr>
          <w:sz w:val="28"/>
          <w:szCs w:val="28"/>
          <w:lang w:val="uk-UA"/>
        </w:rPr>
        <w:t xml:space="preserve">- Внесок Папи Франциска і Папи Лева </w:t>
      </w:r>
      <w:r w:rsidRPr="001F3EB3">
        <w:rPr>
          <w:sz w:val="28"/>
          <w:szCs w:val="28"/>
        </w:rPr>
        <w:t>XIV</w:t>
      </w:r>
      <w:r>
        <w:rPr>
          <w:sz w:val="28"/>
          <w:szCs w:val="28"/>
          <w:lang w:val="uk-UA"/>
        </w:rPr>
        <w:t xml:space="preserve"> у роль жінок в житті Церкви.</w:t>
      </w:r>
    </w:p>
    <w:p w:rsidR="005D1739" w:rsidRPr="005D1739" w:rsidRDefault="005D1739" w:rsidP="005D1739">
      <w:pPr>
        <w:pStyle w:val="80"/>
        <w:shd w:val="clear" w:color="auto" w:fill="auto"/>
        <w:tabs>
          <w:tab w:val="left" w:pos="432"/>
        </w:tabs>
        <w:spacing w:line="240" w:lineRule="auto"/>
        <w:ind w:firstLine="567"/>
        <w:jc w:val="both"/>
        <w:rPr>
          <w:sz w:val="28"/>
          <w:szCs w:val="28"/>
        </w:rPr>
      </w:pPr>
      <w:r w:rsidRPr="005D1739">
        <w:rPr>
          <w:sz w:val="28"/>
          <w:szCs w:val="28"/>
        </w:rPr>
        <w:t xml:space="preserve">9. Щодо другої частини </w:t>
      </w:r>
      <w:r w:rsidRPr="005D1739">
        <w:rPr>
          <w:i/>
          <w:sz w:val="28"/>
          <w:szCs w:val="28"/>
        </w:rPr>
        <w:t>Підсумкового звіту</w:t>
      </w:r>
      <w:r w:rsidRPr="005D1739">
        <w:rPr>
          <w:sz w:val="28"/>
          <w:szCs w:val="28"/>
        </w:rPr>
        <w:t>, як уже згадувалося, Дикастерій поклада</w:t>
      </w:r>
      <w:r w:rsidR="009F3562">
        <w:rPr>
          <w:sz w:val="28"/>
          <w:szCs w:val="28"/>
        </w:rPr>
        <w:t>в</w:t>
      </w:r>
      <w:r w:rsidRPr="005D1739">
        <w:rPr>
          <w:sz w:val="28"/>
          <w:szCs w:val="28"/>
        </w:rPr>
        <w:t>ся, перш за все, на постійний внесок консультанток, які працюють у ньому. Під час різних зустрічей із консультантками легко зрозуміли новизну та самобутність, яку представляв складний шлях, пов’язаний із «Робочою групою 5», порівняно зі звичайними процедурами Дикастерія. Це включало впровадження живого та активного слухання, розпізнавання, яке відбувається в процесі, а не статичне</w:t>
      </w:r>
      <w:r w:rsidR="006C16D4">
        <w:rPr>
          <w:sz w:val="28"/>
          <w:szCs w:val="28"/>
        </w:rPr>
        <w:t>,</w:t>
      </w:r>
      <w:r w:rsidRPr="005D1739">
        <w:rPr>
          <w:sz w:val="28"/>
          <w:szCs w:val="28"/>
        </w:rPr>
        <w:t xml:space="preserve"> прийняття підходу «знизу вгору», а не «зверху вниз», і, нарешті, практику посередництва та пошуку можливого консенсусу між часто суперечливими інтересами, не в останню чергу через саму тему, над якою ми намагалися працюват</w:t>
      </w:r>
      <w:r w:rsidR="0047515C">
        <w:rPr>
          <w:sz w:val="28"/>
          <w:szCs w:val="28"/>
        </w:rPr>
        <w:t>и протягом останніх двох років.</w:t>
      </w:r>
    </w:p>
    <w:p w:rsidR="005D1739" w:rsidRPr="00DB6ABF" w:rsidRDefault="005D1739" w:rsidP="005D1739">
      <w:pPr>
        <w:pStyle w:val="130"/>
        <w:shd w:val="clear" w:color="auto" w:fill="auto"/>
        <w:spacing w:line="240" w:lineRule="auto"/>
        <w:ind w:firstLine="567"/>
        <w:jc w:val="left"/>
        <w:rPr>
          <w:b w:val="0"/>
          <w:bCs w:val="0"/>
          <w:sz w:val="28"/>
          <w:szCs w:val="28"/>
          <w:lang w:val="ru-RU"/>
        </w:rPr>
      </w:pPr>
    </w:p>
    <w:p w:rsidR="005D1739" w:rsidRPr="00D57844" w:rsidRDefault="005D1739" w:rsidP="005D1739">
      <w:pPr>
        <w:pStyle w:val="130"/>
        <w:shd w:val="clear" w:color="auto" w:fill="auto"/>
        <w:spacing w:line="240" w:lineRule="auto"/>
        <w:ind w:firstLine="567"/>
        <w:rPr>
          <w:sz w:val="28"/>
          <w:szCs w:val="28"/>
          <w:lang w:val="ru-RU"/>
        </w:rPr>
      </w:pPr>
      <w:r w:rsidRPr="00D57844">
        <w:rPr>
          <w:sz w:val="28"/>
          <w:szCs w:val="28"/>
          <w:lang w:val="ru-RU"/>
        </w:rPr>
        <w:t>ДРУГА ЧАСТИНА</w:t>
      </w:r>
    </w:p>
    <w:p w:rsidR="005D1739" w:rsidRPr="00D57844" w:rsidRDefault="005D1739" w:rsidP="005D1739">
      <w:pPr>
        <w:pStyle w:val="130"/>
        <w:shd w:val="clear" w:color="auto" w:fill="auto"/>
        <w:spacing w:line="240" w:lineRule="auto"/>
        <w:ind w:firstLine="567"/>
        <w:rPr>
          <w:sz w:val="28"/>
          <w:szCs w:val="28"/>
          <w:lang w:val="ru-RU"/>
        </w:rPr>
      </w:pPr>
      <w:r w:rsidRPr="00D57844">
        <w:rPr>
          <w:sz w:val="28"/>
          <w:szCs w:val="28"/>
          <w:lang w:val="ru-RU"/>
        </w:rPr>
        <w:t>ДЕТАЛЬНИЙ СИНТЕЗ ТЕМ, ЩО ВИНИКЛИ З СИНОДАЛЬОГО АНАЛІЗУ</w:t>
      </w:r>
    </w:p>
    <w:p w:rsidR="005D1739" w:rsidRDefault="005D1739" w:rsidP="005D1739">
      <w:pPr>
        <w:pStyle w:val="80"/>
        <w:shd w:val="clear" w:color="auto" w:fill="auto"/>
        <w:tabs>
          <w:tab w:val="left" w:pos="432"/>
        </w:tabs>
        <w:spacing w:line="240" w:lineRule="auto"/>
        <w:ind w:firstLine="567"/>
        <w:jc w:val="both"/>
        <w:rPr>
          <w:sz w:val="28"/>
          <w:szCs w:val="28"/>
        </w:rPr>
      </w:pPr>
    </w:p>
    <w:p w:rsidR="005D1739" w:rsidRPr="00D57844" w:rsidRDefault="005D1739" w:rsidP="005D1739">
      <w:pPr>
        <w:pStyle w:val="130"/>
        <w:shd w:val="clear" w:color="auto" w:fill="auto"/>
        <w:spacing w:line="240" w:lineRule="auto"/>
        <w:ind w:firstLine="567"/>
        <w:jc w:val="both"/>
        <w:rPr>
          <w:sz w:val="28"/>
          <w:szCs w:val="28"/>
        </w:rPr>
      </w:pPr>
      <w:r w:rsidRPr="00D57844">
        <w:rPr>
          <w:sz w:val="28"/>
          <w:szCs w:val="28"/>
        </w:rPr>
        <w:t>Шанувати обітницю</w:t>
      </w:r>
    </w:p>
    <w:p w:rsidR="000B6C13" w:rsidRPr="005D1739" w:rsidRDefault="000B6C13" w:rsidP="000B6C13">
      <w:pPr>
        <w:pStyle w:val="80"/>
        <w:shd w:val="clear" w:color="auto" w:fill="auto"/>
        <w:tabs>
          <w:tab w:val="left" w:pos="425"/>
        </w:tabs>
        <w:spacing w:line="240" w:lineRule="auto"/>
        <w:ind w:firstLine="567"/>
        <w:jc w:val="both"/>
        <w:rPr>
          <w:sz w:val="28"/>
          <w:szCs w:val="28"/>
        </w:rPr>
      </w:pPr>
    </w:p>
    <w:p w:rsidR="007C3CFB" w:rsidRDefault="007C3CFB" w:rsidP="007C3CFB">
      <w:pPr>
        <w:pStyle w:val="80"/>
        <w:shd w:val="clear" w:color="auto" w:fill="auto"/>
        <w:tabs>
          <w:tab w:val="left" w:pos="426"/>
        </w:tabs>
        <w:spacing w:line="240" w:lineRule="auto"/>
        <w:ind w:firstLine="567"/>
        <w:jc w:val="both"/>
        <w:rPr>
          <w:sz w:val="28"/>
          <w:szCs w:val="28"/>
        </w:rPr>
      </w:pPr>
      <w:r>
        <w:rPr>
          <w:sz w:val="28"/>
          <w:szCs w:val="28"/>
        </w:rPr>
        <w:t xml:space="preserve">1. </w:t>
      </w:r>
      <w:r w:rsidRPr="007571D3">
        <w:rPr>
          <w:sz w:val="28"/>
          <w:szCs w:val="28"/>
        </w:rPr>
        <w:t xml:space="preserve">Входження жінок у суспільне життя, яке розвивалося та закріплювалося </w:t>
      </w:r>
      <w:r w:rsidR="009B0A21">
        <w:rPr>
          <w:sz w:val="28"/>
          <w:szCs w:val="28"/>
        </w:rPr>
        <w:t>упродовж</w:t>
      </w:r>
      <w:r w:rsidRPr="007571D3">
        <w:rPr>
          <w:sz w:val="28"/>
          <w:szCs w:val="28"/>
        </w:rPr>
        <w:t xml:space="preserve"> </w:t>
      </w:r>
      <w:r w:rsidRPr="001F3EB3">
        <w:rPr>
          <w:sz w:val="28"/>
          <w:szCs w:val="28"/>
        </w:rPr>
        <w:t>XX</w:t>
      </w:r>
      <w:r w:rsidRPr="007571D3">
        <w:rPr>
          <w:sz w:val="28"/>
          <w:szCs w:val="28"/>
        </w:rPr>
        <w:t xml:space="preserve"> століття і не обмежується лише західними країнами, є явищем, яке продовжує </w:t>
      </w:r>
      <w:r>
        <w:rPr>
          <w:sz w:val="28"/>
          <w:szCs w:val="28"/>
        </w:rPr>
        <w:t>цікавити</w:t>
      </w:r>
      <w:r w:rsidRPr="007571D3">
        <w:rPr>
          <w:sz w:val="28"/>
          <w:szCs w:val="28"/>
        </w:rPr>
        <w:t xml:space="preserve"> як громадянське суспільство, так і Церкву.</w:t>
      </w:r>
      <w:r>
        <w:rPr>
          <w:sz w:val="28"/>
          <w:szCs w:val="28"/>
        </w:rPr>
        <w:t xml:space="preserve"> </w:t>
      </w:r>
      <w:r w:rsidRPr="00027A2E">
        <w:rPr>
          <w:sz w:val="28"/>
          <w:szCs w:val="28"/>
        </w:rPr>
        <w:t xml:space="preserve">Вже понад шістдесят років тому </w:t>
      </w:r>
      <w:r>
        <w:rPr>
          <w:sz w:val="28"/>
          <w:szCs w:val="28"/>
        </w:rPr>
        <w:t>св.</w:t>
      </w:r>
      <w:r w:rsidRPr="00027A2E">
        <w:rPr>
          <w:sz w:val="28"/>
          <w:szCs w:val="28"/>
        </w:rPr>
        <w:t xml:space="preserve"> </w:t>
      </w:r>
      <w:r>
        <w:rPr>
          <w:sz w:val="28"/>
          <w:szCs w:val="28"/>
        </w:rPr>
        <w:t>Йо</w:t>
      </w:r>
      <w:r w:rsidRPr="00027A2E">
        <w:rPr>
          <w:sz w:val="28"/>
          <w:szCs w:val="28"/>
        </w:rPr>
        <w:t xml:space="preserve">ан XXIII міг назвати цей факт «знаком часу», згідно з яким «у жінок [...] усвідомлення власної гідності стає </w:t>
      </w:r>
      <w:r>
        <w:rPr>
          <w:sz w:val="28"/>
          <w:szCs w:val="28"/>
        </w:rPr>
        <w:t>щораз</w:t>
      </w:r>
      <w:r w:rsidRPr="00027A2E">
        <w:rPr>
          <w:sz w:val="28"/>
          <w:szCs w:val="28"/>
        </w:rPr>
        <w:t xml:space="preserve"> </w:t>
      </w:r>
      <w:r>
        <w:rPr>
          <w:sz w:val="28"/>
          <w:szCs w:val="28"/>
        </w:rPr>
        <w:t>яснішим та активнішим</w:t>
      </w:r>
      <w:r w:rsidRPr="00027A2E">
        <w:rPr>
          <w:sz w:val="28"/>
          <w:szCs w:val="28"/>
        </w:rPr>
        <w:t>.</w:t>
      </w:r>
      <w:r>
        <w:rPr>
          <w:sz w:val="28"/>
          <w:szCs w:val="28"/>
        </w:rPr>
        <w:t xml:space="preserve"> </w:t>
      </w:r>
      <w:r w:rsidRPr="004450C3">
        <w:rPr>
          <w:sz w:val="28"/>
          <w:szCs w:val="28"/>
        </w:rPr>
        <w:t>Вон</w:t>
      </w:r>
      <w:r>
        <w:rPr>
          <w:sz w:val="28"/>
          <w:szCs w:val="28"/>
        </w:rPr>
        <w:t>и</w:t>
      </w:r>
      <w:r w:rsidRPr="004450C3">
        <w:rPr>
          <w:sz w:val="28"/>
          <w:szCs w:val="28"/>
        </w:rPr>
        <w:t xml:space="preserve"> зна</w:t>
      </w:r>
      <w:r>
        <w:rPr>
          <w:sz w:val="28"/>
          <w:szCs w:val="28"/>
        </w:rPr>
        <w:t>ють</w:t>
      </w:r>
      <w:r w:rsidRPr="004450C3">
        <w:rPr>
          <w:sz w:val="28"/>
          <w:szCs w:val="28"/>
        </w:rPr>
        <w:t>, що не мож</w:t>
      </w:r>
      <w:r>
        <w:rPr>
          <w:sz w:val="28"/>
          <w:szCs w:val="28"/>
        </w:rPr>
        <w:t>уть</w:t>
      </w:r>
      <w:r w:rsidRPr="004450C3">
        <w:rPr>
          <w:sz w:val="28"/>
          <w:szCs w:val="28"/>
        </w:rPr>
        <w:t xml:space="preserve"> дозволити, щоб ї</w:t>
      </w:r>
      <w:r>
        <w:rPr>
          <w:sz w:val="28"/>
          <w:szCs w:val="28"/>
        </w:rPr>
        <w:t>х</w:t>
      </w:r>
      <w:r w:rsidRPr="004450C3">
        <w:rPr>
          <w:sz w:val="28"/>
          <w:szCs w:val="28"/>
        </w:rPr>
        <w:t xml:space="preserve"> вважали інструментом; вон</w:t>
      </w:r>
      <w:r>
        <w:rPr>
          <w:sz w:val="28"/>
          <w:szCs w:val="28"/>
        </w:rPr>
        <w:t>и</w:t>
      </w:r>
      <w:r w:rsidRPr="004450C3">
        <w:rPr>
          <w:sz w:val="28"/>
          <w:szCs w:val="28"/>
        </w:rPr>
        <w:t xml:space="preserve"> вимага</w:t>
      </w:r>
      <w:r>
        <w:rPr>
          <w:sz w:val="28"/>
          <w:szCs w:val="28"/>
        </w:rPr>
        <w:t>ють, щоб їх</w:t>
      </w:r>
      <w:r w:rsidRPr="004450C3">
        <w:rPr>
          <w:sz w:val="28"/>
          <w:szCs w:val="28"/>
        </w:rPr>
        <w:t xml:space="preserve"> вважали особист</w:t>
      </w:r>
      <w:r>
        <w:rPr>
          <w:sz w:val="28"/>
          <w:szCs w:val="28"/>
        </w:rPr>
        <w:t>остями</w:t>
      </w:r>
      <w:r w:rsidRPr="004450C3">
        <w:rPr>
          <w:sz w:val="28"/>
          <w:szCs w:val="28"/>
        </w:rPr>
        <w:t xml:space="preserve"> як у домашнь</w:t>
      </w:r>
      <w:r>
        <w:rPr>
          <w:sz w:val="28"/>
          <w:szCs w:val="28"/>
        </w:rPr>
        <w:t xml:space="preserve">ому, так і в громадському житті» </w:t>
      </w:r>
      <w:r w:rsidRPr="00966CEC">
        <w:rPr>
          <w:sz w:val="28"/>
          <w:szCs w:val="28"/>
          <w:lang w:bidi="en-US"/>
        </w:rPr>
        <w:t>(</w:t>
      </w:r>
      <w:r>
        <w:rPr>
          <w:sz w:val="28"/>
          <w:szCs w:val="28"/>
          <w:lang w:bidi="en-US"/>
        </w:rPr>
        <w:t>Енцикліка</w:t>
      </w:r>
      <w:r w:rsidRPr="00966CEC">
        <w:rPr>
          <w:sz w:val="28"/>
          <w:szCs w:val="28"/>
        </w:rPr>
        <w:t xml:space="preserve"> </w:t>
      </w:r>
      <w:r w:rsidRPr="001F3EB3">
        <w:rPr>
          <w:rStyle w:val="811pt"/>
          <w:sz w:val="28"/>
          <w:szCs w:val="28"/>
          <w:lang w:val="la" w:eastAsia="la" w:bidi="la"/>
        </w:rPr>
        <w:t xml:space="preserve">Pacem </w:t>
      </w:r>
      <w:r w:rsidRPr="001F3EB3">
        <w:rPr>
          <w:rStyle w:val="811pt"/>
          <w:sz w:val="28"/>
          <w:szCs w:val="28"/>
        </w:rPr>
        <w:t>in</w:t>
      </w:r>
      <w:r w:rsidRPr="00966CEC">
        <w:rPr>
          <w:rStyle w:val="811pt"/>
          <w:sz w:val="28"/>
          <w:szCs w:val="28"/>
          <w:lang w:val="uk-UA"/>
        </w:rPr>
        <w:t xml:space="preserve"> </w:t>
      </w:r>
      <w:r w:rsidRPr="001F3EB3">
        <w:rPr>
          <w:rStyle w:val="811pt"/>
          <w:sz w:val="28"/>
          <w:szCs w:val="28"/>
          <w:lang w:val="la" w:eastAsia="la" w:bidi="la"/>
        </w:rPr>
        <w:t>terris,</w:t>
      </w:r>
      <w:r w:rsidRPr="001F3EB3">
        <w:rPr>
          <w:sz w:val="28"/>
          <w:szCs w:val="28"/>
          <w:lang w:val="la" w:eastAsia="la" w:bidi="la"/>
        </w:rPr>
        <w:t xml:space="preserve"> </w:t>
      </w:r>
      <w:r w:rsidRPr="001F3EB3">
        <w:rPr>
          <w:sz w:val="28"/>
          <w:szCs w:val="28"/>
        </w:rPr>
        <w:t>n</w:t>
      </w:r>
      <w:r w:rsidRPr="00966CEC">
        <w:rPr>
          <w:sz w:val="28"/>
          <w:szCs w:val="28"/>
        </w:rPr>
        <w:t xml:space="preserve">. 22). </w:t>
      </w:r>
      <w:r>
        <w:rPr>
          <w:sz w:val="28"/>
          <w:szCs w:val="28"/>
        </w:rPr>
        <w:t>А в</w:t>
      </w:r>
      <w:r w:rsidRPr="004858A8">
        <w:rPr>
          <w:sz w:val="28"/>
          <w:szCs w:val="28"/>
        </w:rPr>
        <w:t xml:space="preserve"> посланні на завершення </w:t>
      </w:r>
      <w:r>
        <w:rPr>
          <w:sz w:val="28"/>
          <w:szCs w:val="28"/>
        </w:rPr>
        <w:t>ІІ</w:t>
      </w:r>
      <w:r w:rsidRPr="004858A8">
        <w:rPr>
          <w:sz w:val="28"/>
          <w:szCs w:val="28"/>
        </w:rPr>
        <w:t xml:space="preserve"> Ватиканського Собору, присвяченому жінкам, </w:t>
      </w:r>
      <w:r>
        <w:rPr>
          <w:sz w:val="28"/>
          <w:szCs w:val="28"/>
        </w:rPr>
        <w:t>св.</w:t>
      </w:r>
      <w:r w:rsidRPr="004858A8">
        <w:rPr>
          <w:sz w:val="28"/>
          <w:szCs w:val="28"/>
        </w:rPr>
        <w:t xml:space="preserve"> Павло VI міг навіть стверджувати, що «настає година, настала година, коли покликання жінки повністю здійсниться, година, коли жінки здобудуть у суспільстві вплив, </w:t>
      </w:r>
      <w:r w:rsidRPr="0087673A">
        <w:rPr>
          <w:sz w:val="28"/>
          <w:szCs w:val="28"/>
        </w:rPr>
        <w:t xml:space="preserve">визнання, силу, якої ніколи раніше не мали» </w:t>
      </w:r>
      <w:r w:rsidRPr="0087673A">
        <w:rPr>
          <w:rStyle w:val="811pt"/>
          <w:i w:val="0"/>
          <w:sz w:val="28"/>
          <w:szCs w:val="28"/>
          <w:lang w:val="uk-UA"/>
        </w:rPr>
        <w:t>(</w:t>
      </w:r>
      <w:r w:rsidRPr="0087673A">
        <w:rPr>
          <w:rStyle w:val="811pt"/>
          <w:sz w:val="28"/>
          <w:szCs w:val="28"/>
          <w:lang w:val="uk-UA"/>
        </w:rPr>
        <w:t>Послання до жінок,</w:t>
      </w:r>
      <w:r w:rsidRPr="0087673A">
        <w:rPr>
          <w:sz w:val="28"/>
          <w:szCs w:val="28"/>
        </w:rPr>
        <w:t xml:space="preserve"> n. 3). Чи можна</w:t>
      </w:r>
      <w:r w:rsidRPr="00170964">
        <w:rPr>
          <w:sz w:val="28"/>
          <w:szCs w:val="28"/>
        </w:rPr>
        <w:t xml:space="preserve"> </w:t>
      </w:r>
      <w:r w:rsidRPr="00170964">
        <w:rPr>
          <w:sz w:val="28"/>
          <w:szCs w:val="28"/>
        </w:rPr>
        <w:lastRenderedPageBreak/>
        <w:t xml:space="preserve">стверджувати, що </w:t>
      </w:r>
      <w:r>
        <w:rPr>
          <w:sz w:val="28"/>
          <w:szCs w:val="28"/>
        </w:rPr>
        <w:t>ця надія</w:t>
      </w:r>
      <w:r w:rsidRPr="00170964">
        <w:rPr>
          <w:sz w:val="28"/>
          <w:szCs w:val="28"/>
        </w:rPr>
        <w:t xml:space="preserve"> втілил</w:t>
      </w:r>
      <w:r>
        <w:rPr>
          <w:sz w:val="28"/>
          <w:szCs w:val="28"/>
        </w:rPr>
        <w:t>а</w:t>
      </w:r>
      <w:r w:rsidRPr="00170964">
        <w:rPr>
          <w:sz w:val="28"/>
          <w:szCs w:val="28"/>
        </w:rPr>
        <w:t>ся принаймні в Церкві?</w:t>
      </w:r>
    </w:p>
    <w:p w:rsidR="00D566AD" w:rsidRDefault="00C40D38" w:rsidP="00D566AD">
      <w:pPr>
        <w:pStyle w:val="80"/>
        <w:shd w:val="clear" w:color="auto" w:fill="auto"/>
        <w:tabs>
          <w:tab w:val="left" w:pos="426"/>
        </w:tabs>
        <w:spacing w:line="240" w:lineRule="auto"/>
        <w:ind w:firstLine="567"/>
        <w:jc w:val="both"/>
        <w:rPr>
          <w:sz w:val="28"/>
          <w:szCs w:val="28"/>
        </w:rPr>
      </w:pPr>
      <w:r>
        <w:rPr>
          <w:sz w:val="28"/>
          <w:szCs w:val="28"/>
        </w:rPr>
        <w:t xml:space="preserve">2. </w:t>
      </w:r>
      <w:r w:rsidRPr="004E3AE0">
        <w:rPr>
          <w:sz w:val="28"/>
          <w:szCs w:val="28"/>
        </w:rPr>
        <w:t xml:space="preserve">Перш за все Синод висловив теплу та заслужену «подяку» всім жінкам, які служать Церкві в усіх куточках світу: від </w:t>
      </w:r>
      <w:r>
        <w:rPr>
          <w:sz w:val="28"/>
          <w:szCs w:val="28"/>
        </w:rPr>
        <w:t>спільнот</w:t>
      </w:r>
      <w:r w:rsidRPr="004E3AE0">
        <w:rPr>
          <w:sz w:val="28"/>
          <w:szCs w:val="28"/>
        </w:rPr>
        <w:t xml:space="preserve"> Амазонії до міст Центральної Європи, від найбідніших периферій Філіппін до </w:t>
      </w:r>
      <w:r>
        <w:rPr>
          <w:sz w:val="28"/>
          <w:szCs w:val="28"/>
        </w:rPr>
        <w:t>дієцезіальних</w:t>
      </w:r>
      <w:r w:rsidRPr="004E3AE0">
        <w:rPr>
          <w:sz w:val="28"/>
          <w:szCs w:val="28"/>
        </w:rPr>
        <w:t xml:space="preserve"> курій Америки та Австралії, від африканських сіл до гірських міст Латинської Америки.</w:t>
      </w:r>
      <w:r>
        <w:rPr>
          <w:sz w:val="28"/>
          <w:szCs w:val="28"/>
        </w:rPr>
        <w:t xml:space="preserve"> </w:t>
      </w:r>
      <w:r w:rsidR="00D566AD" w:rsidRPr="002054CD">
        <w:rPr>
          <w:sz w:val="28"/>
          <w:szCs w:val="28"/>
        </w:rPr>
        <w:t>Їхній дорогоцінний внесок, часто у ти</w:t>
      </w:r>
      <w:r w:rsidR="00D566AD">
        <w:rPr>
          <w:sz w:val="28"/>
          <w:szCs w:val="28"/>
        </w:rPr>
        <w:t>хій</w:t>
      </w:r>
      <w:r w:rsidR="00D566AD" w:rsidRPr="002054CD">
        <w:rPr>
          <w:sz w:val="28"/>
          <w:szCs w:val="28"/>
        </w:rPr>
        <w:t xml:space="preserve"> відданості, </w:t>
      </w:r>
      <w:r w:rsidR="00D566AD">
        <w:rPr>
          <w:sz w:val="28"/>
          <w:szCs w:val="28"/>
        </w:rPr>
        <w:t>багато разів допомагав</w:t>
      </w:r>
      <w:r w:rsidR="00D566AD" w:rsidRPr="002054CD">
        <w:rPr>
          <w:sz w:val="28"/>
          <w:szCs w:val="28"/>
        </w:rPr>
        <w:t xml:space="preserve"> Церкві виконувати свою місію.</w:t>
      </w:r>
      <w:r w:rsidR="00D566AD">
        <w:rPr>
          <w:sz w:val="28"/>
          <w:szCs w:val="28"/>
        </w:rPr>
        <w:t xml:space="preserve"> Тому</w:t>
      </w:r>
      <w:r w:rsidR="00D566AD" w:rsidRPr="000043C1">
        <w:rPr>
          <w:sz w:val="28"/>
          <w:szCs w:val="28"/>
        </w:rPr>
        <w:t xml:space="preserve"> будь-яка спроба перерахувати ролі, які вони </w:t>
      </w:r>
      <w:r w:rsidR="00D566AD">
        <w:rPr>
          <w:sz w:val="28"/>
          <w:szCs w:val="28"/>
        </w:rPr>
        <w:t>великодушно</w:t>
      </w:r>
      <w:r w:rsidR="00D566AD" w:rsidRPr="000043C1">
        <w:rPr>
          <w:sz w:val="28"/>
          <w:szCs w:val="28"/>
        </w:rPr>
        <w:t xml:space="preserve"> виконують, </w:t>
      </w:r>
      <w:r w:rsidR="00D566AD">
        <w:rPr>
          <w:sz w:val="28"/>
          <w:szCs w:val="28"/>
        </w:rPr>
        <w:t>завжди</w:t>
      </w:r>
      <w:r w:rsidR="00D566AD" w:rsidRPr="000043C1">
        <w:rPr>
          <w:sz w:val="28"/>
          <w:szCs w:val="28"/>
        </w:rPr>
        <w:t xml:space="preserve"> бу</w:t>
      </w:r>
      <w:r w:rsidR="00D566AD">
        <w:rPr>
          <w:sz w:val="28"/>
          <w:szCs w:val="28"/>
        </w:rPr>
        <w:t>де</w:t>
      </w:r>
      <w:r w:rsidR="00D566AD" w:rsidRPr="000043C1">
        <w:rPr>
          <w:sz w:val="28"/>
          <w:szCs w:val="28"/>
        </w:rPr>
        <w:t xml:space="preserve"> неповною: катехит</w:t>
      </w:r>
      <w:r w:rsidR="00DB6ABF">
        <w:rPr>
          <w:sz w:val="28"/>
          <w:szCs w:val="28"/>
        </w:rPr>
        <w:t>к</w:t>
      </w:r>
      <w:r w:rsidR="00D566AD" w:rsidRPr="000043C1">
        <w:rPr>
          <w:sz w:val="28"/>
          <w:szCs w:val="28"/>
        </w:rPr>
        <w:t xml:space="preserve">и та лідери </w:t>
      </w:r>
      <w:r w:rsidR="00D566AD">
        <w:rPr>
          <w:sz w:val="28"/>
          <w:szCs w:val="28"/>
        </w:rPr>
        <w:t>спільнот</w:t>
      </w:r>
      <w:r w:rsidR="00D566AD" w:rsidRPr="000043C1">
        <w:rPr>
          <w:sz w:val="28"/>
          <w:szCs w:val="28"/>
        </w:rPr>
        <w:t xml:space="preserve">, матері, богопосвячені жінки та </w:t>
      </w:r>
      <w:r w:rsidR="00D566AD">
        <w:rPr>
          <w:sz w:val="28"/>
          <w:szCs w:val="28"/>
        </w:rPr>
        <w:t>миряни</w:t>
      </w:r>
      <w:r w:rsidR="00D566AD" w:rsidRPr="000043C1">
        <w:rPr>
          <w:sz w:val="28"/>
          <w:szCs w:val="28"/>
        </w:rPr>
        <w:t xml:space="preserve">, делегати </w:t>
      </w:r>
      <w:r w:rsidR="00D566AD">
        <w:rPr>
          <w:sz w:val="28"/>
          <w:szCs w:val="28"/>
        </w:rPr>
        <w:t>дієцезіальних</w:t>
      </w:r>
      <w:r w:rsidR="00D566AD" w:rsidRPr="000043C1">
        <w:rPr>
          <w:sz w:val="28"/>
          <w:szCs w:val="28"/>
        </w:rPr>
        <w:t xml:space="preserve"> курій, посадовці та </w:t>
      </w:r>
      <w:r w:rsidR="00D566AD">
        <w:rPr>
          <w:sz w:val="28"/>
          <w:szCs w:val="28"/>
        </w:rPr>
        <w:t>керівники в</w:t>
      </w:r>
      <w:r w:rsidR="00D566AD" w:rsidRPr="000043C1">
        <w:rPr>
          <w:sz w:val="28"/>
          <w:szCs w:val="28"/>
        </w:rPr>
        <w:t xml:space="preserve"> Римськ</w:t>
      </w:r>
      <w:r w:rsidR="00D566AD">
        <w:rPr>
          <w:sz w:val="28"/>
          <w:szCs w:val="28"/>
        </w:rPr>
        <w:t>ій</w:t>
      </w:r>
      <w:r w:rsidR="00D566AD" w:rsidRPr="000043C1">
        <w:rPr>
          <w:sz w:val="28"/>
          <w:szCs w:val="28"/>
        </w:rPr>
        <w:t xml:space="preserve"> </w:t>
      </w:r>
      <w:r w:rsidR="00D566AD">
        <w:rPr>
          <w:sz w:val="28"/>
          <w:szCs w:val="28"/>
        </w:rPr>
        <w:t>К</w:t>
      </w:r>
      <w:r w:rsidR="00D566AD" w:rsidRPr="000043C1">
        <w:rPr>
          <w:sz w:val="28"/>
          <w:szCs w:val="28"/>
        </w:rPr>
        <w:t xml:space="preserve">урії, вчителі, богослови, директори та волонтери в </w:t>
      </w:r>
      <w:r w:rsidR="00D566AD" w:rsidRPr="00E12437">
        <w:rPr>
          <w:i/>
          <w:sz w:val="28"/>
          <w:szCs w:val="28"/>
        </w:rPr>
        <w:t>Карітас</w:t>
      </w:r>
      <w:r w:rsidR="00D566AD" w:rsidRPr="000043C1">
        <w:rPr>
          <w:sz w:val="28"/>
          <w:szCs w:val="28"/>
        </w:rPr>
        <w:t xml:space="preserve">, </w:t>
      </w:r>
      <w:r w:rsidR="00D566AD">
        <w:rPr>
          <w:sz w:val="28"/>
          <w:szCs w:val="28"/>
        </w:rPr>
        <w:t xml:space="preserve">які </w:t>
      </w:r>
      <w:r w:rsidR="00D566AD" w:rsidRPr="000043C1">
        <w:rPr>
          <w:sz w:val="28"/>
          <w:szCs w:val="28"/>
        </w:rPr>
        <w:t>нез</w:t>
      </w:r>
      <w:r w:rsidR="00D566AD">
        <w:rPr>
          <w:sz w:val="28"/>
          <w:szCs w:val="28"/>
        </w:rPr>
        <w:t>а</w:t>
      </w:r>
      <w:r w:rsidR="00D566AD" w:rsidRPr="000043C1">
        <w:rPr>
          <w:sz w:val="28"/>
          <w:szCs w:val="28"/>
        </w:rPr>
        <w:t>мінн</w:t>
      </w:r>
      <w:r w:rsidR="00D566AD">
        <w:rPr>
          <w:sz w:val="28"/>
          <w:szCs w:val="28"/>
        </w:rPr>
        <w:t>о</w:t>
      </w:r>
      <w:r w:rsidR="00D566AD" w:rsidRPr="000043C1">
        <w:rPr>
          <w:sz w:val="28"/>
          <w:szCs w:val="28"/>
        </w:rPr>
        <w:t xml:space="preserve"> піклу</w:t>
      </w:r>
      <w:r w:rsidR="00D566AD">
        <w:rPr>
          <w:sz w:val="28"/>
          <w:szCs w:val="28"/>
        </w:rPr>
        <w:t>ються</w:t>
      </w:r>
      <w:r w:rsidR="00D566AD" w:rsidRPr="000043C1">
        <w:rPr>
          <w:sz w:val="28"/>
          <w:szCs w:val="28"/>
        </w:rPr>
        <w:t xml:space="preserve"> </w:t>
      </w:r>
      <w:r w:rsidR="00D566AD">
        <w:rPr>
          <w:sz w:val="28"/>
          <w:szCs w:val="28"/>
        </w:rPr>
        <w:t>найменшими</w:t>
      </w:r>
      <w:r w:rsidR="00D566AD" w:rsidRPr="000043C1">
        <w:rPr>
          <w:sz w:val="28"/>
          <w:szCs w:val="28"/>
        </w:rPr>
        <w:t xml:space="preserve"> та найбільш занедбан</w:t>
      </w:r>
      <w:r w:rsidR="00D566AD">
        <w:rPr>
          <w:sz w:val="28"/>
          <w:szCs w:val="28"/>
        </w:rPr>
        <w:t>ими</w:t>
      </w:r>
      <w:r w:rsidR="00D566AD" w:rsidRPr="000043C1">
        <w:rPr>
          <w:sz w:val="28"/>
          <w:szCs w:val="28"/>
        </w:rPr>
        <w:t xml:space="preserve"> парафі</w:t>
      </w:r>
      <w:r w:rsidR="00D566AD">
        <w:rPr>
          <w:sz w:val="28"/>
          <w:szCs w:val="28"/>
        </w:rPr>
        <w:t>ями</w:t>
      </w:r>
      <w:r w:rsidR="00D566AD" w:rsidRPr="000043C1">
        <w:rPr>
          <w:sz w:val="28"/>
          <w:szCs w:val="28"/>
        </w:rPr>
        <w:t xml:space="preserve"> та церкв</w:t>
      </w:r>
      <w:r w:rsidR="00D566AD">
        <w:rPr>
          <w:sz w:val="28"/>
          <w:szCs w:val="28"/>
        </w:rPr>
        <w:t>ам</w:t>
      </w:r>
      <w:r w:rsidR="00D566AD" w:rsidRPr="000043C1">
        <w:rPr>
          <w:sz w:val="28"/>
          <w:szCs w:val="28"/>
        </w:rPr>
        <w:t xml:space="preserve">и, обличчя розуміння та близькості </w:t>
      </w:r>
      <w:r w:rsidR="00D566AD">
        <w:rPr>
          <w:sz w:val="28"/>
          <w:szCs w:val="28"/>
        </w:rPr>
        <w:t xml:space="preserve">яких ми бачимо </w:t>
      </w:r>
      <w:r w:rsidR="00D566AD" w:rsidRPr="000043C1">
        <w:rPr>
          <w:sz w:val="28"/>
          <w:szCs w:val="28"/>
        </w:rPr>
        <w:t>в незліченних ситуаціях потреби.</w:t>
      </w:r>
    </w:p>
    <w:p w:rsidR="00CF6905" w:rsidRPr="00562F68" w:rsidRDefault="00CF6905" w:rsidP="00CF6905">
      <w:pPr>
        <w:pStyle w:val="80"/>
        <w:shd w:val="clear" w:color="auto" w:fill="auto"/>
        <w:tabs>
          <w:tab w:val="left" w:pos="426"/>
        </w:tabs>
        <w:spacing w:line="240" w:lineRule="auto"/>
        <w:ind w:firstLine="567"/>
        <w:jc w:val="both"/>
        <w:rPr>
          <w:sz w:val="28"/>
          <w:szCs w:val="28"/>
        </w:rPr>
      </w:pPr>
      <w:r>
        <w:rPr>
          <w:sz w:val="28"/>
          <w:szCs w:val="28"/>
        </w:rPr>
        <w:t>3. У</w:t>
      </w:r>
      <w:r w:rsidRPr="001E31AF">
        <w:rPr>
          <w:sz w:val="28"/>
          <w:szCs w:val="28"/>
        </w:rPr>
        <w:t>се це подібн</w:t>
      </w:r>
      <w:r>
        <w:rPr>
          <w:sz w:val="28"/>
          <w:szCs w:val="28"/>
        </w:rPr>
        <w:t>е</w:t>
      </w:r>
      <w:r w:rsidRPr="001E31AF">
        <w:rPr>
          <w:sz w:val="28"/>
          <w:szCs w:val="28"/>
        </w:rPr>
        <w:t xml:space="preserve"> до ясного полуденного світла, яке робить тіні чіткішими</w:t>
      </w:r>
      <w:r>
        <w:rPr>
          <w:sz w:val="28"/>
          <w:szCs w:val="28"/>
        </w:rPr>
        <w:t xml:space="preserve"> і</w:t>
      </w:r>
      <w:r w:rsidRPr="001E31AF">
        <w:rPr>
          <w:sz w:val="28"/>
          <w:szCs w:val="28"/>
        </w:rPr>
        <w:t xml:space="preserve"> ще яскравіше </w:t>
      </w:r>
      <w:r>
        <w:rPr>
          <w:sz w:val="28"/>
          <w:szCs w:val="28"/>
        </w:rPr>
        <w:t>показує</w:t>
      </w:r>
      <w:r w:rsidRPr="001E31AF">
        <w:rPr>
          <w:sz w:val="28"/>
          <w:szCs w:val="28"/>
        </w:rPr>
        <w:t>, скільки ще потрібно зробити для сприяння покликанню жінки в Церкві.</w:t>
      </w:r>
      <w:r>
        <w:rPr>
          <w:sz w:val="28"/>
          <w:szCs w:val="28"/>
        </w:rPr>
        <w:t xml:space="preserve"> </w:t>
      </w:r>
      <w:r w:rsidRPr="00191D23">
        <w:rPr>
          <w:sz w:val="28"/>
          <w:szCs w:val="28"/>
        </w:rPr>
        <w:t xml:space="preserve">Хоча досягнуто значного прогресу, на жаль і без побоювання слід визнати, що ще багато чого потрібно зробити, і це викликає у багатьох жінок </w:t>
      </w:r>
      <w:r>
        <w:rPr>
          <w:i/>
          <w:sz w:val="28"/>
          <w:szCs w:val="28"/>
        </w:rPr>
        <w:t>дискомфорт</w:t>
      </w:r>
      <w:r w:rsidRPr="00191D23">
        <w:rPr>
          <w:sz w:val="28"/>
          <w:szCs w:val="28"/>
        </w:rPr>
        <w:t xml:space="preserve"> щодо участі в житті своїх </w:t>
      </w:r>
      <w:r>
        <w:rPr>
          <w:sz w:val="28"/>
          <w:szCs w:val="28"/>
        </w:rPr>
        <w:t>спільнот</w:t>
      </w:r>
      <w:r w:rsidRPr="00191D23">
        <w:rPr>
          <w:sz w:val="28"/>
          <w:szCs w:val="28"/>
        </w:rPr>
        <w:t>, особливо якщо порівняти церковні реалії з громадянським суспільством багатьох країн, у яких вони живуть.</w:t>
      </w:r>
      <w:r>
        <w:rPr>
          <w:sz w:val="28"/>
          <w:szCs w:val="28"/>
        </w:rPr>
        <w:t xml:space="preserve"> </w:t>
      </w:r>
      <w:r w:rsidRPr="00CC3419">
        <w:rPr>
          <w:sz w:val="28"/>
          <w:szCs w:val="28"/>
        </w:rPr>
        <w:t>Цей дискомфорт проявляється по-різному:</w:t>
      </w:r>
    </w:p>
    <w:p w:rsidR="00330E42" w:rsidRPr="00330E42" w:rsidRDefault="00330E42" w:rsidP="00330E42">
      <w:pPr>
        <w:pStyle w:val="80"/>
        <w:shd w:val="clear" w:color="auto" w:fill="auto"/>
        <w:tabs>
          <w:tab w:val="left" w:pos="426"/>
        </w:tabs>
        <w:spacing w:line="240" w:lineRule="auto"/>
        <w:ind w:firstLine="567"/>
        <w:jc w:val="both"/>
        <w:rPr>
          <w:sz w:val="28"/>
          <w:szCs w:val="28"/>
        </w:rPr>
      </w:pPr>
      <w:r w:rsidRPr="00330E42">
        <w:rPr>
          <w:sz w:val="28"/>
          <w:szCs w:val="28"/>
        </w:rPr>
        <w:t>a) найбільш очевидним є постійне збільшення жінок (молодих і старих), які вже не визнають себе «католичками»;</w:t>
      </w:r>
    </w:p>
    <w:p w:rsidR="00330E42" w:rsidRPr="00330E42" w:rsidRDefault="00330E42" w:rsidP="00330E42">
      <w:pPr>
        <w:pStyle w:val="80"/>
        <w:shd w:val="clear" w:color="auto" w:fill="auto"/>
        <w:tabs>
          <w:tab w:val="left" w:pos="426"/>
        </w:tabs>
        <w:spacing w:line="240" w:lineRule="auto"/>
        <w:ind w:firstLine="567"/>
        <w:jc w:val="both"/>
        <w:rPr>
          <w:sz w:val="28"/>
          <w:szCs w:val="28"/>
        </w:rPr>
      </w:pPr>
      <w:r w:rsidRPr="00330E42">
        <w:rPr>
          <w:sz w:val="28"/>
          <w:szCs w:val="28"/>
        </w:rPr>
        <w:t>b) зростання відсторонення жінок від активної участі в житті церковних спільнот, і це відображається у зменшенні покликань до жіночого релігійного життя (але кількість жінок, які обирають чернече посвячення, залишається стабільною), явище, яке вже не обмежується західним світом;</w:t>
      </w:r>
    </w:p>
    <w:p w:rsidR="00FE1DA9" w:rsidRPr="00E63D60" w:rsidRDefault="00FE1DA9" w:rsidP="00FE1DA9">
      <w:pPr>
        <w:pStyle w:val="80"/>
        <w:shd w:val="clear" w:color="auto" w:fill="auto"/>
        <w:tabs>
          <w:tab w:val="left" w:pos="426"/>
        </w:tabs>
        <w:spacing w:line="240" w:lineRule="auto"/>
        <w:ind w:firstLine="567"/>
        <w:jc w:val="both"/>
        <w:rPr>
          <w:sz w:val="28"/>
          <w:szCs w:val="28"/>
        </w:rPr>
      </w:pPr>
      <w:r w:rsidRPr="00191D23">
        <w:rPr>
          <w:sz w:val="28"/>
          <w:szCs w:val="28"/>
          <w:lang w:val="en-US"/>
        </w:rPr>
        <w:t>c</w:t>
      </w:r>
      <w:r>
        <w:rPr>
          <w:sz w:val="28"/>
          <w:szCs w:val="28"/>
        </w:rPr>
        <w:t xml:space="preserve">) </w:t>
      </w:r>
      <w:proofErr w:type="gramStart"/>
      <w:r>
        <w:rPr>
          <w:sz w:val="28"/>
          <w:szCs w:val="28"/>
        </w:rPr>
        <w:t>інший</w:t>
      </w:r>
      <w:proofErr w:type="gramEnd"/>
      <w:r>
        <w:rPr>
          <w:sz w:val="28"/>
          <w:szCs w:val="28"/>
        </w:rPr>
        <w:t xml:space="preserve"> аспект</w:t>
      </w:r>
      <w:r w:rsidRPr="00AE5B65">
        <w:rPr>
          <w:sz w:val="28"/>
          <w:szCs w:val="28"/>
        </w:rPr>
        <w:t xml:space="preserve"> цього </w:t>
      </w:r>
      <w:r>
        <w:rPr>
          <w:sz w:val="28"/>
          <w:szCs w:val="28"/>
        </w:rPr>
        <w:t>дискомфорту – щораз більше бажання</w:t>
      </w:r>
      <w:r w:rsidRPr="00AE5B65">
        <w:rPr>
          <w:sz w:val="28"/>
          <w:szCs w:val="28"/>
        </w:rPr>
        <w:t xml:space="preserve"> багатьох жінок, які активно займаються пастирською </w:t>
      </w:r>
      <w:r>
        <w:rPr>
          <w:sz w:val="28"/>
          <w:szCs w:val="28"/>
        </w:rPr>
        <w:t>працею</w:t>
      </w:r>
      <w:r w:rsidRPr="00AE5B65">
        <w:rPr>
          <w:sz w:val="28"/>
          <w:szCs w:val="28"/>
        </w:rPr>
        <w:t xml:space="preserve">, або жінок-експерток з </w:t>
      </w:r>
      <w:r>
        <w:rPr>
          <w:sz w:val="28"/>
          <w:szCs w:val="28"/>
        </w:rPr>
        <w:t>богослов’я</w:t>
      </w:r>
      <w:r w:rsidRPr="00AE5B65">
        <w:rPr>
          <w:sz w:val="28"/>
          <w:szCs w:val="28"/>
        </w:rPr>
        <w:t xml:space="preserve"> та канонічного права переглянути існуючі форми керівництва</w:t>
      </w:r>
      <w:r>
        <w:rPr>
          <w:sz w:val="28"/>
          <w:szCs w:val="28"/>
        </w:rPr>
        <w:t xml:space="preserve"> в Церкві</w:t>
      </w:r>
      <w:r w:rsidRPr="00AE5B65">
        <w:rPr>
          <w:sz w:val="28"/>
          <w:szCs w:val="28"/>
        </w:rPr>
        <w:t>, щоб зробити їх доступнішими для жінок.</w:t>
      </w:r>
      <w:r>
        <w:rPr>
          <w:sz w:val="28"/>
          <w:szCs w:val="28"/>
        </w:rPr>
        <w:t xml:space="preserve"> Думають про</w:t>
      </w:r>
      <w:r w:rsidRPr="00E22332">
        <w:rPr>
          <w:sz w:val="28"/>
          <w:szCs w:val="28"/>
        </w:rPr>
        <w:t xml:space="preserve"> </w:t>
      </w:r>
      <w:r>
        <w:rPr>
          <w:sz w:val="28"/>
          <w:szCs w:val="28"/>
        </w:rPr>
        <w:t>допуск</w:t>
      </w:r>
      <w:r w:rsidRPr="00E22332">
        <w:rPr>
          <w:sz w:val="28"/>
          <w:szCs w:val="28"/>
        </w:rPr>
        <w:t xml:space="preserve"> до </w:t>
      </w:r>
      <w:r>
        <w:rPr>
          <w:sz w:val="28"/>
          <w:szCs w:val="28"/>
        </w:rPr>
        <w:t>Т</w:t>
      </w:r>
      <w:r w:rsidRPr="00E22332">
        <w:rPr>
          <w:sz w:val="28"/>
          <w:szCs w:val="28"/>
        </w:rPr>
        <w:t xml:space="preserve">аїнства Священства, можливість створення нових служінь зі специфічними </w:t>
      </w:r>
      <w:r>
        <w:rPr>
          <w:sz w:val="28"/>
          <w:szCs w:val="28"/>
        </w:rPr>
        <w:t>рисами</w:t>
      </w:r>
      <w:r w:rsidRPr="00E22332">
        <w:rPr>
          <w:sz w:val="28"/>
          <w:szCs w:val="28"/>
        </w:rPr>
        <w:t xml:space="preserve"> для служіння Божому </w:t>
      </w:r>
      <w:r>
        <w:rPr>
          <w:sz w:val="28"/>
          <w:szCs w:val="28"/>
        </w:rPr>
        <w:t>Людові</w:t>
      </w:r>
      <w:r w:rsidRPr="00E22332">
        <w:rPr>
          <w:sz w:val="28"/>
          <w:szCs w:val="28"/>
        </w:rPr>
        <w:t xml:space="preserve">, </w:t>
      </w:r>
      <w:r>
        <w:rPr>
          <w:sz w:val="28"/>
          <w:szCs w:val="28"/>
        </w:rPr>
        <w:t>можливість</w:t>
      </w:r>
      <w:r w:rsidRPr="00E22332">
        <w:rPr>
          <w:sz w:val="28"/>
          <w:szCs w:val="28"/>
        </w:rPr>
        <w:t xml:space="preserve"> </w:t>
      </w:r>
      <w:r>
        <w:rPr>
          <w:sz w:val="28"/>
          <w:szCs w:val="28"/>
        </w:rPr>
        <w:t>проповідувати</w:t>
      </w:r>
      <w:r w:rsidRPr="00E22332">
        <w:rPr>
          <w:sz w:val="28"/>
          <w:szCs w:val="28"/>
        </w:rPr>
        <w:t xml:space="preserve"> під час спільних богослужінь і, нарешті, делікатне питання специфіки залучення </w:t>
      </w:r>
      <w:r>
        <w:rPr>
          <w:sz w:val="28"/>
          <w:szCs w:val="28"/>
        </w:rPr>
        <w:t xml:space="preserve">приготованих </w:t>
      </w:r>
      <w:r w:rsidRPr="00E22332">
        <w:rPr>
          <w:sz w:val="28"/>
          <w:szCs w:val="28"/>
        </w:rPr>
        <w:t xml:space="preserve">жінок до відповідальності за </w:t>
      </w:r>
      <w:r>
        <w:rPr>
          <w:sz w:val="28"/>
          <w:szCs w:val="28"/>
        </w:rPr>
        <w:t>керування</w:t>
      </w:r>
      <w:r w:rsidRPr="00E22332">
        <w:rPr>
          <w:sz w:val="28"/>
          <w:szCs w:val="28"/>
        </w:rPr>
        <w:t xml:space="preserve"> спільнотою або конкретними </w:t>
      </w:r>
      <w:r>
        <w:rPr>
          <w:sz w:val="28"/>
          <w:szCs w:val="28"/>
        </w:rPr>
        <w:t>дієцезіальними</w:t>
      </w:r>
      <w:r w:rsidRPr="00E22332">
        <w:rPr>
          <w:sz w:val="28"/>
          <w:szCs w:val="28"/>
        </w:rPr>
        <w:t xml:space="preserve"> установами.</w:t>
      </w:r>
    </w:p>
    <w:p w:rsidR="00DE0038" w:rsidRPr="00B835A9" w:rsidRDefault="007309CD" w:rsidP="00DE0038">
      <w:pPr>
        <w:pStyle w:val="80"/>
        <w:shd w:val="clear" w:color="auto" w:fill="auto"/>
        <w:tabs>
          <w:tab w:val="left" w:pos="425"/>
        </w:tabs>
        <w:spacing w:line="240" w:lineRule="auto"/>
        <w:ind w:firstLine="567"/>
        <w:jc w:val="both"/>
        <w:rPr>
          <w:sz w:val="28"/>
          <w:szCs w:val="28"/>
        </w:rPr>
      </w:pPr>
      <w:r>
        <w:rPr>
          <w:sz w:val="28"/>
          <w:szCs w:val="28"/>
        </w:rPr>
        <w:t xml:space="preserve">4. </w:t>
      </w:r>
      <w:r w:rsidRPr="0034625B">
        <w:rPr>
          <w:sz w:val="28"/>
          <w:szCs w:val="28"/>
        </w:rPr>
        <w:t xml:space="preserve">Щоб зрозуміти розглянуті причини дискомфорту, </w:t>
      </w:r>
      <w:r>
        <w:rPr>
          <w:sz w:val="28"/>
          <w:szCs w:val="28"/>
        </w:rPr>
        <w:t>потрібно</w:t>
      </w:r>
      <w:r w:rsidRPr="0034625B">
        <w:rPr>
          <w:sz w:val="28"/>
          <w:szCs w:val="28"/>
        </w:rPr>
        <w:t xml:space="preserve"> згадати </w:t>
      </w:r>
      <w:r>
        <w:rPr>
          <w:sz w:val="28"/>
          <w:szCs w:val="28"/>
        </w:rPr>
        <w:t xml:space="preserve">деякі </w:t>
      </w:r>
      <w:r w:rsidRPr="0034625B">
        <w:rPr>
          <w:sz w:val="28"/>
          <w:szCs w:val="28"/>
        </w:rPr>
        <w:t>достатньо поширен</w:t>
      </w:r>
      <w:r>
        <w:rPr>
          <w:sz w:val="28"/>
          <w:szCs w:val="28"/>
        </w:rPr>
        <w:t>і</w:t>
      </w:r>
      <w:r w:rsidRPr="0034625B">
        <w:rPr>
          <w:sz w:val="28"/>
          <w:szCs w:val="28"/>
        </w:rPr>
        <w:t xml:space="preserve"> </w:t>
      </w:r>
      <w:r>
        <w:rPr>
          <w:sz w:val="28"/>
          <w:szCs w:val="28"/>
        </w:rPr>
        <w:t>елементи аналізу</w:t>
      </w:r>
      <w:r w:rsidRPr="0034625B">
        <w:rPr>
          <w:sz w:val="28"/>
          <w:szCs w:val="28"/>
        </w:rPr>
        <w:t>.</w:t>
      </w:r>
      <w:r>
        <w:rPr>
          <w:sz w:val="28"/>
          <w:szCs w:val="28"/>
        </w:rPr>
        <w:t xml:space="preserve"> </w:t>
      </w:r>
      <w:r w:rsidRPr="00DF1CE7">
        <w:rPr>
          <w:sz w:val="28"/>
          <w:szCs w:val="28"/>
        </w:rPr>
        <w:t xml:space="preserve">Перш за все слід зазначити, що </w:t>
      </w:r>
      <w:r>
        <w:rPr>
          <w:sz w:val="28"/>
          <w:szCs w:val="28"/>
        </w:rPr>
        <w:t>основна причина –</w:t>
      </w:r>
      <w:r w:rsidRPr="00DF1CE7">
        <w:rPr>
          <w:sz w:val="28"/>
          <w:szCs w:val="28"/>
        </w:rPr>
        <w:t xml:space="preserve"> загальна криза віри, яка впливає на кожну сферу Церкви, особливо на Заході, і впливає</w:t>
      </w:r>
      <w:r>
        <w:rPr>
          <w:sz w:val="28"/>
          <w:szCs w:val="28"/>
        </w:rPr>
        <w:t xml:space="preserve"> як</w:t>
      </w:r>
      <w:r w:rsidRPr="00DF1CE7">
        <w:rPr>
          <w:sz w:val="28"/>
          <w:szCs w:val="28"/>
        </w:rPr>
        <w:t xml:space="preserve"> на чоловіків</w:t>
      </w:r>
      <w:r>
        <w:rPr>
          <w:sz w:val="28"/>
          <w:szCs w:val="28"/>
        </w:rPr>
        <w:t>, так</w:t>
      </w:r>
      <w:r w:rsidRPr="00DF1CE7">
        <w:rPr>
          <w:sz w:val="28"/>
          <w:szCs w:val="28"/>
        </w:rPr>
        <w:t xml:space="preserve"> і</w:t>
      </w:r>
      <w:r>
        <w:rPr>
          <w:sz w:val="28"/>
          <w:szCs w:val="28"/>
        </w:rPr>
        <w:t xml:space="preserve"> на</w:t>
      </w:r>
      <w:r w:rsidRPr="00DF1CE7">
        <w:rPr>
          <w:sz w:val="28"/>
          <w:szCs w:val="28"/>
        </w:rPr>
        <w:t xml:space="preserve"> жінок.</w:t>
      </w:r>
      <w:r>
        <w:rPr>
          <w:sz w:val="28"/>
          <w:szCs w:val="28"/>
        </w:rPr>
        <w:t xml:space="preserve"> К</w:t>
      </w:r>
      <w:r w:rsidRPr="004C7A37">
        <w:rPr>
          <w:sz w:val="28"/>
          <w:szCs w:val="28"/>
        </w:rPr>
        <w:t>рім цього можна також визначити конкретні причини, що стосуються саме становища жінок у Церкві.</w:t>
      </w:r>
      <w:r>
        <w:rPr>
          <w:sz w:val="28"/>
          <w:szCs w:val="28"/>
        </w:rPr>
        <w:t xml:space="preserve"> </w:t>
      </w:r>
      <w:r w:rsidR="002857BB">
        <w:rPr>
          <w:sz w:val="28"/>
          <w:szCs w:val="28"/>
        </w:rPr>
        <w:t>Насамперед</w:t>
      </w:r>
      <w:r w:rsidR="002857BB" w:rsidRPr="00FE39D5">
        <w:rPr>
          <w:sz w:val="28"/>
          <w:szCs w:val="28"/>
        </w:rPr>
        <w:t xml:space="preserve"> у сучасному церковному менталітеті існує певна форма мислення та поведінки, яку можна </w:t>
      </w:r>
      <w:r w:rsidR="002857BB">
        <w:rPr>
          <w:sz w:val="28"/>
          <w:szCs w:val="28"/>
        </w:rPr>
        <w:t>назвати</w:t>
      </w:r>
      <w:r w:rsidR="002857BB" w:rsidRPr="00FE39D5">
        <w:rPr>
          <w:sz w:val="28"/>
          <w:szCs w:val="28"/>
        </w:rPr>
        <w:t xml:space="preserve"> «клерикалізм</w:t>
      </w:r>
      <w:r w:rsidR="002857BB">
        <w:rPr>
          <w:sz w:val="28"/>
          <w:szCs w:val="28"/>
        </w:rPr>
        <w:t>ом</w:t>
      </w:r>
      <w:r w:rsidR="002857BB" w:rsidRPr="00FE39D5">
        <w:rPr>
          <w:sz w:val="28"/>
          <w:szCs w:val="28"/>
        </w:rPr>
        <w:t>» або «мачизм</w:t>
      </w:r>
      <w:r w:rsidR="002857BB">
        <w:rPr>
          <w:sz w:val="28"/>
          <w:szCs w:val="28"/>
        </w:rPr>
        <w:t>ом</w:t>
      </w:r>
      <w:r w:rsidR="002857BB" w:rsidRPr="00FE39D5">
        <w:rPr>
          <w:sz w:val="28"/>
          <w:szCs w:val="28"/>
        </w:rPr>
        <w:t>».</w:t>
      </w:r>
      <w:r w:rsidR="002857BB">
        <w:rPr>
          <w:sz w:val="28"/>
          <w:szCs w:val="28"/>
        </w:rPr>
        <w:t xml:space="preserve"> </w:t>
      </w:r>
      <w:r w:rsidR="002857BB" w:rsidRPr="003E3A04">
        <w:rPr>
          <w:sz w:val="28"/>
          <w:szCs w:val="28"/>
        </w:rPr>
        <w:t xml:space="preserve">Це </w:t>
      </w:r>
      <w:r w:rsidR="002857BB">
        <w:rPr>
          <w:sz w:val="28"/>
          <w:szCs w:val="28"/>
        </w:rPr>
        <w:t>постави</w:t>
      </w:r>
      <w:r w:rsidR="002857BB" w:rsidRPr="003E3A04">
        <w:rPr>
          <w:sz w:val="28"/>
          <w:szCs w:val="28"/>
        </w:rPr>
        <w:t>, пов</w:t>
      </w:r>
      <w:r w:rsidR="002857BB">
        <w:rPr>
          <w:sz w:val="28"/>
          <w:szCs w:val="28"/>
        </w:rPr>
        <w:t>’</w:t>
      </w:r>
      <w:r w:rsidR="002857BB" w:rsidRPr="003E3A04">
        <w:rPr>
          <w:sz w:val="28"/>
          <w:szCs w:val="28"/>
        </w:rPr>
        <w:t>язані з</w:t>
      </w:r>
      <w:r w:rsidR="002857BB">
        <w:rPr>
          <w:sz w:val="28"/>
          <w:szCs w:val="28"/>
        </w:rPr>
        <w:t>і</w:t>
      </w:r>
      <w:r w:rsidR="002857BB" w:rsidRPr="003E3A04">
        <w:rPr>
          <w:sz w:val="28"/>
          <w:szCs w:val="28"/>
        </w:rPr>
        <w:t xml:space="preserve"> </w:t>
      </w:r>
      <w:r w:rsidR="002857BB">
        <w:rPr>
          <w:sz w:val="28"/>
          <w:szCs w:val="28"/>
        </w:rPr>
        <w:t>здійсненням</w:t>
      </w:r>
      <w:r w:rsidR="002857BB" w:rsidRPr="003E3A04">
        <w:rPr>
          <w:sz w:val="28"/>
          <w:szCs w:val="28"/>
        </w:rPr>
        <w:t xml:space="preserve"> влад</w:t>
      </w:r>
      <w:r w:rsidR="002857BB">
        <w:rPr>
          <w:sz w:val="28"/>
          <w:szCs w:val="28"/>
        </w:rPr>
        <w:t>и</w:t>
      </w:r>
      <w:r w:rsidR="002857BB" w:rsidRPr="003E3A04">
        <w:rPr>
          <w:sz w:val="28"/>
          <w:szCs w:val="28"/>
        </w:rPr>
        <w:t xml:space="preserve"> та мовою, які створюють недовіру та, не в останню чергу, </w:t>
      </w:r>
      <w:r w:rsidR="002857BB">
        <w:rPr>
          <w:sz w:val="28"/>
          <w:szCs w:val="28"/>
        </w:rPr>
        <w:t>відштовхують жінок</w:t>
      </w:r>
      <w:r w:rsidR="002857BB" w:rsidRPr="003E3A04">
        <w:rPr>
          <w:sz w:val="28"/>
          <w:szCs w:val="28"/>
        </w:rPr>
        <w:t>.</w:t>
      </w:r>
      <w:r w:rsidR="002857BB">
        <w:rPr>
          <w:sz w:val="28"/>
          <w:szCs w:val="28"/>
        </w:rPr>
        <w:t xml:space="preserve"> </w:t>
      </w:r>
      <w:r w:rsidR="002857BB" w:rsidRPr="00163CF8">
        <w:rPr>
          <w:sz w:val="28"/>
          <w:szCs w:val="28"/>
        </w:rPr>
        <w:t xml:space="preserve">Клерикалізм </w:t>
      </w:r>
      <w:r w:rsidR="002857BB">
        <w:rPr>
          <w:sz w:val="28"/>
          <w:szCs w:val="28"/>
        </w:rPr>
        <w:t>–</w:t>
      </w:r>
      <w:r w:rsidR="002857BB" w:rsidRPr="00163CF8">
        <w:rPr>
          <w:sz w:val="28"/>
          <w:szCs w:val="28"/>
        </w:rPr>
        <w:t xml:space="preserve"> це тенденція автоматично переносити владу та унікальну роль священ</w:t>
      </w:r>
      <w:r w:rsidR="002857BB">
        <w:rPr>
          <w:sz w:val="28"/>
          <w:szCs w:val="28"/>
        </w:rPr>
        <w:t>н</w:t>
      </w:r>
      <w:r w:rsidR="002857BB" w:rsidRPr="00163CF8">
        <w:rPr>
          <w:sz w:val="28"/>
          <w:szCs w:val="28"/>
        </w:rPr>
        <w:t>ик</w:t>
      </w:r>
      <w:r w:rsidR="002857BB">
        <w:rPr>
          <w:sz w:val="28"/>
          <w:szCs w:val="28"/>
        </w:rPr>
        <w:t>а</w:t>
      </w:r>
      <w:r w:rsidR="002857BB" w:rsidRPr="00163CF8">
        <w:rPr>
          <w:sz w:val="28"/>
          <w:szCs w:val="28"/>
        </w:rPr>
        <w:t xml:space="preserve"> в </w:t>
      </w:r>
      <w:r w:rsidR="002857BB">
        <w:rPr>
          <w:sz w:val="28"/>
          <w:szCs w:val="28"/>
        </w:rPr>
        <w:t xml:space="preserve">звершенні </w:t>
      </w:r>
      <w:r w:rsidR="002857BB" w:rsidRPr="00163CF8">
        <w:rPr>
          <w:sz w:val="28"/>
          <w:szCs w:val="28"/>
        </w:rPr>
        <w:t>Євхаристі</w:t>
      </w:r>
      <w:r w:rsidR="002857BB">
        <w:rPr>
          <w:sz w:val="28"/>
          <w:szCs w:val="28"/>
        </w:rPr>
        <w:t>ї</w:t>
      </w:r>
      <w:r w:rsidR="002857BB" w:rsidRPr="00163CF8">
        <w:rPr>
          <w:sz w:val="28"/>
          <w:szCs w:val="28"/>
        </w:rPr>
        <w:t xml:space="preserve"> на всі інші сфери життя </w:t>
      </w:r>
      <w:r w:rsidR="002857BB">
        <w:rPr>
          <w:sz w:val="28"/>
          <w:szCs w:val="28"/>
        </w:rPr>
        <w:t>спільноти</w:t>
      </w:r>
      <w:r w:rsidR="002857BB" w:rsidRPr="00163CF8">
        <w:rPr>
          <w:sz w:val="28"/>
          <w:szCs w:val="28"/>
        </w:rPr>
        <w:t>.</w:t>
      </w:r>
      <w:r w:rsidR="002857BB">
        <w:rPr>
          <w:sz w:val="28"/>
          <w:szCs w:val="28"/>
        </w:rPr>
        <w:t xml:space="preserve"> Тоді головування під час Євхаристії розуміють як виправдання фундаментально авторитарного та автореферентного стилю керування спільнотою. </w:t>
      </w:r>
      <w:r w:rsidR="00510F87">
        <w:rPr>
          <w:sz w:val="28"/>
          <w:szCs w:val="28"/>
        </w:rPr>
        <w:t>Не безпідставною є критика того, що одним із елементів, який сильно вплинув на розрив між чоловіками й жінками в Церкві, стало використання в мові упродовж історії й далеко за межами церковних спільнот чоловічої статі як еталонного терміну для позначення всього людства в цілому. До прикладу, «чоловік» (</w:t>
      </w:r>
      <w:r w:rsidR="00510F87" w:rsidRPr="001F3EB3">
        <w:rPr>
          <w:sz w:val="28"/>
          <w:szCs w:val="28"/>
        </w:rPr>
        <w:t>uomo</w:t>
      </w:r>
      <w:r w:rsidR="00510F87">
        <w:rPr>
          <w:sz w:val="28"/>
          <w:szCs w:val="28"/>
        </w:rPr>
        <w:t xml:space="preserve">, </w:t>
      </w:r>
      <w:r w:rsidR="00510F87" w:rsidRPr="00812CF7">
        <w:rPr>
          <w:sz w:val="28"/>
          <w:szCs w:val="28"/>
        </w:rPr>
        <w:t>man</w:t>
      </w:r>
      <w:r w:rsidR="00510F87">
        <w:rPr>
          <w:sz w:val="28"/>
          <w:szCs w:val="28"/>
        </w:rPr>
        <w:t>) розуміли як «людська істота» (</w:t>
      </w:r>
      <w:r w:rsidR="00510F87" w:rsidRPr="001F3EB3">
        <w:rPr>
          <w:sz w:val="28"/>
          <w:szCs w:val="28"/>
        </w:rPr>
        <w:t>essere</w:t>
      </w:r>
      <w:r w:rsidR="00510F87" w:rsidRPr="00AF230E">
        <w:rPr>
          <w:sz w:val="28"/>
          <w:szCs w:val="28"/>
        </w:rPr>
        <w:t xml:space="preserve"> </w:t>
      </w:r>
      <w:r w:rsidR="00510F87" w:rsidRPr="001F3EB3">
        <w:rPr>
          <w:sz w:val="28"/>
          <w:szCs w:val="28"/>
        </w:rPr>
        <w:t>umano</w:t>
      </w:r>
      <w:r w:rsidR="00510F87">
        <w:rPr>
          <w:sz w:val="28"/>
          <w:szCs w:val="28"/>
        </w:rPr>
        <w:t xml:space="preserve">, </w:t>
      </w:r>
      <w:r w:rsidR="00510F87" w:rsidRPr="00812CF7">
        <w:rPr>
          <w:sz w:val="28"/>
          <w:szCs w:val="28"/>
        </w:rPr>
        <w:t>human</w:t>
      </w:r>
      <w:r w:rsidR="00510F87" w:rsidRPr="00AF230E">
        <w:rPr>
          <w:sz w:val="28"/>
          <w:szCs w:val="28"/>
        </w:rPr>
        <w:t xml:space="preserve"> </w:t>
      </w:r>
      <w:r w:rsidR="00510F87" w:rsidRPr="00812CF7">
        <w:rPr>
          <w:sz w:val="28"/>
          <w:szCs w:val="28"/>
        </w:rPr>
        <w:t>being</w:t>
      </w:r>
      <w:r w:rsidR="00510F87">
        <w:rPr>
          <w:sz w:val="28"/>
          <w:szCs w:val="28"/>
        </w:rPr>
        <w:t xml:space="preserve">). Зрозуміло, що така </w:t>
      </w:r>
      <w:r w:rsidR="00510F87">
        <w:rPr>
          <w:sz w:val="28"/>
          <w:szCs w:val="28"/>
        </w:rPr>
        <w:lastRenderedPageBreak/>
        <w:t xml:space="preserve">ментальність перешкоджає жінкам виражати свої кваліфікації та харизми. </w:t>
      </w:r>
      <w:r w:rsidR="00DE0038" w:rsidRPr="00865661">
        <w:rPr>
          <w:sz w:val="28"/>
          <w:szCs w:val="28"/>
        </w:rPr>
        <w:t>Проблема також відчувається у прийнятті духовенством та деякими мирянами лінгвістичного коду, який також впливає на літургійн</w:t>
      </w:r>
      <w:r w:rsidR="00DE0038">
        <w:rPr>
          <w:sz w:val="28"/>
          <w:szCs w:val="28"/>
        </w:rPr>
        <w:t>у</w:t>
      </w:r>
      <w:r w:rsidR="00DE0038" w:rsidRPr="00865661">
        <w:rPr>
          <w:sz w:val="28"/>
          <w:szCs w:val="28"/>
        </w:rPr>
        <w:t xml:space="preserve"> молитв</w:t>
      </w:r>
      <w:r w:rsidR="00DE0038">
        <w:rPr>
          <w:sz w:val="28"/>
          <w:szCs w:val="28"/>
        </w:rPr>
        <w:t>у</w:t>
      </w:r>
      <w:r w:rsidR="00DE0038" w:rsidRPr="00865661">
        <w:rPr>
          <w:sz w:val="28"/>
          <w:szCs w:val="28"/>
        </w:rPr>
        <w:t xml:space="preserve"> та проповід</w:t>
      </w:r>
      <w:r w:rsidR="00DE0038">
        <w:rPr>
          <w:sz w:val="28"/>
          <w:szCs w:val="28"/>
        </w:rPr>
        <w:t>ь</w:t>
      </w:r>
      <w:r w:rsidR="00DE0038" w:rsidRPr="00865661">
        <w:rPr>
          <w:sz w:val="28"/>
          <w:szCs w:val="28"/>
        </w:rPr>
        <w:t>.</w:t>
      </w:r>
      <w:r w:rsidR="00DE0038">
        <w:rPr>
          <w:sz w:val="28"/>
          <w:szCs w:val="28"/>
        </w:rPr>
        <w:t xml:space="preserve"> </w:t>
      </w:r>
      <w:r w:rsidR="00DE0038" w:rsidRPr="0004097D">
        <w:rPr>
          <w:sz w:val="28"/>
          <w:szCs w:val="28"/>
        </w:rPr>
        <w:t xml:space="preserve">До цього додається </w:t>
      </w:r>
      <w:r w:rsidR="00DE0038">
        <w:rPr>
          <w:sz w:val="28"/>
          <w:szCs w:val="28"/>
        </w:rPr>
        <w:t>тенденція</w:t>
      </w:r>
      <w:r w:rsidR="00DE0038" w:rsidRPr="0004097D">
        <w:rPr>
          <w:sz w:val="28"/>
          <w:szCs w:val="28"/>
        </w:rPr>
        <w:t xml:space="preserve"> ототожн</w:t>
      </w:r>
      <w:r w:rsidR="00DE0038">
        <w:rPr>
          <w:sz w:val="28"/>
          <w:szCs w:val="28"/>
        </w:rPr>
        <w:t>ити</w:t>
      </w:r>
      <w:r w:rsidR="00DE0038" w:rsidRPr="0004097D">
        <w:rPr>
          <w:sz w:val="28"/>
          <w:szCs w:val="28"/>
        </w:rPr>
        <w:t xml:space="preserve"> «жіноч</w:t>
      </w:r>
      <w:r w:rsidR="00DE0038">
        <w:rPr>
          <w:sz w:val="28"/>
          <w:szCs w:val="28"/>
        </w:rPr>
        <w:t>е</w:t>
      </w:r>
      <w:r w:rsidR="00DE0038" w:rsidRPr="0004097D">
        <w:rPr>
          <w:sz w:val="28"/>
          <w:szCs w:val="28"/>
        </w:rPr>
        <w:t>» лише з певними характеристиками, такими як ніжність, покірність, слухняність, слабкість, або з ролями, що належать виключно до сімейної сфери.</w:t>
      </w:r>
      <w:r w:rsidR="00DE0038">
        <w:rPr>
          <w:sz w:val="28"/>
          <w:szCs w:val="28"/>
        </w:rPr>
        <w:t xml:space="preserve"> </w:t>
      </w:r>
      <w:r w:rsidR="00DE0038" w:rsidRPr="00833022">
        <w:rPr>
          <w:sz w:val="28"/>
          <w:szCs w:val="28"/>
        </w:rPr>
        <w:t>Усе це уповільнює появу церковної мови, повністю налаштованої на взаємність між чолові</w:t>
      </w:r>
      <w:r w:rsidR="00DE0038">
        <w:rPr>
          <w:sz w:val="28"/>
          <w:szCs w:val="28"/>
        </w:rPr>
        <w:t>ко</w:t>
      </w:r>
      <w:r w:rsidR="00DE0038" w:rsidRPr="00833022">
        <w:rPr>
          <w:sz w:val="28"/>
          <w:szCs w:val="28"/>
        </w:rPr>
        <w:t>м та жін</w:t>
      </w:r>
      <w:r w:rsidR="00DE0038">
        <w:rPr>
          <w:sz w:val="28"/>
          <w:szCs w:val="28"/>
        </w:rPr>
        <w:t>кою</w:t>
      </w:r>
      <w:r w:rsidR="00DE0038" w:rsidRPr="00833022">
        <w:rPr>
          <w:sz w:val="28"/>
          <w:szCs w:val="28"/>
        </w:rPr>
        <w:t>, прийнят</w:t>
      </w:r>
      <w:r w:rsidR="00DE0038">
        <w:rPr>
          <w:sz w:val="28"/>
          <w:szCs w:val="28"/>
        </w:rPr>
        <w:t>у</w:t>
      </w:r>
      <w:r w:rsidR="00DE0038" w:rsidRPr="00833022">
        <w:rPr>
          <w:sz w:val="28"/>
          <w:szCs w:val="28"/>
        </w:rPr>
        <w:t xml:space="preserve"> в їхній рівній, специфічній та фундаментальній гідності.</w:t>
      </w:r>
      <w:r w:rsidR="00DE0038">
        <w:rPr>
          <w:sz w:val="28"/>
          <w:szCs w:val="28"/>
        </w:rPr>
        <w:t xml:space="preserve"> </w:t>
      </w:r>
      <w:r w:rsidR="00DE0038" w:rsidRPr="00B835A9">
        <w:rPr>
          <w:sz w:val="28"/>
          <w:szCs w:val="28"/>
        </w:rPr>
        <w:t xml:space="preserve">Слід також пам’ятати, що </w:t>
      </w:r>
      <w:r w:rsidR="00DE0038">
        <w:rPr>
          <w:sz w:val="28"/>
          <w:szCs w:val="28"/>
        </w:rPr>
        <w:t>учасники</w:t>
      </w:r>
      <w:r w:rsidR="00DE0038" w:rsidRPr="00B835A9">
        <w:rPr>
          <w:sz w:val="28"/>
          <w:szCs w:val="28"/>
        </w:rPr>
        <w:t xml:space="preserve"> Синоду спеціально рекомендували «приділяти більше уваги мові та образам, що використовуються в проповіді, навчанні, катехизації та офіційних церковних документ</w:t>
      </w:r>
      <w:r w:rsidR="00DE0038">
        <w:rPr>
          <w:sz w:val="28"/>
          <w:szCs w:val="28"/>
        </w:rPr>
        <w:t>ах</w:t>
      </w:r>
      <w:r w:rsidR="00DE0038" w:rsidRPr="00B835A9">
        <w:rPr>
          <w:sz w:val="28"/>
          <w:szCs w:val="28"/>
        </w:rPr>
        <w:t xml:space="preserve">, надаючи більше місця </w:t>
      </w:r>
      <w:r w:rsidR="00DE0038">
        <w:rPr>
          <w:sz w:val="28"/>
          <w:szCs w:val="28"/>
        </w:rPr>
        <w:t>доробку</w:t>
      </w:r>
      <w:r w:rsidR="00DE0038" w:rsidRPr="00B835A9">
        <w:rPr>
          <w:sz w:val="28"/>
          <w:szCs w:val="28"/>
        </w:rPr>
        <w:t xml:space="preserve"> святих жінок, </w:t>
      </w:r>
      <w:r w:rsidR="00DE0038">
        <w:rPr>
          <w:sz w:val="28"/>
          <w:szCs w:val="28"/>
        </w:rPr>
        <w:t>теологинь</w:t>
      </w:r>
      <w:r w:rsidR="00DE0038" w:rsidRPr="00B835A9">
        <w:rPr>
          <w:sz w:val="28"/>
          <w:szCs w:val="28"/>
        </w:rPr>
        <w:t xml:space="preserve"> та місти</w:t>
      </w:r>
      <w:r w:rsidR="00DE0038">
        <w:rPr>
          <w:sz w:val="28"/>
          <w:szCs w:val="28"/>
        </w:rPr>
        <w:t xml:space="preserve">чок» </w:t>
      </w:r>
      <w:r w:rsidR="00DE0038" w:rsidRPr="00B835A9">
        <w:rPr>
          <w:rStyle w:val="811pt"/>
          <w:sz w:val="28"/>
          <w:szCs w:val="28"/>
          <w:lang w:val="uk-UA"/>
        </w:rPr>
        <w:t>(</w:t>
      </w:r>
      <w:r w:rsidR="00DE0038" w:rsidRPr="00DE0038">
        <w:rPr>
          <w:rStyle w:val="811pt"/>
          <w:sz w:val="28"/>
          <w:szCs w:val="28"/>
          <w:lang w:val="uk-UA"/>
        </w:rPr>
        <w:t>Підсумковий документ Синоду</w:t>
      </w:r>
      <w:r w:rsidR="00DE0038" w:rsidRPr="00B835A9">
        <w:rPr>
          <w:rStyle w:val="811pt"/>
          <w:sz w:val="28"/>
          <w:szCs w:val="28"/>
          <w:lang w:val="uk-UA"/>
        </w:rPr>
        <w:t xml:space="preserve"> 2023-2024</w:t>
      </w:r>
      <w:r w:rsidR="00DE0038" w:rsidRPr="00B835A9">
        <w:rPr>
          <w:sz w:val="28"/>
          <w:szCs w:val="28"/>
        </w:rPr>
        <w:t xml:space="preserve"> [</w:t>
      </w:r>
      <w:r w:rsidR="00DE0038">
        <w:rPr>
          <w:sz w:val="28"/>
          <w:szCs w:val="28"/>
        </w:rPr>
        <w:t>ПД</w:t>
      </w:r>
      <w:r w:rsidR="00DE0038" w:rsidRPr="00B835A9">
        <w:rPr>
          <w:sz w:val="28"/>
          <w:szCs w:val="28"/>
        </w:rPr>
        <w:t xml:space="preserve">], </w:t>
      </w:r>
      <w:r w:rsidR="00DE0038" w:rsidRPr="001F3EB3">
        <w:rPr>
          <w:sz w:val="28"/>
          <w:szCs w:val="28"/>
        </w:rPr>
        <w:t>n</w:t>
      </w:r>
      <w:r w:rsidR="00DE0038" w:rsidRPr="00B835A9">
        <w:rPr>
          <w:sz w:val="28"/>
          <w:szCs w:val="28"/>
        </w:rPr>
        <w:t>. 60).</w:t>
      </w:r>
    </w:p>
    <w:p w:rsidR="002E5484" w:rsidRPr="007C558B" w:rsidRDefault="002E5484" w:rsidP="002E5484">
      <w:pPr>
        <w:pStyle w:val="80"/>
        <w:shd w:val="clear" w:color="auto" w:fill="auto"/>
        <w:tabs>
          <w:tab w:val="left" w:pos="425"/>
        </w:tabs>
        <w:spacing w:line="240" w:lineRule="auto"/>
        <w:ind w:firstLine="567"/>
        <w:jc w:val="both"/>
        <w:rPr>
          <w:sz w:val="28"/>
          <w:szCs w:val="28"/>
        </w:rPr>
      </w:pPr>
      <w:r>
        <w:rPr>
          <w:sz w:val="28"/>
          <w:szCs w:val="28"/>
        </w:rPr>
        <w:t>5. Якщо це розглядати на глибшому рівні</w:t>
      </w:r>
      <w:r w:rsidRPr="0058149B">
        <w:rPr>
          <w:sz w:val="28"/>
          <w:szCs w:val="28"/>
        </w:rPr>
        <w:t>,</w:t>
      </w:r>
      <w:r>
        <w:rPr>
          <w:sz w:val="28"/>
          <w:szCs w:val="28"/>
        </w:rPr>
        <w:t xml:space="preserve"> то</w:t>
      </w:r>
      <w:r w:rsidRPr="0058149B">
        <w:rPr>
          <w:sz w:val="28"/>
          <w:szCs w:val="28"/>
        </w:rPr>
        <w:t xml:space="preserve"> однією з причин вищезгаданого дискомфорту є все ще обмежена чутливість, яка існує в деяких церковних колах щодо цього питання.</w:t>
      </w:r>
      <w:r>
        <w:rPr>
          <w:sz w:val="28"/>
          <w:szCs w:val="28"/>
        </w:rPr>
        <w:t xml:space="preserve"> </w:t>
      </w:r>
      <w:r w:rsidRPr="005C31B1">
        <w:rPr>
          <w:sz w:val="28"/>
          <w:szCs w:val="28"/>
        </w:rPr>
        <w:t xml:space="preserve">У цьому сенсі слід </w:t>
      </w:r>
      <w:r>
        <w:rPr>
          <w:sz w:val="28"/>
          <w:szCs w:val="28"/>
        </w:rPr>
        <w:t>замислитися над фактом</w:t>
      </w:r>
      <w:r w:rsidRPr="005C31B1">
        <w:rPr>
          <w:sz w:val="28"/>
          <w:szCs w:val="28"/>
        </w:rPr>
        <w:t xml:space="preserve">, що дедалі </w:t>
      </w:r>
      <w:r>
        <w:rPr>
          <w:sz w:val="28"/>
          <w:szCs w:val="28"/>
        </w:rPr>
        <w:t>зростаюча</w:t>
      </w:r>
      <w:r w:rsidRPr="005C31B1">
        <w:rPr>
          <w:sz w:val="28"/>
          <w:szCs w:val="28"/>
        </w:rPr>
        <w:t xml:space="preserve"> кількість жінок різного віку та </w:t>
      </w:r>
      <w:r>
        <w:rPr>
          <w:sz w:val="28"/>
          <w:szCs w:val="28"/>
        </w:rPr>
        <w:t>в різних частинах світу</w:t>
      </w:r>
      <w:r w:rsidRPr="005C31B1">
        <w:rPr>
          <w:sz w:val="28"/>
          <w:szCs w:val="28"/>
        </w:rPr>
        <w:t xml:space="preserve"> більше не почуваються «як удома» в домі Господ</w:t>
      </w:r>
      <w:r>
        <w:rPr>
          <w:sz w:val="28"/>
          <w:szCs w:val="28"/>
        </w:rPr>
        <w:t>а</w:t>
      </w:r>
      <w:r w:rsidRPr="005C31B1">
        <w:rPr>
          <w:sz w:val="28"/>
          <w:szCs w:val="28"/>
        </w:rPr>
        <w:t>, аж до того, що взагалі його залишають.</w:t>
      </w:r>
      <w:r>
        <w:rPr>
          <w:sz w:val="28"/>
          <w:szCs w:val="28"/>
        </w:rPr>
        <w:t xml:space="preserve"> </w:t>
      </w:r>
      <w:r w:rsidRPr="007C558B">
        <w:rPr>
          <w:sz w:val="28"/>
          <w:szCs w:val="28"/>
        </w:rPr>
        <w:t xml:space="preserve">Однак </w:t>
      </w:r>
      <w:r>
        <w:rPr>
          <w:sz w:val="28"/>
          <w:szCs w:val="28"/>
        </w:rPr>
        <w:t>цю дійсність</w:t>
      </w:r>
      <w:r w:rsidRPr="007C558B">
        <w:rPr>
          <w:sz w:val="28"/>
          <w:szCs w:val="28"/>
        </w:rPr>
        <w:t xml:space="preserve"> слід читати не стільки в статистиці </w:t>
      </w:r>
      <w:r>
        <w:rPr>
          <w:sz w:val="28"/>
          <w:szCs w:val="28"/>
        </w:rPr>
        <w:t>виходу з Церкви</w:t>
      </w:r>
      <w:r w:rsidRPr="007C558B">
        <w:rPr>
          <w:sz w:val="28"/>
          <w:szCs w:val="28"/>
        </w:rPr>
        <w:t xml:space="preserve">, скільки в тому факті, що «жіноче питання» присутнє саме як вимога чи очікування рівності у дедалі більших частинах Церкви у </w:t>
      </w:r>
      <w:r>
        <w:rPr>
          <w:sz w:val="28"/>
          <w:szCs w:val="28"/>
        </w:rPr>
        <w:t>всьому</w:t>
      </w:r>
      <w:r w:rsidRPr="007C558B">
        <w:rPr>
          <w:sz w:val="28"/>
          <w:szCs w:val="28"/>
        </w:rPr>
        <w:t xml:space="preserve"> світ</w:t>
      </w:r>
      <w:r>
        <w:rPr>
          <w:sz w:val="28"/>
          <w:szCs w:val="28"/>
        </w:rPr>
        <w:t xml:space="preserve">і </w:t>
      </w:r>
      <w:r w:rsidRPr="007C558B">
        <w:rPr>
          <w:sz w:val="28"/>
          <w:szCs w:val="28"/>
        </w:rPr>
        <w:t>(</w:t>
      </w:r>
      <w:r>
        <w:rPr>
          <w:sz w:val="28"/>
          <w:szCs w:val="28"/>
        </w:rPr>
        <w:t>див</w:t>
      </w:r>
      <w:r w:rsidRPr="007C558B">
        <w:rPr>
          <w:sz w:val="28"/>
          <w:szCs w:val="28"/>
        </w:rPr>
        <w:t xml:space="preserve">. </w:t>
      </w:r>
      <w:r>
        <w:rPr>
          <w:sz w:val="28"/>
          <w:szCs w:val="28"/>
          <w:lang w:eastAsia="la" w:bidi="la"/>
        </w:rPr>
        <w:t>Апостольська Адгортація</w:t>
      </w:r>
      <w:r w:rsidRPr="007C558B">
        <w:rPr>
          <w:sz w:val="28"/>
          <w:szCs w:val="28"/>
        </w:rPr>
        <w:t xml:space="preserve"> </w:t>
      </w:r>
      <w:r w:rsidRPr="001F3EB3">
        <w:rPr>
          <w:rStyle w:val="811pt"/>
          <w:sz w:val="28"/>
          <w:szCs w:val="28"/>
          <w:lang w:val="la" w:eastAsia="la" w:bidi="la"/>
        </w:rPr>
        <w:t>Christus vivit,</w:t>
      </w:r>
      <w:r w:rsidRPr="001F3EB3">
        <w:rPr>
          <w:sz w:val="28"/>
          <w:szCs w:val="28"/>
          <w:lang w:val="la" w:eastAsia="la" w:bidi="la"/>
        </w:rPr>
        <w:t xml:space="preserve"> n. </w:t>
      </w:r>
      <w:r w:rsidRPr="007C558B">
        <w:rPr>
          <w:sz w:val="28"/>
          <w:szCs w:val="28"/>
        </w:rPr>
        <w:t>42).</w:t>
      </w:r>
    </w:p>
    <w:p w:rsidR="00204558" w:rsidRDefault="00204558" w:rsidP="00204558">
      <w:pPr>
        <w:pStyle w:val="80"/>
        <w:shd w:val="clear" w:color="auto" w:fill="auto"/>
        <w:tabs>
          <w:tab w:val="left" w:pos="430"/>
        </w:tabs>
        <w:spacing w:line="240" w:lineRule="auto"/>
        <w:ind w:firstLine="567"/>
        <w:jc w:val="both"/>
        <w:rPr>
          <w:sz w:val="28"/>
          <w:szCs w:val="28"/>
        </w:rPr>
      </w:pPr>
      <w:r>
        <w:rPr>
          <w:sz w:val="28"/>
          <w:szCs w:val="28"/>
        </w:rPr>
        <w:t xml:space="preserve">6. </w:t>
      </w:r>
      <w:r w:rsidRPr="00551516">
        <w:rPr>
          <w:sz w:val="28"/>
          <w:szCs w:val="28"/>
        </w:rPr>
        <w:t xml:space="preserve">Крім того, важливо </w:t>
      </w:r>
      <w:r>
        <w:rPr>
          <w:sz w:val="28"/>
          <w:szCs w:val="28"/>
        </w:rPr>
        <w:t>розуміти</w:t>
      </w:r>
      <w:r w:rsidRPr="00551516">
        <w:rPr>
          <w:sz w:val="28"/>
          <w:szCs w:val="28"/>
        </w:rPr>
        <w:t>, що різні ситуації залежать від культурного контексту, тому неможливо запропонувати єдине рішення</w:t>
      </w:r>
      <w:r>
        <w:rPr>
          <w:sz w:val="28"/>
          <w:szCs w:val="28"/>
        </w:rPr>
        <w:t xml:space="preserve"> </w:t>
      </w:r>
      <w:r w:rsidRPr="00551516">
        <w:rPr>
          <w:sz w:val="28"/>
          <w:szCs w:val="28"/>
        </w:rPr>
        <w:t>для всіх контекстів.</w:t>
      </w:r>
      <w:r>
        <w:rPr>
          <w:sz w:val="28"/>
          <w:szCs w:val="28"/>
        </w:rPr>
        <w:t xml:space="preserve"> </w:t>
      </w:r>
      <w:r w:rsidRPr="00E01B83">
        <w:rPr>
          <w:sz w:val="28"/>
          <w:szCs w:val="28"/>
        </w:rPr>
        <w:t xml:space="preserve">Тому зусилля, спрямовані на досягнення більшої участі жінок у житті та керівництві Церквою, </w:t>
      </w:r>
      <w:r>
        <w:rPr>
          <w:sz w:val="28"/>
          <w:szCs w:val="28"/>
        </w:rPr>
        <w:t>потрібно поєднати</w:t>
      </w:r>
      <w:r w:rsidRPr="00E01B83">
        <w:rPr>
          <w:sz w:val="28"/>
          <w:szCs w:val="28"/>
        </w:rPr>
        <w:t xml:space="preserve"> з аналізом місцевих церковних контекстів.</w:t>
      </w:r>
      <w:r>
        <w:rPr>
          <w:sz w:val="28"/>
          <w:szCs w:val="28"/>
        </w:rPr>
        <w:t xml:space="preserve"> </w:t>
      </w:r>
      <w:r w:rsidRPr="0052327D">
        <w:rPr>
          <w:sz w:val="28"/>
          <w:szCs w:val="28"/>
        </w:rPr>
        <w:t xml:space="preserve">Це не </w:t>
      </w:r>
      <w:r>
        <w:rPr>
          <w:sz w:val="28"/>
          <w:szCs w:val="28"/>
        </w:rPr>
        <w:t>применшує загальний факт</w:t>
      </w:r>
      <w:r w:rsidRPr="0052327D">
        <w:rPr>
          <w:sz w:val="28"/>
          <w:szCs w:val="28"/>
        </w:rPr>
        <w:t xml:space="preserve">, що «жінки продовжують стикатися з перешкодами в отриманні повнішого визнання своїх харизм, свого покликання та свого місця в різних сферах життя Церкви, </w:t>
      </w:r>
      <w:r>
        <w:rPr>
          <w:sz w:val="28"/>
          <w:szCs w:val="28"/>
        </w:rPr>
        <w:t>і це</w:t>
      </w:r>
      <w:r w:rsidRPr="0052327D">
        <w:rPr>
          <w:sz w:val="28"/>
          <w:szCs w:val="28"/>
        </w:rPr>
        <w:t xml:space="preserve"> шкод</w:t>
      </w:r>
      <w:r>
        <w:rPr>
          <w:sz w:val="28"/>
          <w:szCs w:val="28"/>
        </w:rPr>
        <w:t xml:space="preserve">ить служінню спільній місії» </w:t>
      </w:r>
      <w:r w:rsidRPr="004A0882">
        <w:rPr>
          <w:sz w:val="28"/>
          <w:szCs w:val="28"/>
        </w:rPr>
        <w:t>(</w:t>
      </w:r>
      <w:r>
        <w:rPr>
          <w:sz w:val="28"/>
          <w:szCs w:val="28"/>
        </w:rPr>
        <w:t>ПЗ</w:t>
      </w:r>
      <w:r w:rsidRPr="004A0882">
        <w:rPr>
          <w:sz w:val="28"/>
          <w:szCs w:val="28"/>
        </w:rPr>
        <w:t xml:space="preserve">, </w:t>
      </w:r>
      <w:r w:rsidRPr="001F3EB3">
        <w:rPr>
          <w:sz w:val="28"/>
          <w:szCs w:val="28"/>
        </w:rPr>
        <w:t>n</w:t>
      </w:r>
      <w:r w:rsidRPr="004A0882">
        <w:rPr>
          <w:sz w:val="28"/>
          <w:szCs w:val="28"/>
        </w:rPr>
        <w:t xml:space="preserve">. 60). </w:t>
      </w:r>
      <w:r w:rsidRPr="002B4ADA">
        <w:rPr>
          <w:sz w:val="28"/>
          <w:szCs w:val="28"/>
        </w:rPr>
        <w:t>Існує ризик того, що нездатність вислухати та вирішити нинішні проблеми багатьох жінок підірве здатність Церкви залишатися вірною своїй місії.</w:t>
      </w:r>
    </w:p>
    <w:p w:rsidR="00475686" w:rsidRPr="002B4ADA" w:rsidRDefault="00475686" w:rsidP="00475686">
      <w:pPr>
        <w:pStyle w:val="80"/>
        <w:shd w:val="clear" w:color="auto" w:fill="auto"/>
        <w:tabs>
          <w:tab w:val="left" w:pos="430"/>
        </w:tabs>
        <w:spacing w:line="240" w:lineRule="auto"/>
        <w:ind w:firstLine="567"/>
        <w:jc w:val="both"/>
        <w:rPr>
          <w:sz w:val="28"/>
          <w:szCs w:val="28"/>
        </w:rPr>
      </w:pPr>
      <w:r>
        <w:rPr>
          <w:sz w:val="28"/>
          <w:szCs w:val="28"/>
        </w:rPr>
        <w:t xml:space="preserve">7. </w:t>
      </w:r>
      <w:r w:rsidRPr="000D5F14">
        <w:rPr>
          <w:sz w:val="28"/>
          <w:szCs w:val="28"/>
        </w:rPr>
        <w:t>Нижче ми представимо деякі міркування, що випливають з процесу слухання, віддаючи перевагу підходу «знизу».</w:t>
      </w:r>
      <w:r>
        <w:rPr>
          <w:sz w:val="28"/>
          <w:szCs w:val="28"/>
        </w:rPr>
        <w:t xml:space="preserve"> </w:t>
      </w:r>
      <w:r w:rsidRPr="003042EB">
        <w:rPr>
          <w:sz w:val="28"/>
          <w:szCs w:val="28"/>
        </w:rPr>
        <w:t>Натхнені принципом, що «</w:t>
      </w:r>
      <w:r w:rsidRPr="00D61E9C">
        <w:rPr>
          <w:sz w:val="28"/>
          <w:szCs w:val="28"/>
          <w:lang w:eastAsia="ru-RU"/>
        </w:rPr>
        <w:t>реальність важливіша від ідеї</w:t>
      </w:r>
      <w:r w:rsidRPr="003042EB">
        <w:rPr>
          <w:sz w:val="28"/>
          <w:szCs w:val="28"/>
        </w:rPr>
        <w:t>» (</w:t>
      </w:r>
      <w:r>
        <w:rPr>
          <w:sz w:val="28"/>
          <w:szCs w:val="28"/>
        </w:rPr>
        <w:t>див</w:t>
      </w:r>
      <w:r w:rsidRPr="00D61E9C">
        <w:rPr>
          <w:sz w:val="28"/>
          <w:szCs w:val="28"/>
        </w:rPr>
        <w:t xml:space="preserve">. </w:t>
      </w:r>
      <w:r>
        <w:rPr>
          <w:sz w:val="28"/>
          <w:szCs w:val="28"/>
          <w:lang w:eastAsia="la" w:bidi="la"/>
        </w:rPr>
        <w:t>Апостольська Адгортація</w:t>
      </w:r>
      <w:r w:rsidRPr="00D61E9C">
        <w:rPr>
          <w:sz w:val="28"/>
          <w:szCs w:val="28"/>
        </w:rPr>
        <w:t xml:space="preserve"> </w:t>
      </w:r>
      <w:r w:rsidRPr="001F3EB3">
        <w:rPr>
          <w:rStyle w:val="811pt"/>
          <w:sz w:val="28"/>
          <w:szCs w:val="28"/>
        </w:rPr>
        <w:t>Evangelii</w:t>
      </w:r>
      <w:r w:rsidRPr="00D61E9C">
        <w:rPr>
          <w:rStyle w:val="811pt"/>
          <w:sz w:val="28"/>
          <w:szCs w:val="28"/>
          <w:lang w:val="uk-UA"/>
        </w:rPr>
        <w:t xml:space="preserve"> </w:t>
      </w:r>
      <w:r w:rsidRPr="001F3EB3">
        <w:rPr>
          <w:rStyle w:val="811pt"/>
          <w:sz w:val="28"/>
          <w:szCs w:val="28"/>
          <w:lang w:val="la" w:eastAsia="la" w:bidi="la"/>
        </w:rPr>
        <w:t>gaudium</w:t>
      </w:r>
      <w:r w:rsidRPr="003042EB">
        <w:rPr>
          <w:sz w:val="28"/>
          <w:szCs w:val="28"/>
        </w:rPr>
        <w:t xml:space="preserve">, п. 233), </w:t>
      </w:r>
      <w:r>
        <w:rPr>
          <w:sz w:val="28"/>
          <w:szCs w:val="28"/>
        </w:rPr>
        <w:t>враховуючи</w:t>
      </w:r>
      <w:r w:rsidRPr="003042EB">
        <w:rPr>
          <w:sz w:val="28"/>
          <w:szCs w:val="28"/>
        </w:rPr>
        <w:t xml:space="preserve"> біблійн</w:t>
      </w:r>
      <w:r>
        <w:rPr>
          <w:sz w:val="28"/>
          <w:szCs w:val="28"/>
        </w:rPr>
        <w:t>і</w:t>
      </w:r>
      <w:r w:rsidRPr="003042EB">
        <w:rPr>
          <w:sz w:val="28"/>
          <w:szCs w:val="28"/>
        </w:rPr>
        <w:t xml:space="preserve"> вказів</w:t>
      </w:r>
      <w:r>
        <w:rPr>
          <w:sz w:val="28"/>
          <w:szCs w:val="28"/>
        </w:rPr>
        <w:t>ки</w:t>
      </w:r>
      <w:r w:rsidRPr="003042EB">
        <w:rPr>
          <w:sz w:val="28"/>
          <w:szCs w:val="28"/>
        </w:rPr>
        <w:t xml:space="preserve"> та останні </w:t>
      </w:r>
      <w:r>
        <w:rPr>
          <w:sz w:val="28"/>
          <w:szCs w:val="28"/>
        </w:rPr>
        <w:t>вчення</w:t>
      </w:r>
      <w:r w:rsidRPr="003042EB">
        <w:rPr>
          <w:sz w:val="28"/>
          <w:szCs w:val="28"/>
        </w:rPr>
        <w:t xml:space="preserve"> </w:t>
      </w:r>
      <w:r>
        <w:rPr>
          <w:sz w:val="28"/>
          <w:szCs w:val="28"/>
        </w:rPr>
        <w:t>Магістеріуму</w:t>
      </w:r>
      <w:r w:rsidRPr="003042EB">
        <w:rPr>
          <w:sz w:val="28"/>
          <w:szCs w:val="28"/>
        </w:rPr>
        <w:t xml:space="preserve"> Церкви з цього питання, ми особливо цінуватимемо «історію Церкви як історію спасіння» (</w:t>
      </w:r>
      <w:r w:rsidRPr="00936148">
        <w:rPr>
          <w:i/>
          <w:sz w:val="28"/>
          <w:szCs w:val="28"/>
        </w:rPr>
        <w:t>там само</w:t>
      </w:r>
      <w:r w:rsidRPr="003042EB">
        <w:rPr>
          <w:sz w:val="28"/>
          <w:szCs w:val="28"/>
        </w:rPr>
        <w:t>), пам’ятаючи про деяк</w:t>
      </w:r>
      <w:r>
        <w:rPr>
          <w:sz w:val="28"/>
          <w:szCs w:val="28"/>
        </w:rPr>
        <w:t>ий конкретний</w:t>
      </w:r>
      <w:r w:rsidRPr="003042EB">
        <w:rPr>
          <w:sz w:val="28"/>
          <w:szCs w:val="28"/>
        </w:rPr>
        <w:t xml:space="preserve"> досвід Бож</w:t>
      </w:r>
      <w:r>
        <w:rPr>
          <w:sz w:val="28"/>
          <w:szCs w:val="28"/>
        </w:rPr>
        <w:t>ого</w:t>
      </w:r>
      <w:r w:rsidRPr="003042EB">
        <w:rPr>
          <w:sz w:val="28"/>
          <w:szCs w:val="28"/>
        </w:rPr>
        <w:t xml:space="preserve"> </w:t>
      </w:r>
      <w:r>
        <w:rPr>
          <w:sz w:val="28"/>
          <w:szCs w:val="28"/>
        </w:rPr>
        <w:t>Люду</w:t>
      </w:r>
      <w:r w:rsidRPr="003042EB">
        <w:rPr>
          <w:sz w:val="28"/>
          <w:szCs w:val="28"/>
        </w:rPr>
        <w:t xml:space="preserve"> </w:t>
      </w:r>
      <w:r>
        <w:rPr>
          <w:sz w:val="28"/>
          <w:szCs w:val="28"/>
        </w:rPr>
        <w:t>в</w:t>
      </w:r>
      <w:r w:rsidRPr="003042EB">
        <w:rPr>
          <w:sz w:val="28"/>
          <w:szCs w:val="28"/>
        </w:rPr>
        <w:t xml:space="preserve"> минулому та </w:t>
      </w:r>
      <w:r>
        <w:rPr>
          <w:sz w:val="28"/>
          <w:szCs w:val="28"/>
        </w:rPr>
        <w:t>сьогодні</w:t>
      </w:r>
      <w:r w:rsidRPr="003042EB">
        <w:rPr>
          <w:sz w:val="28"/>
          <w:szCs w:val="28"/>
        </w:rPr>
        <w:t>, щоб намітити деякі напрямки розвитку, корисні для визначення нових просторів для участі жінок у керівництві Церквою.</w:t>
      </w:r>
    </w:p>
    <w:p w:rsidR="00810550" w:rsidRPr="00DA7738" w:rsidRDefault="00810550" w:rsidP="00810550">
      <w:pPr>
        <w:pStyle w:val="80"/>
        <w:shd w:val="clear" w:color="auto" w:fill="auto"/>
        <w:tabs>
          <w:tab w:val="left" w:pos="430"/>
        </w:tabs>
        <w:spacing w:line="240" w:lineRule="auto"/>
        <w:ind w:firstLine="567"/>
        <w:jc w:val="both"/>
        <w:rPr>
          <w:sz w:val="28"/>
          <w:szCs w:val="28"/>
        </w:rPr>
      </w:pPr>
    </w:p>
    <w:p w:rsidR="00810550" w:rsidRPr="00157757" w:rsidRDefault="00810550" w:rsidP="00810550">
      <w:pPr>
        <w:pStyle w:val="130"/>
        <w:shd w:val="clear" w:color="auto" w:fill="auto"/>
        <w:spacing w:line="240" w:lineRule="auto"/>
        <w:ind w:firstLine="567"/>
        <w:jc w:val="both"/>
        <w:rPr>
          <w:i/>
          <w:sz w:val="28"/>
          <w:szCs w:val="28"/>
        </w:rPr>
      </w:pPr>
      <w:r w:rsidRPr="00157757">
        <w:rPr>
          <w:i/>
          <w:sz w:val="28"/>
          <w:szCs w:val="28"/>
        </w:rPr>
        <w:t>Суттєвий внесок жінок</w:t>
      </w:r>
    </w:p>
    <w:p w:rsidR="00510F87" w:rsidRDefault="00510F87" w:rsidP="00510F87">
      <w:pPr>
        <w:pStyle w:val="80"/>
        <w:shd w:val="clear" w:color="auto" w:fill="auto"/>
        <w:tabs>
          <w:tab w:val="left" w:pos="425"/>
        </w:tabs>
        <w:spacing w:line="240" w:lineRule="auto"/>
        <w:ind w:firstLine="567"/>
        <w:jc w:val="both"/>
        <w:rPr>
          <w:sz w:val="28"/>
          <w:szCs w:val="28"/>
        </w:rPr>
      </w:pPr>
    </w:p>
    <w:p w:rsidR="001F0DE8" w:rsidRDefault="00B14952" w:rsidP="001F0DE8">
      <w:pPr>
        <w:pStyle w:val="80"/>
        <w:shd w:val="clear" w:color="auto" w:fill="auto"/>
        <w:tabs>
          <w:tab w:val="left" w:pos="430"/>
        </w:tabs>
        <w:spacing w:line="240" w:lineRule="auto"/>
        <w:ind w:firstLine="567"/>
        <w:jc w:val="both"/>
        <w:rPr>
          <w:sz w:val="28"/>
          <w:szCs w:val="28"/>
        </w:rPr>
      </w:pPr>
      <w:r>
        <w:rPr>
          <w:sz w:val="28"/>
          <w:szCs w:val="28"/>
        </w:rPr>
        <w:t xml:space="preserve">8. </w:t>
      </w:r>
      <w:r w:rsidRPr="009D28FC">
        <w:rPr>
          <w:sz w:val="28"/>
          <w:szCs w:val="28"/>
        </w:rPr>
        <w:t>Новий Завіт і двохтисячолітня історія Церкви свідчать про суттєвий внесок жінок у євангелізаційну місію християнської спільноти.</w:t>
      </w:r>
      <w:r>
        <w:rPr>
          <w:sz w:val="28"/>
          <w:szCs w:val="28"/>
        </w:rPr>
        <w:t xml:space="preserve"> Вже з</w:t>
      </w:r>
      <w:r w:rsidRPr="00E83CD7">
        <w:rPr>
          <w:sz w:val="28"/>
          <w:szCs w:val="28"/>
        </w:rPr>
        <w:t xml:space="preserve">гаданий параграф </w:t>
      </w:r>
      <w:r w:rsidRPr="00E83CD7">
        <w:rPr>
          <w:i/>
          <w:sz w:val="28"/>
          <w:szCs w:val="28"/>
        </w:rPr>
        <w:t>Підсумкового звіту</w:t>
      </w:r>
      <w:r w:rsidRPr="00E83CD7">
        <w:rPr>
          <w:sz w:val="28"/>
          <w:szCs w:val="28"/>
        </w:rPr>
        <w:t xml:space="preserve"> Синоду про синодальніс</w:t>
      </w:r>
      <w:r>
        <w:rPr>
          <w:sz w:val="28"/>
          <w:szCs w:val="28"/>
        </w:rPr>
        <w:t>ть добре підсумовує цю думку: «</w:t>
      </w:r>
      <w:r w:rsidRPr="002310C5">
        <w:rPr>
          <w:sz w:val="28"/>
          <w:szCs w:val="28"/>
        </w:rPr>
        <w:t>Святе Письмо свідчить про визначну роль багатьох жінок в історії спасіння.</w:t>
      </w:r>
      <w:r>
        <w:rPr>
          <w:sz w:val="28"/>
          <w:szCs w:val="28"/>
        </w:rPr>
        <w:t xml:space="preserve"> </w:t>
      </w:r>
      <w:r w:rsidRPr="00E738E8">
        <w:rPr>
          <w:sz w:val="28"/>
          <w:szCs w:val="28"/>
        </w:rPr>
        <w:t>Одній жінці, Марії Магдалині, було доручено перш</w:t>
      </w:r>
      <w:r>
        <w:rPr>
          <w:sz w:val="28"/>
          <w:szCs w:val="28"/>
        </w:rPr>
        <w:t>ій</w:t>
      </w:r>
      <w:r w:rsidRPr="00E738E8">
        <w:rPr>
          <w:sz w:val="28"/>
          <w:szCs w:val="28"/>
        </w:rPr>
        <w:t xml:space="preserve"> </w:t>
      </w:r>
      <w:r>
        <w:rPr>
          <w:sz w:val="28"/>
          <w:szCs w:val="28"/>
        </w:rPr>
        <w:t>звіщати про Воскресіння; у</w:t>
      </w:r>
      <w:r w:rsidRPr="00E033BD">
        <w:rPr>
          <w:sz w:val="28"/>
          <w:szCs w:val="28"/>
        </w:rPr>
        <w:t xml:space="preserve"> день П</w:t>
      </w:r>
      <w:r>
        <w:rPr>
          <w:sz w:val="28"/>
          <w:szCs w:val="28"/>
        </w:rPr>
        <w:t>’</w:t>
      </w:r>
      <w:r w:rsidRPr="00E033BD">
        <w:rPr>
          <w:sz w:val="28"/>
          <w:szCs w:val="28"/>
        </w:rPr>
        <w:t xml:space="preserve">ятидесятниці Марія, Божа Матір, була присутня у </w:t>
      </w:r>
      <w:r>
        <w:rPr>
          <w:sz w:val="28"/>
          <w:szCs w:val="28"/>
        </w:rPr>
        <w:t>с</w:t>
      </w:r>
      <w:r w:rsidRPr="00E033BD">
        <w:rPr>
          <w:sz w:val="28"/>
          <w:szCs w:val="28"/>
        </w:rPr>
        <w:t>вітлиці разом з багатьма іншими жінками, які наслідували Господа.</w:t>
      </w:r>
      <w:r>
        <w:rPr>
          <w:sz w:val="28"/>
          <w:szCs w:val="28"/>
        </w:rPr>
        <w:t xml:space="preserve"> </w:t>
      </w:r>
      <w:r w:rsidRPr="00762E1A">
        <w:rPr>
          <w:sz w:val="28"/>
          <w:szCs w:val="28"/>
        </w:rPr>
        <w:t>Важливо, що відповідні уривки зі Святого Письма знайшли достатн</w:t>
      </w:r>
      <w:r>
        <w:rPr>
          <w:sz w:val="28"/>
          <w:szCs w:val="28"/>
        </w:rPr>
        <w:t>ьо</w:t>
      </w:r>
      <w:r w:rsidRPr="00762E1A">
        <w:rPr>
          <w:sz w:val="28"/>
          <w:szCs w:val="28"/>
        </w:rPr>
        <w:t xml:space="preserve"> місц</w:t>
      </w:r>
      <w:r>
        <w:rPr>
          <w:sz w:val="28"/>
          <w:szCs w:val="28"/>
        </w:rPr>
        <w:t>я</w:t>
      </w:r>
      <w:r w:rsidRPr="00762E1A">
        <w:rPr>
          <w:sz w:val="28"/>
          <w:szCs w:val="28"/>
        </w:rPr>
        <w:t xml:space="preserve"> в літургійних лекціонаріях.</w:t>
      </w:r>
      <w:r>
        <w:rPr>
          <w:sz w:val="28"/>
          <w:szCs w:val="28"/>
        </w:rPr>
        <w:t xml:space="preserve"> </w:t>
      </w:r>
      <w:r w:rsidR="001F0DE8" w:rsidRPr="007A7BA7">
        <w:rPr>
          <w:sz w:val="28"/>
          <w:szCs w:val="28"/>
        </w:rPr>
        <w:t xml:space="preserve">Деякі вирішальні моменти в історії Церкви підтверджують суттєвий внесок жінок, керованих </w:t>
      </w:r>
      <w:r w:rsidR="001F0DE8">
        <w:rPr>
          <w:sz w:val="28"/>
          <w:szCs w:val="28"/>
        </w:rPr>
        <w:t xml:space="preserve">Святим </w:t>
      </w:r>
      <w:r w:rsidR="001F0DE8" w:rsidRPr="007A7BA7">
        <w:rPr>
          <w:sz w:val="28"/>
          <w:szCs w:val="28"/>
        </w:rPr>
        <w:t>Духом.</w:t>
      </w:r>
      <w:r w:rsidR="001F0DE8">
        <w:rPr>
          <w:sz w:val="28"/>
          <w:szCs w:val="28"/>
        </w:rPr>
        <w:t xml:space="preserve"> </w:t>
      </w:r>
      <w:r w:rsidR="001F0DE8" w:rsidRPr="00F707F0">
        <w:rPr>
          <w:sz w:val="28"/>
          <w:szCs w:val="28"/>
        </w:rPr>
        <w:t xml:space="preserve">Жінки складають більшість </w:t>
      </w:r>
      <w:r w:rsidR="001F0DE8">
        <w:rPr>
          <w:sz w:val="28"/>
          <w:szCs w:val="28"/>
        </w:rPr>
        <w:t>парафіян</w:t>
      </w:r>
      <w:r w:rsidR="001F0DE8" w:rsidRPr="00F707F0">
        <w:rPr>
          <w:sz w:val="28"/>
          <w:szCs w:val="28"/>
        </w:rPr>
        <w:t xml:space="preserve"> і часто є першими свідками віри в сім</w:t>
      </w:r>
      <w:r w:rsidR="001F0DE8">
        <w:rPr>
          <w:sz w:val="28"/>
          <w:szCs w:val="28"/>
        </w:rPr>
        <w:t>’</w:t>
      </w:r>
      <w:r w:rsidR="001F0DE8" w:rsidRPr="00F707F0">
        <w:rPr>
          <w:sz w:val="28"/>
          <w:szCs w:val="28"/>
        </w:rPr>
        <w:t>ях.</w:t>
      </w:r>
      <w:r w:rsidR="001F0DE8">
        <w:rPr>
          <w:sz w:val="28"/>
          <w:szCs w:val="28"/>
        </w:rPr>
        <w:t xml:space="preserve"> Вони активні в малих християнських спільнотах </w:t>
      </w:r>
      <w:r w:rsidR="001F0DE8">
        <w:rPr>
          <w:sz w:val="28"/>
          <w:szCs w:val="28"/>
        </w:rPr>
        <w:lastRenderedPageBreak/>
        <w:t>і в парафіях; в</w:t>
      </w:r>
      <w:r w:rsidR="001F0DE8" w:rsidRPr="0084161D">
        <w:rPr>
          <w:sz w:val="28"/>
          <w:szCs w:val="28"/>
        </w:rPr>
        <w:t xml:space="preserve">они керують школами, лікарнями та </w:t>
      </w:r>
      <w:r w:rsidR="001F0DE8">
        <w:rPr>
          <w:sz w:val="28"/>
          <w:szCs w:val="28"/>
        </w:rPr>
        <w:t>прихистками</w:t>
      </w:r>
      <w:r w:rsidR="001F0DE8" w:rsidRPr="0084161D">
        <w:rPr>
          <w:sz w:val="28"/>
          <w:szCs w:val="28"/>
        </w:rPr>
        <w:t xml:space="preserve">; вони </w:t>
      </w:r>
      <w:r w:rsidR="001F0DE8">
        <w:rPr>
          <w:sz w:val="28"/>
          <w:szCs w:val="28"/>
        </w:rPr>
        <w:t>керують</w:t>
      </w:r>
      <w:r w:rsidR="001F0DE8" w:rsidRPr="0084161D">
        <w:rPr>
          <w:sz w:val="28"/>
          <w:szCs w:val="28"/>
        </w:rPr>
        <w:t xml:space="preserve"> ініціатив</w:t>
      </w:r>
      <w:r w:rsidR="001F0DE8">
        <w:rPr>
          <w:sz w:val="28"/>
          <w:szCs w:val="28"/>
        </w:rPr>
        <w:t>ам</w:t>
      </w:r>
      <w:r w:rsidR="001F0DE8" w:rsidRPr="0084161D">
        <w:rPr>
          <w:sz w:val="28"/>
          <w:szCs w:val="28"/>
        </w:rPr>
        <w:t>и щодо примирення та просування людської гідності й соціальної справедливості.</w:t>
      </w:r>
      <w:r w:rsidR="001F0DE8">
        <w:rPr>
          <w:sz w:val="28"/>
          <w:szCs w:val="28"/>
        </w:rPr>
        <w:t xml:space="preserve"> </w:t>
      </w:r>
      <w:r w:rsidR="001F0DE8" w:rsidRPr="00462367">
        <w:rPr>
          <w:sz w:val="28"/>
          <w:szCs w:val="28"/>
        </w:rPr>
        <w:t xml:space="preserve">Жінки </w:t>
      </w:r>
      <w:r w:rsidR="001F0DE8">
        <w:rPr>
          <w:sz w:val="28"/>
          <w:szCs w:val="28"/>
        </w:rPr>
        <w:t>займаються богословськими</w:t>
      </w:r>
      <w:r w:rsidR="001F0DE8" w:rsidRPr="00462367">
        <w:rPr>
          <w:sz w:val="28"/>
          <w:szCs w:val="28"/>
        </w:rPr>
        <w:t xml:space="preserve"> дослідження</w:t>
      </w:r>
      <w:r w:rsidR="001F0DE8">
        <w:rPr>
          <w:sz w:val="28"/>
          <w:szCs w:val="28"/>
        </w:rPr>
        <w:t>ми</w:t>
      </w:r>
      <w:r w:rsidR="001F0DE8" w:rsidRPr="00462367">
        <w:rPr>
          <w:sz w:val="28"/>
          <w:szCs w:val="28"/>
        </w:rPr>
        <w:t xml:space="preserve"> та обіймають відповідальні посади в церковних установах, </w:t>
      </w:r>
      <w:r w:rsidR="001F0DE8">
        <w:rPr>
          <w:sz w:val="28"/>
          <w:szCs w:val="28"/>
        </w:rPr>
        <w:t>дієцезіальних</w:t>
      </w:r>
      <w:r w:rsidR="001F0DE8" w:rsidRPr="00462367">
        <w:rPr>
          <w:sz w:val="28"/>
          <w:szCs w:val="28"/>
        </w:rPr>
        <w:t xml:space="preserve"> куріях та </w:t>
      </w:r>
      <w:r w:rsidR="001F0DE8">
        <w:rPr>
          <w:sz w:val="28"/>
          <w:szCs w:val="28"/>
        </w:rPr>
        <w:t>в Римській К</w:t>
      </w:r>
      <w:r w:rsidR="001F0DE8" w:rsidRPr="00462367">
        <w:rPr>
          <w:sz w:val="28"/>
          <w:szCs w:val="28"/>
        </w:rPr>
        <w:t>урії.</w:t>
      </w:r>
      <w:r w:rsidR="001F0DE8">
        <w:rPr>
          <w:sz w:val="28"/>
          <w:szCs w:val="28"/>
        </w:rPr>
        <w:t xml:space="preserve"> </w:t>
      </w:r>
      <w:r w:rsidR="001F0DE8" w:rsidRPr="00B41FCC">
        <w:rPr>
          <w:sz w:val="28"/>
          <w:szCs w:val="28"/>
        </w:rPr>
        <w:t xml:space="preserve">Є жінки, які обіймають владні посади або є лідерами </w:t>
      </w:r>
      <w:r w:rsidR="001F0DE8">
        <w:rPr>
          <w:sz w:val="28"/>
          <w:szCs w:val="28"/>
        </w:rPr>
        <w:t>спільнот»</w:t>
      </w:r>
      <w:r w:rsidR="001F0DE8" w:rsidRPr="00B41FCC">
        <w:rPr>
          <w:sz w:val="28"/>
          <w:szCs w:val="28"/>
        </w:rPr>
        <w:t>.</w:t>
      </w:r>
    </w:p>
    <w:p w:rsidR="00DA7738" w:rsidRDefault="00DA7738" w:rsidP="00DA7738">
      <w:pPr>
        <w:pStyle w:val="80"/>
        <w:shd w:val="clear" w:color="auto" w:fill="auto"/>
        <w:tabs>
          <w:tab w:val="left" w:pos="430"/>
        </w:tabs>
        <w:spacing w:line="240" w:lineRule="auto"/>
        <w:ind w:firstLine="567"/>
        <w:jc w:val="both"/>
        <w:rPr>
          <w:sz w:val="28"/>
          <w:szCs w:val="28"/>
          <w:lang w:eastAsia="la" w:bidi="la"/>
        </w:rPr>
      </w:pPr>
      <w:r>
        <w:rPr>
          <w:sz w:val="28"/>
          <w:szCs w:val="28"/>
        </w:rPr>
        <w:t>9. Потрібно</w:t>
      </w:r>
      <w:r w:rsidRPr="00BD0608">
        <w:rPr>
          <w:sz w:val="28"/>
          <w:szCs w:val="28"/>
        </w:rPr>
        <w:t xml:space="preserve">, щоб увесь внесок жінок у життя Церкви знайшов </w:t>
      </w:r>
      <w:r>
        <w:rPr>
          <w:sz w:val="28"/>
          <w:szCs w:val="28"/>
        </w:rPr>
        <w:t>способи</w:t>
      </w:r>
      <w:r w:rsidRPr="00BD0608">
        <w:rPr>
          <w:sz w:val="28"/>
          <w:szCs w:val="28"/>
        </w:rPr>
        <w:t xml:space="preserve"> для повнішої реалізації в наш час, як через заохочення жінок до служіння місії Церкви, так і через відкриття нових форм участі в керівництві</w:t>
      </w:r>
      <w:r>
        <w:rPr>
          <w:sz w:val="28"/>
          <w:szCs w:val="28"/>
        </w:rPr>
        <w:t xml:space="preserve"> Церквою</w:t>
      </w:r>
      <w:r w:rsidRPr="00BD0608">
        <w:rPr>
          <w:sz w:val="28"/>
          <w:szCs w:val="28"/>
        </w:rPr>
        <w:t>.</w:t>
      </w:r>
      <w:r>
        <w:rPr>
          <w:sz w:val="28"/>
          <w:szCs w:val="28"/>
        </w:rPr>
        <w:t xml:space="preserve"> Слід пам’ятати, що охрещені здійснюють свою місію як у світі, так і </w:t>
      </w:r>
      <w:r w:rsidRPr="00E4672C">
        <w:rPr>
          <w:i/>
          <w:sz w:val="28"/>
          <w:szCs w:val="28"/>
        </w:rPr>
        <w:t>для</w:t>
      </w:r>
      <w:r>
        <w:rPr>
          <w:sz w:val="28"/>
          <w:szCs w:val="28"/>
        </w:rPr>
        <w:t xml:space="preserve"> світу. </w:t>
      </w:r>
      <w:r w:rsidRPr="0061781F">
        <w:rPr>
          <w:sz w:val="28"/>
          <w:szCs w:val="28"/>
        </w:rPr>
        <w:t>Отже, Церква за своєю конституцією не самоціл</w:t>
      </w:r>
      <w:r>
        <w:rPr>
          <w:sz w:val="28"/>
          <w:szCs w:val="28"/>
        </w:rPr>
        <w:t>ь</w:t>
      </w:r>
      <w:r w:rsidRPr="0061781F">
        <w:rPr>
          <w:sz w:val="28"/>
          <w:szCs w:val="28"/>
        </w:rPr>
        <w:t>.</w:t>
      </w:r>
      <w:r>
        <w:rPr>
          <w:sz w:val="28"/>
          <w:szCs w:val="28"/>
        </w:rPr>
        <w:t xml:space="preserve"> Тому</w:t>
      </w:r>
      <w:r w:rsidRPr="00422275">
        <w:rPr>
          <w:sz w:val="28"/>
          <w:szCs w:val="28"/>
        </w:rPr>
        <w:t xml:space="preserve"> вона не може залишатися байдужою до проблем, що виникають також у громадянському суспільстві та виражають справжні пошук</w:t>
      </w:r>
      <w:r>
        <w:rPr>
          <w:sz w:val="28"/>
          <w:szCs w:val="28"/>
        </w:rPr>
        <w:t>и</w:t>
      </w:r>
      <w:r w:rsidRPr="00422275">
        <w:rPr>
          <w:sz w:val="28"/>
          <w:szCs w:val="28"/>
        </w:rPr>
        <w:t xml:space="preserve"> сенсу, на я</w:t>
      </w:r>
      <w:r>
        <w:rPr>
          <w:sz w:val="28"/>
          <w:szCs w:val="28"/>
        </w:rPr>
        <w:t xml:space="preserve">кий Церква покликана відповісти </w:t>
      </w:r>
      <w:r w:rsidRPr="00422275">
        <w:rPr>
          <w:sz w:val="28"/>
          <w:szCs w:val="28"/>
          <w:lang w:val="ru-RU"/>
        </w:rPr>
        <w:t>(</w:t>
      </w:r>
      <w:r>
        <w:rPr>
          <w:sz w:val="28"/>
          <w:szCs w:val="28"/>
        </w:rPr>
        <w:t>див</w:t>
      </w:r>
      <w:r w:rsidRPr="00422275">
        <w:rPr>
          <w:sz w:val="28"/>
          <w:szCs w:val="28"/>
          <w:lang w:val="ru-RU"/>
        </w:rPr>
        <w:t xml:space="preserve">. </w:t>
      </w:r>
      <w:r>
        <w:rPr>
          <w:sz w:val="28"/>
          <w:szCs w:val="28"/>
          <w:lang w:bidi="en-US"/>
        </w:rPr>
        <w:t>Душпастирська Конституція</w:t>
      </w:r>
      <w:r w:rsidRPr="00992F68">
        <w:rPr>
          <w:sz w:val="28"/>
          <w:szCs w:val="28"/>
          <w:lang w:val="ru-RU" w:bidi="en-US"/>
        </w:rPr>
        <w:t xml:space="preserve"> </w:t>
      </w:r>
      <w:r w:rsidRPr="001F3EB3">
        <w:rPr>
          <w:rStyle w:val="811pt"/>
          <w:sz w:val="28"/>
          <w:szCs w:val="28"/>
          <w:lang w:val="la" w:eastAsia="la" w:bidi="la"/>
        </w:rPr>
        <w:t xml:space="preserve">Gaudium </w:t>
      </w:r>
      <w:r w:rsidRPr="00F0050F">
        <w:rPr>
          <w:rStyle w:val="811pt"/>
          <w:sz w:val="28"/>
          <w:szCs w:val="28"/>
          <w:lang w:val="en-US"/>
        </w:rPr>
        <w:t>et</w:t>
      </w:r>
      <w:r w:rsidRPr="00992F68">
        <w:rPr>
          <w:rStyle w:val="811pt"/>
          <w:sz w:val="28"/>
          <w:szCs w:val="28"/>
          <w:lang w:val="ru-RU"/>
        </w:rPr>
        <w:t xml:space="preserve"> </w:t>
      </w:r>
      <w:r w:rsidRPr="001F3EB3">
        <w:rPr>
          <w:rStyle w:val="811pt"/>
          <w:sz w:val="28"/>
          <w:szCs w:val="28"/>
          <w:lang w:val="la" w:eastAsia="la" w:bidi="la"/>
        </w:rPr>
        <w:t>spes,</w:t>
      </w:r>
      <w:r w:rsidRPr="001F3EB3">
        <w:rPr>
          <w:sz w:val="28"/>
          <w:szCs w:val="28"/>
          <w:lang w:val="la" w:eastAsia="la" w:bidi="la"/>
        </w:rPr>
        <w:t xml:space="preserve"> n. 4).</w:t>
      </w:r>
    </w:p>
    <w:p w:rsidR="00F33619" w:rsidRPr="006C2AC6" w:rsidRDefault="00F33619" w:rsidP="00F33619">
      <w:pPr>
        <w:pStyle w:val="80"/>
        <w:shd w:val="clear" w:color="auto" w:fill="auto"/>
        <w:tabs>
          <w:tab w:val="left" w:pos="430"/>
        </w:tabs>
        <w:spacing w:line="240" w:lineRule="auto"/>
        <w:ind w:firstLine="567"/>
        <w:jc w:val="both"/>
        <w:rPr>
          <w:sz w:val="28"/>
          <w:szCs w:val="28"/>
        </w:rPr>
      </w:pPr>
    </w:p>
    <w:p w:rsidR="00F33619" w:rsidRPr="00157757" w:rsidRDefault="00F33619" w:rsidP="00F33619">
      <w:pPr>
        <w:pStyle w:val="130"/>
        <w:shd w:val="clear" w:color="auto" w:fill="auto"/>
        <w:spacing w:line="240" w:lineRule="auto"/>
        <w:ind w:firstLine="567"/>
        <w:jc w:val="both"/>
        <w:rPr>
          <w:i/>
          <w:sz w:val="28"/>
          <w:szCs w:val="28"/>
        </w:rPr>
      </w:pPr>
      <w:r w:rsidRPr="00157757">
        <w:rPr>
          <w:i/>
          <w:sz w:val="28"/>
          <w:szCs w:val="28"/>
        </w:rPr>
        <w:t>Знак часу</w:t>
      </w:r>
    </w:p>
    <w:p w:rsidR="00B14952" w:rsidRDefault="00B14952" w:rsidP="00B14952">
      <w:pPr>
        <w:pStyle w:val="80"/>
        <w:shd w:val="clear" w:color="auto" w:fill="auto"/>
        <w:tabs>
          <w:tab w:val="left" w:pos="430"/>
        </w:tabs>
        <w:spacing w:line="240" w:lineRule="auto"/>
        <w:ind w:firstLine="567"/>
        <w:jc w:val="both"/>
        <w:rPr>
          <w:sz w:val="28"/>
          <w:szCs w:val="28"/>
        </w:rPr>
      </w:pPr>
    </w:p>
    <w:p w:rsidR="00156350" w:rsidRDefault="00156350" w:rsidP="00156350">
      <w:pPr>
        <w:pStyle w:val="80"/>
        <w:shd w:val="clear" w:color="auto" w:fill="auto"/>
        <w:tabs>
          <w:tab w:val="left" w:pos="430"/>
        </w:tabs>
        <w:spacing w:line="240" w:lineRule="auto"/>
        <w:ind w:firstLine="567"/>
        <w:jc w:val="both"/>
        <w:rPr>
          <w:sz w:val="28"/>
          <w:szCs w:val="28"/>
        </w:rPr>
      </w:pPr>
      <w:r>
        <w:rPr>
          <w:sz w:val="28"/>
          <w:szCs w:val="28"/>
        </w:rPr>
        <w:t>10. Н</w:t>
      </w:r>
      <w:r w:rsidRPr="00F637BF">
        <w:rPr>
          <w:sz w:val="28"/>
          <w:szCs w:val="28"/>
        </w:rPr>
        <w:t xml:space="preserve">ас запрошують визнати, що «жіноче питання» </w:t>
      </w:r>
      <w:r w:rsidRPr="00871A7D">
        <w:rPr>
          <w:sz w:val="28"/>
          <w:szCs w:val="28"/>
          <w:lang w:val="ru-RU"/>
        </w:rPr>
        <w:t xml:space="preserve">– </w:t>
      </w:r>
      <w:r>
        <w:rPr>
          <w:sz w:val="28"/>
          <w:szCs w:val="28"/>
        </w:rPr>
        <w:t>це</w:t>
      </w:r>
      <w:r w:rsidRPr="00F637BF">
        <w:rPr>
          <w:sz w:val="28"/>
          <w:szCs w:val="28"/>
        </w:rPr>
        <w:t xml:space="preserve"> знак часу в тому сенсі, що через нього також промовляє Святий Дух.</w:t>
      </w:r>
      <w:r>
        <w:rPr>
          <w:sz w:val="28"/>
          <w:szCs w:val="28"/>
        </w:rPr>
        <w:t xml:space="preserve"> Це означає, що, перед тим як говорити про «ролі», потрібно пройти шлях навернення, тобто зміни ментальності на всіх рівнях Церкви. </w:t>
      </w:r>
      <w:r w:rsidRPr="008A79EA">
        <w:rPr>
          <w:sz w:val="28"/>
          <w:szCs w:val="28"/>
        </w:rPr>
        <w:t xml:space="preserve">Визнаючи, що як у Церкві, так і в суспільстві були позитивні історичні приклади розширення прав і можливостей жінок, сучасна ситуація ставить перед </w:t>
      </w:r>
      <w:r>
        <w:rPr>
          <w:sz w:val="28"/>
          <w:szCs w:val="28"/>
        </w:rPr>
        <w:t>Церквою</w:t>
      </w:r>
      <w:r w:rsidRPr="008A79EA">
        <w:rPr>
          <w:sz w:val="28"/>
          <w:szCs w:val="28"/>
        </w:rPr>
        <w:t xml:space="preserve"> виклик прийняти рішення: пройти через соціальні трансформації чи бути проактивним архітектором власних змін, надаючи їм ширшого та багатшого значення.</w:t>
      </w:r>
    </w:p>
    <w:p w:rsidR="00827C9B" w:rsidRPr="0017699D" w:rsidRDefault="00827C9B" w:rsidP="00827C9B">
      <w:pPr>
        <w:pStyle w:val="80"/>
        <w:shd w:val="clear" w:color="auto" w:fill="auto"/>
        <w:tabs>
          <w:tab w:val="left" w:pos="429"/>
        </w:tabs>
        <w:spacing w:line="240" w:lineRule="auto"/>
        <w:ind w:firstLine="567"/>
        <w:jc w:val="both"/>
        <w:rPr>
          <w:sz w:val="28"/>
          <w:szCs w:val="28"/>
        </w:rPr>
      </w:pPr>
      <w:r>
        <w:rPr>
          <w:sz w:val="28"/>
          <w:szCs w:val="28"/>
        </w:rPr>
        <w:t xml:space="preserve">11. </w:t>
      </w:r>
      <w:r w:rsidRPr="00E01ABA">
        <w:rPr>
          <w:sz w:val="28"/>
          <w:szCs w:val="28"/>
        </w:rPr>
        <w:t xml:space="preserve">Роздуми про роль жінки в Церкві </w:t>
      </w:r>
      <w:r>
        <w:rPr>
          <w:sz w:val="28"/>
          <w:szCs w:val="28"/>
        </w:rPr>
        <w:t>потрібні</w:t>
      </w:r>
      <w:r w:rsidRPr="00E01ABA">
        <w:rPr>
          <w:sz w:val="28"/>
          <w:szCs w:val="28"/>
        </w:rPr>
        <w:t xml:space="preserve"> та нагальн</w:t>
      </w:r>
      <w:r>
        <w:rPr>
          <w:sz w:val="28"/>
          <w:szCs w:val="28"/>
        </w:rPr>
        <w:t>і</w:t>
      </w:r>
      <w:r w:rsidRPr="00E01ABA">
        <w:rPr>
          <w:sz w:val="28"/>
          <w:szCs w:val="28"/>
        </w:rPr>
        <w:t xml:space="preserve"> для повного визнання ідентичності</w:t>
      </w:r>
      <w:r>
        <w:rPr>
          <w:sz w:val="28"/>
          <w:szCs w:val="28"/>
        </w:rPr>
        <w:t xml:space="preserve"> Церкви</w:t>
      </w:r>
      <w:r w:rsidRPr="00E01ABA">
        <w:rPr>
          <w:sz w:val="28"/>
          <w:szCs w:val="28"/>
        </w:rPr>
        <w:t>.</w:t>
      </w:r>
      <w:r>
        <w:rPr>
          <w:sz w:val="28"/>
          <w:szCs w:val="28"/>
        </w:rPr>
        <w:t xml:space="preserve"> Перед обличчям сучасного складного світу</w:t>
      </w:r>
      <w:r w:rsidRPr="00056DCB">
        <w:rPr>
          <w:sz w:val="28"/>
          <w:szCs w:val="28"/>
        </w:rPr>
        <w:t xml:space="preserve"> перше, що ми повинні зробити, це вислухати жінок, перш ніж приймати будь-які рішення чи займати будь-яку позицію.</w:t>
      </w:r>
      <w:r>
        <w:rPr>
          <w:sz w:val="28"/>
          <w:szCs w:val="28"/>
        </w:rPr>
        <w:t xml:space="preserve"> У такий спосіб ми</w:t>
      </w:r>
      <w:r w:rsidRPr="000B621C">
        <w:rPr>
          <w:sz w:val="28"/>
          <w:szCs w:val="28"/>
        </w:rPr>
        <w:t xml:space="preserve"> не обмежувати</w:t>
      </w:r>
      <w:r>
        <w:rPr>
          <w:sz w:val="28"/>
          <w:szCs w:val="28"/>
        </w:rPr>
        <w:t>мемо</w:t>
      </w:r>
      <w:r w:rsidRPr="000B621C">
        <w:rPr>
          <w:sz w:val="28"/>
          <w:szCs w:val="28"/>
        </w:rPr>
        <w:t xml:space="preserve">ся </w:t>
      </w:r>
      <w:r>
        <w:rPr>
          <w:sz w:val="28"/>
          <w:szCs w:val="28"/>
        </w:rPr>
        <w:t xml:space="preserve">абстрактними </w:t>
      </w:r>
      <w:r w:rsidRPr="000B621C">
        <w:rPr>
          <w:sz w:val="28"/>
          <w:szCs w:val="28"/>
        </w:rPr>
        <w:t>роздумами, а враховувати</w:t>
      </w:r>
      <w:r>
        <w:rPr>
          <w:sz w:val="28"/>
          <w:szCs w:val="28"/>
        </w:rPr>
        <w:t>мемо</w:t>
      </w:r>
      <w:r w:rsidRPr="000B621C">
        <w:rPr>
          <w:sz w:val="28"/>
          <w:szCs w:val="28"/>
        </w:rPr>
        <w:t xml:space="preserve"> різноманітність життя, освіти та культури жінок у різних частинах світу.</w:t>
      </w:r>
    </w:p>
    <w:p w:rsidR="00992F68" w:rsidRPr="00DE4C36" w:rsidRDefault="00992F68" w:rsidP="00992F68">
      <w:pPr>
        <w:pStyle w:val="80"/>
        <w:shd w:val="clear" w:color="auto" w:fill="auto"/>
        <w:tabs>
          <w:tab w:val="left" w:pos="429"/>
        </w:tabs>
        <w:spacing w:line="240" w:lineRule="auto"/>
        <w:ind w:firstLine="567"/>
        <w:jc w:val="both"/>
        <w:rPr>
          <w:sz w:val="28"/>
          <w:szCs w:val="28"/>
        </w:rPr>
      </w:pPr>
      <w:r>
        <w:rPr>
          <w:sz w:val="28"/>
          <w:szCs w:val="28"/>
        </w:rPr>
        <w:t>12. Підходячи до цих</w:t>
      </w:r>
      <w:r w:rsidRPr="00FC2990">
        <w:rPr>
          <w:sz w:val="28"/>
          <w:szCs w:val="28"/>
        </w:rPr>
        <w:t xml:space="preserve"> роздумів, спочатку </w:t>
      </w:r>
      <w:r>
        <w:rPr>
          <w:sz w:val="28"/>
          <w:szCs w:val="28"/>
        </w:rPr>
        <w:t>слід зазначити</w:t>
      </w:r>
      <w:r w:rsidRPr="00FC2990">
        <w:rPr>
          <w:sz w:val="28"/>
          <w:szCs w:val="28"/>
        </w:rPr>
        <w:t xml:space="preserve"> деякі </w:t>
      </w:r>
      <w:r>
        <w:rPr>
          <w:sz w:val="28"/>
          <w:szCs w:val="28"/>
        </w:rPr>
        <w:t>налаштування</w:t>
      </w:r>
      <w:r w:rsidRPr="00FC2990">
        <w:rPr>
          <w:sz w:val="28"/>
          <w:szCs w:val="28"/>
        </w:rPr>
        <w:t>, яких слід уникати.</w:t>
      </w:r>
      <w:r>
        <w:rPr>
          <w:sz w:val="28"/>
          <w:szCs w:val="28"/>
        </w:rPr>
        <w:t xml:space="preserve"> Передовсім слід</w:t>
      </w:r>
      <w:r w:rsidRPr="00FC2990">
        <w:rPr>
          <w:sz w:val="28"/>
          <w:szCs w:val="28"/>
        </w:rPr>
        <w:t xml:space="preserve"> остерігатися спокус страху та поспі</w:t>
      </w:r>
      <w:r>
        <w:rPr>
          <w:sz w:val="28"/>
          <w:szCs w:val="28"/>
        </w:rPr>
        <w:t>шності</w:t>
      </w:r>
      <w:r w:rsidRPr="00FC2990">
        <w:rPr>
          <w:sz w:val="28"/>
          <w:szCs w:val="28"/>
        </w:rPr>
        <w:t>.</w:t>
      </w:r>
      <w:r>
        <w:rPr>
          <w:sz w:val="28"/>
          <w:szCs w:val="28"/>
        </w:rPr>
        <w:t xml:space="preserve"> </w:t>
      </w:r>
      <w:r w:rsidRPr="00EE7AD5">
        <w:rPr>
          <w:sz w:val="28"/>
          <w:szCs w:val="28"/>
        </w:rPr>
        <w:t xml:space="preserve">З одного боку, </w:t>
      </w:r>
      <w:r>
        <w:rPr>
          <w:sz w:val="28"/>
          <w:szCs w:val="28"/>
        </w:rPr>
        <w:t>потрібно</w:t>
      </w:r>
      <w:r w:rsidRPr="00EE7AD5">
        <w:rPr>
          <w:sz w:val="28"/>
          <w:szCs w:val="28"/>
        </w:rPr>
        <w:t xml:space="preserve"> сприяти свободі говорити згідно зі своєю совістю, навіть коли це «незручно»;</w:t>
      </w:r>
      <w:r>
        <w:rPr>
          <w:sz w:val="28"/>
          <w:szCs w:val="28"/>
        </w:rPr>
        <w:t xml:space="preserve"> </w:t>
      </w:r>
      <w:r w:rsidRPr="00EE7AD5">
        <w:rPr>
          <w:sz w:val="28"/>
          <w:szCs w:val="28"/>
        </w:rPr>
        <w:t>з іншого боку, протистояти нетерплячості</w:t>
      </w:r>
      <w:r>
        <w:rPr>
          <w:sz w:val="28"/>
          <w:szCs w:val="28"/>
        </w:rPr>
        <w:t xml:space="preserve"> й бажанню</w:t>
      </w:r>
      <w:r w:rsidRPr="00EE7AD5">
        <w:rPr>
          <w:sz w:val="28"/>
          <w:szCs w:val="28"/>
        </w:rPr>
        <w:t xml:space="preserve"> швидко досягн</w:t>
      </w:r>
      <w:r>
        <w:rPr>
          <w:sz w:val="28"/>
          <w:szCs w:val="28"/>
        </w:rPr>
        <w:t>ути</w:t>
      </w:r>
      <w:r w:rsidRPr="00EE7AD5">
        <w:rPr>
          <w:sz w:val="28"/>
          <w:szCs w:val="28"/>
        </w:rPr>
        <w:t xml:space="preserve"> конкретн</w:t>
      </w:r>
      <w:r w:rsidR="0087524C">
        <w:rPr>
          <w:sz w:val="28"/>
          <w:szCs w:val="28"/>
        </w:rPr>
        <w:t>их</w:t>
      </w:r>
      <w:r w:rsidRPr="00EE7AD5">
        <w:rPr>
          <w:sz w:val="28"/>
          <w:szCs w:val="28"/>
        </w:rPr>
        <w:t xml:space="preserve"> результат</w:t>
      </w:r>
      <w:r w:rsidR="0087524C">
        <w:rPr>
          <w:sz w:val="28"/>
          <w:szCs w:val="28"/>
        </w:rPr>
        <w:t>ів</w:t>
      </w:r>
      <w:r w:rsidRPr="00EE7AD5">
        <w:rPr>
          <w:sz w:val="28"/>
          <w:szCs w:val="28"/>
        </w:rPr>
        <w:t xml:space="preserve"> будь-якою ціною.</w:t>
      </w:r>
      <w:r>
        <w:rPr>
          <w:sz w:val="28"/>
          <w:szCs w:val="28"/>
        </w:rPr>
        <w:t xml:space="preserve"> Також потрібно</w:t>
      </w:r>
      <w:r w:rsidRPr="003200C6">
        <w:rPr>
          <w:sz w:val="28"/>
          <w:szCs w:val="28"/>
        </w:rPr>
        <w:t>, щоб питання участі жінок у житті та керівництві Церквою не зводилося до суто соціологічного, культурного, філософського та історичного бачення, відокремленого від загальної богословської основи.</w:t>
      </w:r>
    </w:p>
    <w:p w:rsidR="00102E1C" w:rsidRPr="00706687" w:rsidRDefault="00102E1C" w:rsidP="00102E1C">
      <w:pPr>
        <w:pStyle w:val="80"/>
        <w:shd w:val="clear" w:color="auto" w:fill="auto"/>
        <w:tabs>
          <w:tab w:val="left" w:pos="429"/>
        </w:tabs>
        <w:spacing w:line="240" w:lineRule="auto"/>
        <w:ind w:firstLine="567"/>
        <w:jc w:val="both"/>
        <w:rPr>
          <w:sz w:val="28"/>
          <w:szCs w:val="28"/>
        </w:rPr>
      </w:pPr>
      <w:r>
        <w:rPr>
          <w:sz w:val="28"/>
          <w:szCs w:val="28"/>
        </w:rPr>
        <w:t xml:space="preserve">13. </w:t>
      </w:r>
      <w:r w:rsidRPr="00F201BE">
        <w:rPr>
          <w:sz w:val="28"/>
          <w:szCs w:val="28"/>
        </w:rPr>
        <w:t>Ми</w:t>
      </w:r>
      <w:r>
        <w:rPr>
          <w:sz w:val="28"/>
          <w:szCs w:val="28"/>
        </w:rPr>
        <w:t>,</w:t>
      </w:r>
      <w:r w:rsidRPr="00F201BE">
        <w:rPr>
          <w:sz w:val="28"/>
          <w:szCs w:val="28"/>
        </w:rPr>
        <w:t xml:space="preserve"> як Церква</w:t>
      </w:r>
      <w:r>
        <w:rPr>
          <w:sz w:val="28"/>
          <w:szCs w:val="28"/>
        </w:rPr>
        <w:t>,</w:t>
      </w:r>
      <w:r w:rsidRPr="00F201BE">
        <w:rPr>
          <w:sz w:val="28"/>
          <w:szCs w:val="28"/>
        </w:rPr>
        <w:t xml:space="preserve"> покликані розпізнавати присутність Бога в конкретній та буденній історії.</w:t>
      </w:r>
      <w:r>
        <w:rPr>
          <w:sz w:val="28"/>
          <w:szCs w:val="28"/>
        </w:rPr>
        <w:t xml:space="preserve"> </w:t>
      </w:r>
      <w:r w:rsidRPr="00776FA2">
        <w:rPr>
          <w:sz w:val="28"/>
          <w:szCs w:val="28"/>
        </w:rPr>
        <w:t xml:space="preserve">У цій </w:t>
      </w:r>
      <w:r>
        <w:rPr>
          <w:sz w:val="28"/>
          <w:szCs w:val="28"/>
        </w:rPr>
        <w:t>великій</w:t>
      </w:r>
      <w:r w:rsidRPr="00776FA2">
        <w:rPr>
          <w:sz w:val="28"/>
          <w:szCs w:val="28"/>
        </w:rPr>
        <w:t xml:space="preserve"> історії ми можемо знайти моменти, коли Бог діяв, і багато облич, через які Бог діяв, але також моменти, коли Його відкидали.</w:t>
      </w:r>
      <w:r>
        <w:rPr>
          <w:sz w:val="28"/>
          <w:szCs w:val="28"/>
        </w:rPr>
        <w:t xml:space="preserve"> </w:t>
      </w:r>
      <w:r w:rsidRPr="00D47E2E">
        <w:rPr>
          <w:sz w:val="28"/>
          <w:szCs w:val="28"/>
        </w:rPr>
        <w:t xml:space="preserve">Тому </w:t>
      </w:r>
      <w:r>
        <w:rPr>
          <w:sz w:val="28"/>
          <w:szCs w:val="28"/>
        </w:rPr>
        <w:t>історію слід прийняти такою</w:t>
      </w:r>
      <w:r w:rsidRPr="00D47E2E">
        <w:rPr>
          <w:sz w:val="28"/>
          <w:szCs w:val="28"/>
        </w:rPr>
        <w:t>, як</w:t>
      </w:r>
      <w:r>
        <w:rPr>
          <w:sz w:val="28"/>
          <w:szCs w:val="28"/>
        </w:rPr>
        <w:t>ою</w:t>
      </w:r>
      <w:r w:rsidRPr="00D47E2E">
        <w:rPr>
          <w:sz w:val="28"/>
          <w:szCs w:val="28"/>
        </w:rPr>
        <w:t xml:space="preserve"> вон</w:t>
      </w:r>
      <w:r>
        <w:rPr>
          <w:sz w:val="28"/>
          <w:szCs w:val="28"/>
        </w:rPr>
        <w:t>а</w:t>
      </w:r>
      <w:r w:rsidRPr="00D47E2E">
        <w:rPr>
          <w:sz w:val="28"/>
          <w:szCs w:val="28"/>
        </w:rPr>
        <w:t xml:space="preserve"> </w:t>
      </w:r>
      <w:r>
        <w:rPr>
          <w:sz w:val="28"/>
          <w:szCs w:val="28"/>
        </w:rPr>
        <w:t>є</w:t>
      </w:r>
      <w:r w:rsidRPr="00D47E2E">
        <w:rPr>
          <w:sz w:val="28"/>
          <w:szCs w:val="28"/>
        </w:rPr>
        <w:t>, з вдячністю</w:t>
      </w:r>
      <w:r>
        <w:rPr>
          <w:sz w:val="28"/>
          <w:szCs w:val="28"/>
        </w:rPr>
        <w:t xml:space="preserve"> </w:t>
      </w:r>
      <w:r w:rsidRPr="00D47E2E">
        <w:rPr>
          <w:sz w:val="28"/>
          <w:szCs w:val="28"/>
        </w:rPr>
        <w:t xml:space="preserve">і </w:t>
      </w:r>
      <w:r>
        <w:rPr>
          <w:sz w:val="28"/>
          <w:szCs w:val="28"/>
        </w:rPr>
        <w:t>відвагою</w:t>
      </w:r>
      <w:r w:rsidRPr="00D47E2E">
        <w:rPr>
          <w:sz w:val="28"/>
          <w:szCs w:val="28"/>
        </w:rPr>
        <w:t>, не заперечу</w:t>
      </w:r>
      <w:r>
        <w:rPr>
          <w:sz w:val="28"/>
          <w:szCs w:val="28"/>
        </w:rPr>
        <w:t>вати</w:t>
      </w:r>
      <w:r w:rsidRPr="00D47E2E">
        <w:rPr>
          <w:sz w:val="28"/>
          <w:szCs w:val="28"/>
        </w:rPr>
        <w:t xml:space="preserve"> нічого з того, що </w:t>
      </w:r>
      <w:r>
        <w:rPr>
          <w:sz w:val="28"/>
          <w:szCs w:val="28"/>
        </w:rPr>
        <w:t>в ній</w:t>
      </w:r>
      <w:r w:rsidRPr="00D47E2E">
        <w:rPr>
          <w:sz w:val="28"/>
          <w:szCs w:val="28"/>
        </w:rPr>
        <w:t xml:space="preserve"> було, навіть </w:t>
      </w:r>
      <w:r>
        <w:rPr>
          <w:sz w:val="28"/>
          <w:szCs w:val="28"/>
        </w:rPr>
        <w:t>її</w:t>
      </w:r>
      <w:r w:rsidRPr="00D47E2E">
        <w:rPr>
          <w:sz w:val="28"/>
          <w:szCs w:val="28"/>
        </w:rPr>
        <w:t xml:space="preserve"> «найтемніш</w:t>
      </w:r>
      <w:r>
        <w:rPr>
          <w:sz w:val="28"/>
          <w:szCs w:val="28"/>
        </w:rPr>
        <w:t>і</w:t>
      </w:r>
      <w:r w:rsidRPr="00D47E2E">
        <w:rPr>
          <w:sz w:val="28"/>
          <w:szCs w:val="28"/>
        </w:rPr>
        <w:t>» стор</w:t>
      </w:r>
      <w:r>
        <w:rPr>
          <w:sz w:val="28"/>
          <w:szCs w:val="28"/>
        </w:rPr>
        <w:t>они</w:t>
      </w:r>
      <w:r w:rsidRPr="00D47E2E">
        <w:rPr>
          <w:sz w:val="28"/>
          <w:szCs w:val="28"/>
        </w:rPr>
        <w:t>.</w:t>
      </w:r>
      <w:r>
        <w:rPr>
          <w:sz w:val="28"/>
          <w:szCs w:val="28"/>
        </w:rPr>
        <w:t xml:space="preserve"> </w:t>
      </w:r>
      <w:r w:rsidRPr="00A05AFF">
        <w:rPr>
          <w:sz w:val="28"/>
          <w:szCs w:val="28"/>
        </w:rPr>
        <w:t>Вивчення нових способів участі передбачає процес</w:t>
      </w:r>
      <w:r>
        <w:rPr>
          <w:sz w:val="28"/>
          <w:szCs w:val="28"/>
        </w:rPr>
        <w:t>и</w:t>
      </w:r>
      <w:r w:rsidRPr="00A05AFF">
        <w:rPr>
          <w:sz w:val="28"/>
          <w:szCs w:val="28"/>
        </w:rPr>
        <w:t xml:space="preserve"> розпізнавання</w:t>
      </w:r>
      <w:r>
        <w:rPr>
          <w:sz w:val="28"/>
          <w:szCs w:val="28"/>
        </w:rPr>
        <w:t xml:space="preserve"> для</w:t>
      </w:r>
      <w:r w:rsidRPr="00A05AFF">
        <w:rPr>
          <w:sz w:val="28"/>
          <w:szCs w:val="28"/>
        </w:rPr>
        <w:t xml:space="preserve"> творч</w:t>
      </w:r>
      <w:r>
        <w:rPr>
          <w:sz w:val="28"/>
          <w:szCs w:val="28"/>
        </w:rPr>
        <w:t>ого</w:t>
      </w:r>
      <w:r w:rsidRPr="00A05AFF">
        <w:rPr>
          <w:sz w:val="28"/>
          <w:szCs w:val="28"/>
        </w:rPr>
        <w:t xml:space="preserve"> пошук</w:t>
      </w:r>
      <w:r>
        <w:rPr>
          <w:sz w:val="28"/>
          <w:szCs w:val="28"/>
        </w:rPr>
        <w:t>у</w:t>
      </w:r>
      <w:r w:rsidRPr="00A05AFF">
        <w:rPr>
          <w:sz w:val="28"/>
          <w:szCs w:val="28"/>
        </w:rPr>
        <w:t xml:space="preserve"> нових просторів для участі.</w:t>
      </w:r>
    </w:p>
    <w:p w:rsidR="00A9531F" w:rsidRPr="00F93641" w:rsidRDefault="00A9531F" w:rsidP="00A9531F">
      <w:pPr>
        <w:pStyle w:val="80"/>
        <w:shd w:val="clear" w:color="auto" w:fill="auto"/>
        <w:tabs>
          <w:tab w:val="left" w:pos="429"/>
        </w:tabs>
        <w:spacing w:line="240" w:lineRule="auto"/>
        <w:ind w:firstLine="567"/>
        <w:jc w:val="both"/>
        <w:rPr>
          <w:sz w:val="28"/>
          <w:szCs w:val="28"/>
          <w:lang w:val="ru-RU"/>
        </w:rPr>
      </w:pPr>
    </w:p>
    <w:p w:rsidR="00A9531F" w:rsidRPr="00A9531F" w:rsidRDefault="00A9531F" w:rsidP="00A9531F">
      <w:pPr>
        <w:pStyle w:val="130"/>
        <w:shd w:val="clear" w:color="auto" w:fill="auto"/>
        <w:spacing w:line="240" w:lineRule="auto"/>
        <w:ind w:firstLine="567"/>
        <w:jc w:val="both"/>
        <w:rPr>
          <w:sz w:val="28"/>
          <w:szCs w:val="28"/>
        </w:rPr>
      </w:pPr>
      <w:r w:rsidRPr="00A9531F">
        <w:rPr>
          <w:sz w:val="28"/>
          <w:szCs w:val="28"/>
        </w:rPr>
        <w:t>Фундаментальні питання (І): реляційна природа людини</w:t>
      </w:r>
    </w:p>
    <w:p w:rsidR="002857BB" w:rsidRPr="00F02C35" w:rsidRDefault="002857BB" w:rsidP="002857BB">
      <w:pPr>
        <w:pStyle w:val="80"/>
        <w:shd w:val="clear" w:color="auto" w:fill="auto"/>
        <w:tabs>
          <w:tab w:val="left" w:pos="425"/>
        </w:tabs>
        <w:spacing w:line="240" w:lineRule="auto"/>
        <w:ind w:firstLine="567"/>
        <w:jc w:val="both"/>
        <w:rPr>
          <w:sz w:val="28"/>
          <w:szCs w:val="28"/>
        </w:rPr>
      </w:pPr>
    </w:p>
    <w:p w:rsidR="00F02C35" w:rsidRPr="00F02C35" w:rsidRDefault="00F02C35" w:rsidP="00F02C35">
      <w:pPr>
        <w:pStyle w:val="80"/>
        <w:shd w:val="clear" w:color="auto" w:fill="auto"/>
        <w:tabs>
          <w:tab w:val="left" w:pos="429"/>
        </w:tabs>
        <w:spacing w:line="240" w:lineRule="auto"/>
        <w:ind w:firstLine="567"/>
        <w:jc w:val="both"/>
        <w:rPr>
          <w:sz w:val="28"/>
          <w:szCs w:val="28"/>
        </w:rPr>
      </w:pPr>
      <w:r w:rsidRPr="00F02C35">
        <w:rPr>
          <w:sz w:val="28"/>
          <w:szCs w:val="28"/>
        </w:rPr>
        <w:t>14. Оскільки християнство є дійсністю сопричастя та спільноти на всіх рівнях, то дискусії про участь жінок треба розглядати в контексті взаємних церковних стосунків. Це, враховуючи складність питання, не слід розуміти як претензії якоїсь групи, а як дійсність, що стосується внутрішньої структури стосунків у Церкві, яку потрібно постійно будувати та оновлювати. Взаємність у церковних стосунках – це основа будь-</w:t>
      </w:r>
      <w:r w:rsidRPr="00F02C35">
        <w:rPr>
          <w:sz w:val="28"/>
          <w:szCs w:val="28"/>
        </w:rPr>
        <w:lastRenderedPageBreak/>
        <w:t>якого справжнього діалогу, і її можна досягнути лише виходячи з духу справжньої вдячності, заснованої на елементарному спостереженні, що життя плідної спільноти не може підтримуватися лише жінками чи чоловіками. Тому потрібно подолати ідею активної участі жінок у житті та керівництві Церквою як «поступки» з боку ієрархічної влади. Отож ми можемо дистанціюватися від логіки простої функціональності та заміщення, оскільки жінки мають на це право як охрещені та носії харизм, надаючи у такий спосіб перевагу порядку буття над порядком діяльності.</w:t>
      </w:r>
    </w:p>
    <w:p w:rsidR="00C72C12" w:rsidRPr="0059405F" w:rsidRDefault="00C72C12" w:rsidP="00C72C12">
      <w:pPr>
        <w:pStyle w:val="80"/>
        <w:shd w:val="clear" w:color="auto" w:fill="auto"/>
        <w:tabs>
          <w:tab w:val="left" w:pos="429"/>
        </w:tabs>
        <w:spacing w:line="240" w:lineRule="auto"/>
        <w:ind w:firstLine="567"/>
        <w:jc w:val="both"/>
        <w:rPr>
          <w:sz w:val="28"/>
          <w:szCs w:val="28"/>
        </w:rPr>
      </w:pPr>
      <w:r>
        <w:rPr>
          <w:sz w:val="28"/>
          <w:szCs w:val="28"/>
        </w:rPr>
        <w:t xml:space="preserve">15. </w:t>
      </w:r>
      <w:r w:rsidRPr="00DA6D20">
        <w:rPr>
          <w:sz w:val="28"/>
          <w:szCs w:val="28"/>
        </w:rPr>
        <w:t>Тому богословська рефлексія повинна поглиб</w:t>
      </w:r>
      <w:r>
        <w:rPr>
          <w:sz w:val="28"/>
          <w:szCs w:val="28"/>
        </w:rPr>
        <w:t>люва</w:t>
      </w:r>
      <w:r w:rsidRPr="00DA6D20">
        <w:rPr>
          <w:sz w:val="28"/>
          <w:szCs w:val="28"/>
        </w:rPr>
        <w:t>ти реляційну природу люд</w:t>
      </w:r>
      <w:r>
        <w:rPr>
          <w:sz w:val="28"/>
          <w:szCs w:val="28"/>
        </w:rPr>
        <w:t>ини</w:t>
      </w:r>
      <w:r w:rsidRPr="00DA6D20">
        <w:rPr>
          <w:sz w:val="28"/>
          <w:szCs w:val="28"/>
        </w:rPr>
        <w:t>.</w:t>
      </w:r>
      <w:r>
        <w:rPr>
          <w:sz w:val="28"/>
          <w:szCs w:val="28"/>
        </w:rPr>
        <w:t xml:space="preserve"> Для цього потрібно</w:t>
      </w:r>
      <w:r w:rsidRPr="00000FE9">
        <w:rPr>
          <w:sz w:val="28"/>
          <w:szCs w:val="28"/>
        </w:rPr>
        <w:t xml:space="preserve"> осмисл</w:t>
      </w:r>
      <w:r>
        <w:rPr>
          <w:sz w:val="28"/>
          <w:szCs w:val="28"/>
        </w:rPr>
        <w:t>ити</w:t>
      </w:r>
      <w:r w:rsidRPr="00000FE9">
        <w:rPr>
          <w:sz w:val="28"/>
          <w:szCs w:val="28"/>
        </w:rPr>
        <w:t xml:space="preserve"> людськ</w:t>
      </w:r>
      <w:r>
        <w:rPr>
          <w:sz w:val="28"/>
          <w:szCs w:val="28"/>
        </w:rPr>
        <w:t>у</w:t>
      </w:r>
      <w:r w:rsidRPr="00000FE9">
        <w:rPr>
          <w:sz w:val="28"/>
          <w:szCs w:val="28"/>
        </w:rPr>
        <w:t xml:space="preserve"> статев</w:t>
      </w:r>
      <w:r>
        <w:rPr>
          <w:sz w:val="28"/>
          <w:szCs w:val="28"/>
        </w:rPr>
        <w:t>у</w:t>
      </w:r>
      <w:r w:rsidRPr="00000FE9">
        <w:rPr>
          <w:sz w:val="28"/>
          <w:szCs w:val="28"/>
        </w:rPr>
        <w:t xml:space="preserve"> дуальн</w:t>
      </w:r>
      <w:r>
        <w:rPr>
          <w:sz w:val="28"/>
          <w:szCs w:val="28"/>
        </w:rPr>
        <w:t>ість</w:t>
      </w:r>
      <w:r w:rsidRPr="00000FE9">
        <w:rPr>
          <w:sz w:val="28"/>
          <w:szCs w:val="28"/>
        </w:rPr>
        <w:t xml:space="preserve"> не лише в натуралістичному сенсі</w:t>
      </w:r>
      <w:r>
        <w:rPr>
          <w:sz w:val="28"/>
          <w:szCs w:val="28"/>
        </w:rPr>
        <w:t xml:space="preserve">, </w:t>
      </w:r>
      <w:r w:rsidRPr="00540652">
        <w:rPr>
          <w:sz w:val="28"/>
          <w:szCs w:val="28"/>
        </w:rPr>
        <w:t>яке обмежується визнанням статев</w:t>
      </w:r>
      <w:r>
        <w:rPr>
          <w:sz w:val="28"/>
          <w:szCs w:val="28"/>
        </w:rPr>
        <w:t>их</w:t>
      </w:r>
      <w:r w:rsidRPr="00540652">
        <w:rPr>
          <w:sz w:val="28"/>
          <w:szCs w:val="28"/>
        </w:rPr>
        <w:t xml:space="preserve"> </w:t>
      </w:r>
      <w:r>
        <w:rPr>
          <w:sz w:val="28"/>
          <w:szCs w:val="28"/>
        </w:rPr>
        <w:t>відмінностей</w:t>
      </w:r>
      <w:r w:rsidRPr="00540652">
        <w:rPr>
          <w:sz w:val="28"/>
          <w:szCs w:val="28"/>
        </w:rPr>
        <w:t xml:space="preserve"> в біологічному сенсі, але також з антропологічно-реляційної перспективи, для якої чоловік і жінка </w:t>
      </w:r>
      <w:r>
        <w:rPr>
          <w:sz w:val="28"/>
          <w:szCs w:val="28"/>
        </w:rPr>
        <w:t xml:space="preserve">– це </w:t>
      </w:r>
      <w:r w:rsidRPr="00540652">
        <w:rPr>
          <w:sz w:val="28"/>
          <w:szCs w:val="28"/>
        </w:rPr>
        <w:t>не</w:t>
      </w:r>
      <w:r>
        <w:rPr>
          <w:sz w:val="28"/>
          <w:szCs w:val="28"/>
        </w:rPr>
        <w:t>замін</w:t>
      </w:r>
      <w:r w:rsidRPr="00540652">
        <w:rPr>
          <w:sz w:val="28"/>
          <w:szCs w:val="28"/>
        </w:rPr>
        <w:t>н</w:t>
      </w:r>
      <w:r>
        <w:rPr>
          <w:sz w:val="28"/>
          <w:szCs w:val="28"/>
        </w:rPr>
        <w:t>і</w:t>
      </w:r>
      <w:r w:rsidRPr="00540652">
        <w:rPr>
          <w:sz w:val="28"/>
          <w:szCs w:val="28"/>
        </w:rPr>
        <w:t xml:space="preserve"> «ти» одне для одного.</w:t>
      </w:r>
      <w:r>
        <w:rPr>
          <w:sz w:val="28"/>
          <w:szCs w:val="28"/>
        </w:rPr>
        <w:t xml:space="preserve"> </w:t>
      </w:r>
      <w:r w:rsidRPr="008B3A03">
        <w:rPr>
          <w:sz w:val="28"/>
          <w:szCs w:val="28"/>
        </w:rPr>
        <w:t xml:space="preserve">Оскільки ці стосунки є первісною даністю, що корениться в божественному образі людини, </w:t>
      </w:r>
      <w:r>
        <w:rPr>
          <w:sz w:val="28"/>
          <w:szCs w:val="28"/>
        </w:rPr>
        <w:t xml:space="preserve">то </w:t>
      </w:r>
      <w:r w:rsidRPr="008B3A03">
        <w:rPr>
          <w:i/>
          <w:sz w:val="28"/>
          <w:szCs w:val="28"/>
        </w:rPr>
        <w:t>партнерство</w:t>
      </w:r>
      <w:r w:rsidRPr="008B3A03">
        <w:rPr>
          <w:sz w:val="28"/>
          <w:szCs w:val="28"/>
        </w:rPr>
        <w:t xml:space="preserve"> між чоловіком і жінкою передує кожному історичному інституту та ґрунтується на </w:t>
      </w:r>
      <w:r>
        <w:rPr>
          <w:sz w:val="28"/>
          <w:szCs w:val="28"/>
        </w:rPr>
        <w:t>самій</w:t>
      </w:r>
      <w:r w:rsidRPr="008B3A03">
        <w:rPr>
          <w:sz w:val="28"/>
          <w:szCs w:val="28"/>
        </w:rPr>
        <w:t xml:space="preserve"> Божій волі.</w:t>
      </w:r>
      <w:r>
        <w:rPr>
          <w:sz w:val="28"/>
          <w:szCs w:val="28"/>
        </w:rPr>
        <w:t xml:space="preserve"> </w:t>
      </w:r>
      <w:r w:rsidRPr="00E43700">
        <w:rPr>
          <w:sz w:val="28"/>
          <w:szCs w:val="28"/>
        </w:rPr>
        <w:t>Отже, на антропологічному рівні перши</w:t>
      </w:r>
      <w:r>
        <w:rPr>
          <w:sz w:val="28"/>
          <w:szCs w:val="28"/>
        </w:rPr>
        <w:t>й</w:t>
      </w:r>
      <w:r w:rsidRPr="00E43700">
        <w:rPr>
          <w:sz w:val="28"/>
          <w:szCs w:val="28"/>
        </w:rPr>
        <w:t xml:space="preserve"> факт, який </w:t>
      </w:r>
      <w:r>
        <w:rPr>
          <w:sz w:val="28"/>
          <w:szCs w:val="28"/>
        </w:rPr>
        <w:t>потрібно</w:t>
      </w:r>
      <w:r w:rsidRPr="00E43700">
        <w:rPr>
          <w:sz w:val="28"/>
          <w:szCs w:val="28"/>
        </w:rPr>
        <w:t xml:space="preserve"> визнати</w:t>
      </w:r>
      <w:r>
        <w:rPr>
          <w:sz w:val="28"/>
          <w:szCs w:val="28"/>
        </w:rPr>
        <w:t xml:space="preserve">, – це </w:t>
      </w:r>
      <w:r w:rsidRPr="00E43700">
        <w:rPr>
          <w:sz w:val="28"/>
          <w:szCs w:val="28"/>
        </w:rPr>
        <w:t>внутрішня неповнота кожної люд</w:t>
      </w:r>
      <w:r>
        <w:rPr>
          <w:sz w:val="28"/>
          <w:szCs w:val="28"/>
        </w:rPr>
        <w:t>ини</w:t>
      </w:r>
      <w:r w:rsidRPr="00E43700">
        <w:rPr>
          <w:sz w:val="28"/>
          <w:szCs w:val="28"/>
        </w:rPr>
        <w:t>.</w:t>
      </w:r>
      <w:r>
        <w:rPr>
          <w:sz w:val="28"/>
          <w:szCs w:val="28"/>
        </w:rPr>
        <w:t xml:space="preserve"> </w:t>
      </w:r>
      <w:r w:rsidR="007B2425">
        <w:rPr>
          <w:sz w:val="28"/>
          <w:szCs w:val="28"/>
        </w:rPr>
        <w:t>Статева</w:t>
      </w:r>
      <w:r w:rsidRPr="005D19B8">
        <w:rPr>
          <w:sz w:val="28"/>
          <w:szCs w:val="28"/>
        </w:rPr>
        <w:t xml:space="preserve"> різниця між жінками та чоловіками виражає цю </w:t>
      </w:r>
      <w:r>
        <w:rPr>
          <w:sz w:val="28"/>
          <w:szCs w:val="28"/>
        </w:rPr>
        <w:t>неповноту</w:t>
      </w:r>
      <w:r w:rsidRPr="005D19B8">
        <w:rPr>
          <w:sz w:val="28"/>
          <w:szCs w:val="28"/>
        </w:rPr>
        <w:t>, яка не обмежується лише біологічною полярністю, а й виражається в унікальності індивідуальних біографій та культурній історії країни, в якій живе кожна людина.</w:t>
      </w:r>
    </w:p>
    <w:p w:rsidR="000B09BE" w:rsidRPr="00557717" w:rsidRDefault="000B09BE" w:rsidP="000B09BE">
      <w:pPr>
        <w:pStyle w:val="80"/>
        <w:shd w:val="clear" w:color="auto" w:fill="auto"/>
        <w:tabs>
          <w:tab w:val="left" w:pos="431"/>
        </w:tabs>
        <w:spacing w:line="240" w:lineRule="auto"/>
        <w:ind w:firstLine="567"/>
        <w:jc w:val="both"/>
        <w:rPr>
          <w:sz w:val="28"/>
          <w:szCs w:val="28"/>
        </w:rPr>
      </w:pPr>
      <w:r>
        <w:rPr>
          <w:sz w:val="28"/>
          <w:szCs w:val="28"/>
        </w:rPr>
        <w:t xml:space="preserve">16. </w:t>
      </w:r>
      <w:r w:rsidRPr="00A77EE0">
        <w:rPr>
          <w:sz w:val="28"/>
          <w:szCs w:val="28"/>
        </w:rPr>
        <w:t xml:space="preserve">З богословської точки зору статева різниця між чоловіком і жінкою передусім вписана в </w:t>
      </w:r>
      <w:r>
        <w:rPr>
          <w:sz w:val="28"/>
          <w:szCs w:val="28"/>
        </w:rPr>
        <w:t>таїну</w:t>
      </w:r>
      <w:r w:rsidRPr="00A77EE0">
        <w:rPr>
          <w:sz w:val="28"/>
          <w:szCs w:val="28"/>
        </w:rPr>
        <w:t xml:space="preserve"> покликання, яка </w:t>
      </w:r>
      <w:r>
        <w:rPr>
          <w:sz w:val="28"/>
          <w:szCs w:val="28"/>
        </w:rPr>
        <w:t>здійснюється</w:t>
      </w:r>
      <w:r w:rsidRPr="00A77EE0">
        <w:rPr>
          <w:sz w:val="28"/>
          <w:szCs w:val="28"/>
        </w:rPr>
        <w:t xml:space="preserve"> у спілкуванні між людьми, звільненими від обмежень, наклад</w:t>
      </w:r>
      <w:r>
        <w:rPr>
          <w:sz w:val="28"/>
          <w:szCs w:val="28"/>
        </w:rPr>
        <w:t>ених</w:t>
      </w:r>
      <w:r w:rsidRPr="00A77EE0">
        <w:rPr>
          <w:sz w:val="28"/>
          <w:szCs w:val="28"/>
        </w:rPr>
        <w:t xml:space="preserve"> не лише статтю, а й владою.</w:t>
      </w:r>
      <w:r>
        <w:rPr>
          <w:sz w:val="28"/>
          <w:szCs w:val="28"/>
        </w:rPr>
        <w:t xml:space="preserve"> Тому відмінності й сопричастя – це ключі до таїни відкуплених і плідних стосунків. </w:t>
      </w:r>
      <w:r w:rsidRPr="004621B7">
        <w:rPr>
          <w:sz w:val="28"/>
          <w:szCs w:val="28"/>
        </w:rPr>
        <w:t>Скрізь, де існують успішні стосунки віри та солідарності, Церква змушує обличчя Царства сяяти та приваблює до себе людей.</w:t>
      </w:r>
      <w:r>
        <w:rPr>
          <w:sz w:val="28"/>
          <w:szCs w:val="28"/>
        </w:rPr>
        <w:t xml:space="preserve"> </w:t>
      </w:r>
      <w:r w:rsidRPr="00D82C4C">
        <w:rPr>
          <w:sz w:val="28"/>
          <w:szCs w:val="28"/>
        </w:rPr>
        <w:t xml:space="preserve">Звідси походить переконання, що </w:t>
      </w:r>
      <w:r>
        <w:rPr>
          <w:sz w:val="28"/>
          <w:szCs w:val="28"/>
        </w:rPr>
        <w:t>підпорядкування</w:t>
      </w:r>
      <w:r w:rsidRPr="00D82C4C">
        <w:rPr>
          <w:sz w:val="28"/>
          <w:szCs w:val="28"/>
        </w:rPr>
        <w:t xml:space="preserve"> і нижчий стан жінок можуть походити лише від гріха, тому саме у світлі Втілення та Відкуплення Христа чоловіки та жінки можуть </w:t>
      </w:r>
      <w:r>
        <w:rPr>
          <w:sz w:val="28"/>
          <w:szCs w:val="28"/>
        </w:rPr>
        <w:t xml:space="preserve">заново </w:t>
      </w:r>
      <w:r w:rsidRPr="00D82C4C">
        <w:rPr>
          <w:sz w:val="28"/>
          <w:szCs w:val="28"/>
        </w:rPr>
        <w:t xml:space="preserve">повністю відкрити своє покликання до сопричастя та життя, з чого випливає правильне уявлення про </w:t>
      </w:r>
      <w:r>
        <w:rPr>
          <w:sz w:val="28"/>
          <w:szCs w:val="28"/>
        </w:rPr>
        <w:t xml:space="preserve">те як здійснювати </w:t>
      </w:r>
      <w:r w:rsidRPr="00D82C4C">
        <w:rPr>
          <w:sz w:val="28"/>
          <w:szCs w:val="28"/>
        </w:rPr>
        <w:t>владу та про різні ролі.</w:t>
      </w:r>
    </w:p>
    <w:p w:rsidR="00CE19B2" w:rsidRPr="002F3A06" w:rsidRDefault="00526564" w:rsidP="00CE19B2">
      <w:pPr>
        <w:pStyle w:val="80"/>
        <w:shd w:val="clear" w:color="auto" w:fill="auto"/>
        <w:tabs>
          <w:tab w:val="left" w:pos="431"/>
        </w:tabs>
        <w:spacing w:line="240" w:lineRule="auto"/>
        <w:ind w:firstLine="567"/>
        <w:jc w:val="both"/>
        <w:rPr>
          <w:sz w:val="28"/>
          <w:szCs w:val="28"/>
          <w:lang w:val="ru-RU"/>
        </w:rPr>
      </w:pPr>
      <w:r>
        <w:rPr>
          <w:sz w:val="28"/>
          <w:szCs w:val="28"/>
        </w:rPr>
        <w:t>17. Насамкінець</w:t>
      </w:r>
      <w:r w:rsidRPr="005B7A2E">
        <w:rPr>
          <w:sz w:val="28"/>
          <w:szCs w:val="28"/>
        </w:rPr>
        <w:t xml:space="preserve"> важливо описати роль жінки в житті Церкви, починаючи з </w:t>
      </w:r>
      <w:r>
        <w:rPr>
          <w:sz w:val="28"/>
          <w:szCs w:val="28"/>
        </w:rPr>
        <w:t>дійсності</w:t>
      </w:r>
      <w:r w:rsidRPr="005B7A2E">
        <w:rPr>
          <w:sz w:val="28"/>
          <w:szCs w:val="28"/>
        </w:rPr>
        <w:t xml:space="preserve"> в її цілісності, освітлен</w:t>
      </w:r>
      <w:r w:rsidR="001E1A81">
        <w:rPr>
          <w:sz w:val="28"/>
          <w:szCs w:val="28"/>
        </w:rPr>
        <w:t>ій</w:t>
      </w:r>
      <w:r w:rsidRPr="005B7A2E">
        <w:rPr>
          <w:sz w:val="28"/>
          <w:szCs w:val="28"/>
        </w:rPr>
        <w:t xml:space="preserve"> вірою, долаючи бачення, обмежене кількома </w:t>
      </w:r>
      <w:r>
        <w:rPr>
          <w:sz w:val="28"/>
          <w:szCs w:val="28"/>
        </w:rPr>
        <w:t>якостями</w:t>
      </w:r>
      <w:r w:rsidRPr="005B7A2E">
        <w:rPr>
          <w:sz w:val="28"/>
          <w:szCs w:val="28"/>
        </w:rPr>
        <w:t xml:space="preserve">, такими як материнство, ніжність чи турбота, </w:t>
      </w:r>
      <w:r>
        <w:rPr>
          <w:sz w:val="28"/>
          <w:szCs w:val="28"/>
        </w:rPr>
        <w:t>які</w:t>
      </w:r>
      <w:r w:rsidRPr="005B7A2E">
        <w:rPr>
          <w:sz w:val="28"/>
          <w:szCs w:val="28"/>
        </w:rPr>
        <w:t xml:space="preserve"> забира</w:t>
      </w:r>
      <w:r>
        <w:rPr>
          <w:sz w:val="28"/>
          <w:szCs w:val="28"/>
        </w:rPr>
        <w:t>ють</w:t>
      </w:r>
      <w:r w:rsidRPr="005B7A2E">
        <w:rPr>
          <w:sz w:val="28"/>
          <w:szCs w:val="28"/>
        </w:rPr>
        <w:t xml:space="preserve"> місце в інших, не менш важливих жіночих якост</w:t>
      </w:r>
      <w:r>
        <w:rPr>
          <w:sz w:val="28"/>
          <w:szCs w:val="28"/>
        </w:rPr>
        <w:t>ях</w:t>
      </w:r>
      <w:r w:rsidRPr="005B7A2E">
        <w:rPr>
          <w:sz w:val="28"/>
          <w:szCs w:val="28"/>
        </w:rPr>
        <w:t xml:space="preserve">, таких як </w:t>
      </w:r>
      <w:r w:rsidRPr="005B7A2E">
        <w:rPr>
          <w:i/>
          <w:sz w:val="28"/>
          <w:szCs w:val="28"/>
        </w:rPr>
        <w:t>лідерські</w:t>
      </w:r>
      <w:r w:rsidRPr="005B7A2E">
        <w:rPr>
          <w:sz w:val="28"/>
          <w:szCs w:val="28"/>
        </w:rPr>
        <w:t xml:space="preserve"> та консультаційні навички, здатність навчати, слухати чи </w:t>
      </w:r>
      <w:r>
        <w:rPr>
          <w:sz w:val="28"/>
          <w:szCs w:val="28"/>
        </w:rPr>
        <w:t>розпізнавати</w:t>
      </w:r>
      <w:r w:rsidRPr="005B7A2E">
        <w:rPr>
          <w:sz w:val="28"/>
          <w:szCs w:val="28"/>
        </w:rPr>
        <w:t>.</w:t>
      </w:r>
      <w:r>
        <w:rPr>
          <w:sz w:val="28"/>
          <w:szCs w:val="28"/>
        </w:rPr>
        <w:t xml:space="preserve"> Базуючи таку участь на гідності спільного Хрещення, ми змушені переглянути марійний архетип жіночих ролей в Церкві, зокрема певний спосіб представлення образу Марії в цьому специфічному контексті, який ризикує обґрунтовувати участь жінок згідно з ідеологічними і культурними схемами, прийнятими в суспільстві </w:t>
      </w:r>
      <w:r w:rsidRPr="005F13BA">
        <w:rPr>
          <w:sz w:val="28"/>
          <w:szCs w:val="28"/>
        </w:rPr>
        <w:t>(</w:t>
      </w:r>
      <w:r>
        <w:rPr>
          <w:sz w:val="28"/>
          <w:szCs w:val="28"/>
        </w:rPr>
        <w:t>див</w:t>
      </w:r>
      <w:r w:rsidRPr="005F13BA">
        <w:rPr>
          <w:sz w:val="28"/>
          <w:szCs w:val="28"/>
        </w:rPr>
        <w:t xml:space="preserve">. </w:t>
      </w:r>
      <w:r>
        <w:rPr>
          <w:sz w:val="28"/>
          <w:szCs w:val="28"/>
        </w:rPr>
        <w:t>Додаток</w:t>
      </w:r>
      <w:r w:rsidRPr="001F3EB3">
        <w:rPr>
          <w:sz w:val="28"/>
          <w:szCs w:val="28"/>
        </w:rPr>
        <w:t xml:space="preserve"> IV). </w:t>
      </w:r>
      <w:r w:rsidR="00CE19B2" w:rsidRPr="00643619">
        <w:rPr>
          <w:sz w:val="28"/>
          <w:szCs w:val="28"/>
        </w:rPr>
        <w:t xml:space="preserve">У цьому сенсі було б корисно звернути увагу на інші аспекти Марії, окрім материнства, такі як її роль свідка, жінки, яка розмірковує та запитує, повністю занурена в радощі та горе свого народу, не кажучи вже про те, що, найімовірніше, і як засвідчено в Діяннях </w:t>
      </w:r>
      <w:r w:rsidR="00CE19B2">
        <w:rPr>
          <w:sz w:val="28"/>
          <w:szCs w:val="28"/>
        </w:rPr>
        <w:t xml:space="preserve">Апостолів </w:t>
      </w:r>
      <w:r w:rsidR="00CE19B2" w:rsidRPr="00643619">
        <w:rPr>
          <w:sz w:val="28"/>
          <w:szCs w:val="28"/>
        </w:rPr>
        <w:t>1</w:t>
      </w:r>
      <w:r w:rsidR="00CE19B2">
        <w:rPr>
          <w:sz w:val="28"/>
          <w:szCs w:val="28"/>
        </w:rPr>
        <w:t xml:space="preserve">, </w:t>
      </w:r>
      <w:r w:rsidR="00CE19B2" w:rsidRPr="00643619">
        <w:rPr>
          <w:sz w:val="28"/>
          <w:szCs w:val="28"/>
        </w:rPr>
        <w:t xml:space="preserve">14, вона була орієнтиром для першої християнської спільноти, зібраної </w:t>
      </w:r>
      <w:r w:rsidR="00977E9F">
        <w:rPr>
          <w:sz w:val="28"/>
          <w:szCs w:val="28"/>
        </w:rPr>
        <w:t>на</w:t>
      </w:r>
      <w:r w:rsidR="00CE19B2" w:rsidRPr="00643619">
        <w:rPr>
          <w:sz w:val="28"/>
          <w:szCs w:val="28"/>
        </w:rPr>
        <w:t xml:space="preserve"> молитві після Вознесіння Христ</w:t>
      </w:r>
      <w:r w:rsidR="00CE19B2">
        <w:rPr>
          <w:sz w:val="28"/>
          <w:szCs w:val="28"/>
        </w:rPr>
        <w:t>а</w:t>
      </w:r>
      <w:r w:rsidR="00CE19B2" w:rsidRPr="00643619">
        <w:rPr>
          <w:sz w:val="28"/>
          <w:szCs w:val="28"/>
        </w:rPr>
        <w:t>.</w:t>
      </w:r>
      <w:r w:rsidR="00CE19B2">
        <w:rPr>
          <w:sz w:val="28"/>
          <w:szCs w:val="28"/>
        </w:rPr>
        <w:t xml:space="preserve"> </w:t>
      </w:r>
      <w:r w:rsidR="00CE19B2" w:rsidRPr="00FC045B">
        <w:rPr>
          <w:sz w:val="28"/>
          <w:szCs w:val="28"/>
        </w:rPr>
        <w:t>У Марії справді можна знайти архетип жінки, пов</w:t>
      </w:r>
      <w:r w:rsidR="00CE19B2">
        <w:rPr>
          <w:sz w:val="28"/>
          <w:szCs w:val="28"/>
        </w:rPr>
        <w:t>’</w:t>
      </w:r>
      <w:r w:rsidR="00CE19B2" w:rsidRPr="00FC045B">
        <w:rPr>
          <w:sz w:val="28"/>
          <w:szCs w:val="28"/>
        </w:rPr>
        <w:t>язаної з дол</w:t>
      </w:r>
      <w:r w:rsidR="00CE19B2">
        <w:rPr>
          <w:sz w:val="28"/>
          <w:szCs w:val="28"/>
        </w:rPr>
        <w:t>ею</w:t>
      </w:r>
      <w:r w:rsidR="00CE19B2" w:rsidRPr="00FC045B">
        <w:rPr>
          <w:sz w:val="28"/>
          <w:szCs w:val="28"/>
        </w:rPr>
        <w:t xml:space="preserve"> світу, бо вона </w:t>
      </w:r>
      <w:r w:rsidR="00CE19B2">
        <w:rPr>
          <w:sz w:val="28"/>
          <w:szCs w:val="28"/>
        </w:rPr>
        <w:t>–</w:t>
      </w:r>
      <w:r w:rsidR="00CE19B2" w:rsidRPr="00FC045B">
        <w:rPr>
          <w:sz w:val="28"/>
          <w:szCs w:val="28"/>
        </w:rPr>
        <w:t xml:space="preserve"> хранительк</w:t>
      </w:r>
      <w:r w:rsidR="00CE19B2">
        <w:rPr>
          <w:sz w:val="28"/>
          <w:szCs w:val="28"/>
        </w:rPr>
        <w:t>а</w:t>
      </w:r>
      <w:r w:rsidR="00CE19B2" w:rsidRPr="00FC045B">
        <w:rPr>
          <w:sz w:val="28"/>
          <w:szCs w:val="28"/>
        </w:rPr>
        <w:t xml:space="preserve"> життя, і не лише на фізичному рівні, а </w:t>
      </w:r>
      <w:r w:rsidR="00CE19B2">
        <w:rPr>
          <w:sz w:val="28"/>
          <w:szCs w:val="28"/>
        </w:rPr>
        <w:t>передовсім</w:t>
      </w:r>
      <w:r w:rsidR="00CE19B2" w:rsidRPr="00FC045B">
        <w:rPr>
          <w:sz w:val="28"/>
          <w:szCs w:val="28"/>
        </w:rPr>
        <w:t xml:space="preserve"> на духовному.</w:t>
      </w:r>
      <w:r w:rsidR="00CE19B2">
        <w:rPr>
          <w:sz w:val="28"/>
          <w:szCs w:val="28"/>
        </w:rPr>
        <w:t xml:space="preserve"> </w:t>
      </w:r>
      <w:r w:rsidR="00CE19B2" w:rsidRPr="000C55B4">
        <w:rPr>
          <w:sz w:val="28"/>
          <w:szCs w:val="28"/>
        </w:rPr>
        <w:t xml:space="preserve">Однак таке обговорення слід поширити й на інших жінок, згаданих у Святому Письмі, </w:t>
      </w:r>
      <w:r w:rsidR="00CE19B2">
        <w:rPr>
          <w:sz w:val="28"/>
          <w:szCs w:val="28"/>
        </w:rPr>
        <w:t>до прикладу</w:t>
      </w:r>
      <w:r w:rsidR="00CE19B2" w:rsidRPr="000C55B4">
        <w:rPr>
          <w:sz w:val="28"/>
          <w:szCs w:val="28"/>
        </w:rPr>
        <w:t xml:space="preserve">, </w:t>
      </w:r>
      <w:r w:rsidR="00CE19B2">
        <w:rPr>
          <w:sz w:val="28"/>
          <w:szCs w:val="28"/>
        </w:rPr>
        <w:t xml:space="preserve">на </w:t>
      </w:r>
      <w:r w:rsidR="00CE19B2" w:rsidRPr="000C55B4">
        <w:rPr>
          <w:sz w:val="28"/>
          <w:szCs w:val="28"/>
        </w:rPr>
        <w:t>перших свідків Воскресіння Христ</w:t>
      </w:r>
      <w:r w:rsidR="00CE19B2">
        <w:rPr>
          <w:sz w:val="28"/>
          <w:szCs w:val="28"/>
        </w:rPr>
        <w:t>а</w:t>
      </w:r>
      <w:r w:rsidR="00CE19B2" w:rsidRPr="000C55B4">
        <w:rPr>
          <w:sz w:val="28"/>
          <w:szCs w:val="28"/>
        </w:rPr>
        <w:t xml:space="preserve"> або на постатей, які вже у Старому Завіті призвели до перегляду способу управління</w:t>
      </w:r>
      <w:r w:rsidR="00CE19B2">
        <w:rPr>
          <w:sz w:val="28"/>
          <w:szCs w:val="28"/>
        </w:rPr>
        <w:t xml:space="preserve"> владою та закріплення традицій </w:t>
      </w:r>
      <w:r w:rsidR="00CE19B2" w:rsidRPr="00567ACE">
        <w:rPr>
          <w:sz w:val="28"/>
          <w:szCs w:val="28"/>
          <w:lang w:val="ru-RU"/>
        </w:rPr>
        <w:t>(</w:t>
      </w:r>
      <w:r w:rsidR="00CE19B2">
        <w:rPr>
          <w:sz w:val="28"/>
          <w:szCs w:val="28"/>
        </w:rPr>
        <w:t>див</w:t>
      </w:r>
      <w:r w:rsidR="00CE19B2" w:rsidRPr="00567ACE">
        <w:rPr>
          <w:sz w:val="28"/>
          <w:szCs w:val="28"/>
          <w:lang w:val="ru-RU"/>
        </w:rPr>
        <w:t xml:space="preserve">. </w:t>
      </w:r>
      <w:r w:rsidR="00CE19B2">
        <w:rPr>
          <w:sz w:val="28"/>
          <w:szCs w:val="28"/>
        </w:rPr>
        <w:t>Додаток</w:t>
      </w:r>
      <w:r w:rsidR="00CE19B2" w:rsidRPr="002F3A06">
        <w:rPr>
          <w:sz w:val="28"/>
          <w:szCs w:val="28"/>
          <w:lang w:val="ru-RU"/>
        </w:rPr>
        <w:t xml:space="preserve"> </w:t>
      </w:r>
      <w:r w:rsidR="00CE19B2" w:rsidRPr="005B7A2E">
        <w:rPr>
          <w:sz w:val="28"/>
          <w:szCs w:val="28"/>
          <w:lang w:val="en-US" w:bidi="en-US"/>
        </w:rPr>
        <w:t>I</w:t>
      </w:r>
      <w:r w:rsidR="00CE19B2" w:rsidRPr="002F3A06">
        <w:rPr>
          <w:sz w:val="28"/>
          <w:szCs w:val="28"/>
          <w:lang w:val="ru-RU" w:bidi="en-US"/>
        </w:rPr>
        <w:t>).</w:t>
      </w:r>
    </w:p>
    <w:p w:rsidR="002F3A06" w:rsidRPr="0041013E" w:rsidRDefault="002F3A06" w:rsidP="002F3A06">
      <w:pPr>
        <w:pStyle w:val="80"/>
        <w:shd w:val="clear" w:color="auto" w:fill="auto"/>
        <w:tabs>
          <w:tab w:val="left" w:pos="431"/>
        </w:tabs>
        <w:spacing w:line="240" w:lineRule="auto"/>
        <w:ind w:firstLine="567"/>
        <w:jc w:val="both"/>
        <w:rPr>
          <w:sz w:val="28"/>
          <w:szCs w:val="28"/>
        </w:rPr>
      </w:pPr>
      <w:r>
        <w:rPr>
          <w:sz w:val="28"/>
          <w:szCs w:val="28"/>
        </w:rPr>
        <w:t xml:space="preserve">18. </w:t>
      </w:r>
      <w:r w:rsidRPr="0009094D">
        <w:rPr>
          <w:sz w:val="28"/>
          <w:szCs w:val="28"/>
        </w:rPr>
        <w:t xml:space="preserve">Тому </w:t>
      </w:r>
      <w:r>
        <w:rPr>
          <w:sz w:val="28"/>
          <w:szCs w:val="28"/>
        </w:rPr>
        <w:t>богослов’я</w:t>
      </w:r>
      <w:r w:rsidRPr="0009094D">
        <w:rPr>
          <w:sz w:val="28"/>
          <w:szCs w:val="28"/>
        </w:rPr>
        <w:t xml:space="preserve"> та </w:t>
      </w:r>
      <w:r>
        <w:rPr>
          <w:sz w:val="28"/>
          <w:szCs w:val="28"/>
        </w:rPr>
        <w:t>Магістеріум</w:t>
      </w:r>
      <w:r w:rsidRPr="0009094D">
        <w:rPr>
          <w:sz w:val="28"/>
          <w:szCs w:val="28"/>
        </w:rPr>
        <w:t xml:space="preserve"> Церкви покликані долучитися до взаємодії з конкретною історією людей.</w:t>
      </w:r>
      <w:r>
        <w:rPr>
          <w:sz w:val="28"/>
          <w:szCs w:val="28"/>
        </w:rPr>
        <w:t xml:space="preserve"> Отож</w:t>
      </w:r>
      <w:r w:rsidRPr="001E4441">
        <w:rPr>
          <w:sz w:val="28"/>
          <w:szCs w:val="28"/>
        </w:rPr>
        <w:t xml:space="preserve"> </w:t>
      </w:r>
      <w:r>
        <w:rPr>
          <w:sz w:val="28"/>
          <w:szCs w:val="28"/>
        </w:rPr>
        <w:t>потрібно</w:t>
      </w:r>
      <w:r w:rsidRPr="001E4441">
        <w:rPr>
          <w:sz w:val="28"/>
          <w:szCs w:val="28"/>
        </w:rPr>
        <w:t xml:space="preserve"> уникати спокуси давати </w:t>
      </w:r>
      <w:r>
        <w:rPr>
          <w:sz w:val="28"/>
          <w:szCs w:val="28"/>
        </w:rPr>
        <w:t>заздалегідь приготовані</w:t>
      </w:r>
      <w:r w:rsidRPr="001E4441">
        <w:rPr>
          <w:sz w:val="28"/>
          <w:szCs w:val="28"/>
        </w:rPr>
        <w:t xml:space="preserve"> відповіді, а пропонувати рішення, як</w:t>
      </w:r>
      <w:r>
        <w:rPr>
          <w:sz w:val="28"/>
          <w:szCs w:val="28"/>
        </w:rPr>
        <w:t>і</w:t>
      </w:r>
      <w:r w:rsidRPr="001E4441">
        <w:rPr>
          <w:sz w:val="28"/>
          <w:szCs w:val="28"/>
        </w:rPr>
        <w:t xml:space="preserve"> врахову</w:t>
      </w:r>
      <w:r>
        <w:rPr>
          <w:sz w:val="28"/>
          <w:szCs w:val="28"/>
        </w:rPr>
        <w:t>ють</w:t>
      </w:r>
      <w:r w:rsidRPr="001E4441">
        <w:rPr>
          <w:sz w:val="28"/>
          <w:szCs w:val="28"/>
        </w:rPr>
        <w:t xml:space="preserve"> реальні проблеми, </w:t>
      </w:r>
      <w:r>
        <w:rPr>
          <w:sz w:val="28"/>
          <w:szCs w:val="28"/>
        </w:rPr>
        <w:t xml:space="preserve">ці рішення </w:t>
      </w:r>
      <w:r w:rsidRPr="001E4441">
        <w:rPr>
          <w:sz w:val="28"/>
          <w:szCs w:val="28"/>
        </w:rPr>
        <w:t>спільн</w:t>
      </w:r>
      <w:r>
        <w:rPr>
          <w:sz w:val="28"/>
          <w:szCs w:val="28"/>
        </w:rPr>
        <w:t>і</w:t>
      </w:r>
      <w:r w:rsidRPr="001E4441">
        <w:rPr>
          <w:sz w:val="28"/>
          <w:szCs w:val="28"/>
        </w:rPr>
        <w:t xml:space="preserve"> і є плодом спільних досліджень.</w:t>
      </w:r>
    </w:p>
    <w:p w:rsidR="00BB3218" w:rsidRPr="00F93641" w:rsidRDefault="00BB3218" w:rsidP="00BB3218">
      <w:pPr>
        <w:pStyle w:val="80"/>
        <w:shd w:val="clear" w:color="auto" w:fill="auto"/>
        <w:tabs>
          <w:tab w:val="left" w:pos="431"/>
        </w:tabs>
        <w:spacing w:line="240" w:lineRule="auto"/>
        <w:ind w:firstLine="567"/>
        <w:jc w:val="both"/>
        <w:rPr>
          <w:sz w:val="28"/>
          <w:szCs w:val="28"/>
          <w:lang w:val="ru-RU"/>
        </w:rPr>
      </w:pPr>
    </w:p>
    <w:p w:rsidR="00BB3218" w:rsidRPr="00157757" w:rsidRDefault="00BB3218" w:rsidP="00BB3218">
      <w:pPr>
        <w:pStyle w:val="130"/>
        <w:shd w:val="clear" w:color="auto" w:fill="auto"/>
        <w:spacing w:line="240" w:lineRule="auto"/>
        <w:ind w:firstLine="567"/>
        <w:jc w:val="both"/>
        <w:rPr>
          <w:sz w:val="28"/>
          <w:szCs w:val="28"/>
        </w:rPr>
      </w:pPr>
      <w:r w:rsidRPr="00157757">
        <w:rPr>
          <w:sz w:val="28"/>
          <w:szCs w:val="28"/>
        </w:rPr>
        <w:t>Фундаментальні питання (ІІ): влада</w:t>
      </w:r>
    </w:p>
    <w:p w:rsidR="00526564" w:rsidRDefault="00526564" w:rsidP="00526564">
      <w:pPr>
        <w:pStyle w:val="80"/>
        <w:shd w:val="clear" w:color="auto" w:fill="auto"/>
        <w:tabs>
          <w:tab w:val="left" w:pos="431"/>
        </w:tabs>
        <w:spacing w:line="240" w:lineRule="auto"/>
        <w:ind w:firstLine="567"/>
        <w:jc w:val="both"/>
        <w:rPr>
          <w:sz w:val="28"/>
          <w:szCs w:val="28"/>
        </w:rPr>
      </w:pPr>
    </w:p>
    <w:p w:rsidR="00C509E5" w:rsidRPr="0097621D" w:rsidRDefault="00C509E5" w:rsidP="00C509E5">
      <w:pPr>
        <w:pStyle w:val="80"/>
        <w:shd w:val="clear" w:color="auto" w:fill="auto"/>
        <w:tabs>
          <w:tab w:val="left" w:pos="431"/>
        </w:tabs>
        <w:spacing w:line="240" w:lineRule="auto"/>
        <w:ind w:firstLine="567"/>
        <w:jc w:val="both"/>
        <w:rPr>
          <w:sz w:val="28"/>
          <w:szCs w:val="28"/>
        </w:rPr>
      </w:pPr>
      <w:r>
        <w:rPr>
          <w:sz w:val="28"/>
          <w:szCs w:val="28"/>
        </w:rPr>
        <w:t xml:space="preserve">19. </w:t>
      </w:r>
      <w:r w:rsidRPr="00EC30F7">
        <w:rPr>
          <w:sz w:val="28"/>
          <w:szCs w:val="28"/>
        </w:rPr>
        <w:t>З цієї точки зору</w:t>
      </w:r>
      <w:r>
        <w:rPr>
          <w:sz w:val="28"/>
          <w:szCs w:val="28"/>
        </w:rPr>
        <w:t xml:space="preserve"> потрібно</w:t>
      </w:r>
      <w:r w:rsidRPr="00EC30F7">
        <w:rPr>
          <w:sz w:val="28"/>
          <w:szCs w:val="28"/>
        </w:rPr>
        <w:t xml:space="preserve"> пам’ятати про значний внесок</w:t>
      </w:r>
      <w:r>
        <w:rPr>
          <w:sz w:val="28"/>
          <w:szCs w:val="28"/>
        </w:rPr>
        <w:t xml:space="preserve"> </w:t>
      </w:r>
      <w:r w:rsidRPr="00EC30F7">
        <w:rPr>
          <w:sz w:val="28"/>
          <w:szCs w:val="28"/>
        </w:rPr>
        <w:t>Пап</w:t>
      </w:r>
      <w:r>
        <w:rPr>
          <w:sz w:val="28"/>
          <w:szCs w:val="28"/>
        </w:rPr>
        <w:t>и</w:t>
      </w:r>
      <w:r w:rsidRPr="00EC30F7">
        <w:rPr>
          <w:sz w:val="28"/>
          <w:szCs w:val="28"/>
        </w:rPr>
        <w:t xml:space="preserve"> Франциск у це питання.</w:t>
      </w:r>
      <w:r>
        <w:rPr>
          <w:sz w:val="28"/>
          <w:szCs w:val="28"/>
        </w:rPr>
        <w:t xml:space="preserve"> </w:t>
      </w:r>
      <w:r w:rsidRPr="001E2217">
        <w:rPr>
          <w:sz w:val="28"/>
          <w:szCs w:val="28"/>
        </w:rPr>
        <w:t xml:space="preserve">Вже у своєму програмному документі </w:t>
      </w:r>
      <w:r w:rsidRPr="001E2217">
        <w:rPr>
          <w:i/>
          <w:sz w:val="28"/>
          <w:szCs w:val="28"/>
        </w:rPr>
        <w:t>Evangelii gaudium</w:t>
      </w:r>
      <w:r w:rsidRPr="001E2217">
        <w:rPr>
          <w:sz w:val="28"/>
          <w:szCs w:val="28"/>
        </w:rPr>
        <w:t xml:space="preserve"> він чітко вказав на </w:t>
      </w:r>
      <w:r>
        <w:rPr>
          <w:sz w:val="28"/>
          <w:szCs w:val="28"/>
        </w:rPr>
        <w:t>потребу «</w:t>
      </w:r>
      <w:r w:rsidRPr="00300ECC">
        <w:rPr>
          <w:sz w:val="28"/>
          <w:szCs w:val="28"/>
          <w:lang w:eastAsia="ru-RU"/>
        </w:rPr>
        <w:t>розширити в Церкві простір для більш активної присутності жінок.</w:t>
      </w:r>
      <w:r>
        <w:rPr>
          <w:sz w:val="28"/>
          <w:szCs w:val="28"/>
          <w:lang w:eastAsia="ru-RU"/>
        </w:rPr>
        <w:t xml:space="preserve"> </w:t>
      </w:r>
      <w:r>
        <w:rPr>
          <w:sz w:val="28"/>
          <w:szCs w:val="28"/>
        </w:rPr>
        <w:t xml:space="preserve">Бо </w:t>
      </w:r>
      <w:r w:rsidRPr="00300ECC">
        <w:rPr>
          <w:sz w:val="28"/>
          <w:szCs w:val="28"/>
        </w:rPr>
        <w:t xml:space="preserve">[...] </w:t>
      </w:r>
      <w:r w:rsidRPr="00B80195">
        <w:rPr>
          <w:sz w:val="28"/>
          <w:szCs w:val="28"/>
          <w:lang w:eastAsia="ru-RU"/>
        </w:rPr>
        <w:t>необхідно гарантувати присутність жінок у трудовому середовищі</w:t>
      </w:r>
      <w:r w:rsidRPr="00B80195">
        <w:rPr>
          <w:sz w:val="28"/>
          <w:szCs w:val="28"/>
        </w:rPr>
        <w:t xml:space="preserve"> [</w:t>
      </w:r>
      <w:r w:rsidRPr="00B80195">
        <w:rPr>
          <w:rStyle w:val="365pt"/>
          <w:rFonts w:ascii="Times New Roman" w:hAnsi="Times New Roman" w:cs="Times New Roman"/>
          <w:sz w:val="28"/>
          <w:szCs w:val="28"/>
        </w:rPr>
        <w:t>Папська Рада «Справедливість і Мир</w:t>
      </w:r>
      <w:r w:rsidRPr="00B80195">
        <w:rPr>
          <w:rStyle w:val="33"/>
          <w:rFonts w:ascii="Times New Roman" w:hAnsi="Times New Roman" w:cs="Times New Roman"/>
          <w:sz w:val="28"/>
          <w:szCs w:val="28"/>
        </w:rPr>
        <w:t>»,</w:t>
      </w:r>
      <w:r w:rsidRPr="00B80195">
        <w:rPr>
          <w:i/>
          <w:sz w:val="28"/>
          <w:szCs w:val="28"/>
        </w:rPr>
        <w:t xml:space="preserve"> Компендіум Соціальної Доктрини Церкви,</w:t>
      </w:r>
      <w:r w:rsidRPr="00B80195">
        <w:rPr>
          <w:rStyle w:val="33"/>
          <w:rFonts w:ascii="Times New Roman" w:hAnsi="Times New Roman" w:cs="Times New Roman"/>
          <w:sz w:val="28"/>
          <w:szCs w:val="28"/>
        </w:rPr>
        <w:t xml:space="preserve"> 295</w:t>
      </w:r>
      <w:r w:rsidRPr="00B80195">
        <w:rPr>
          <w:sz w:val="28"/>
          <w:szCs w:val="28"/>
        </w:rPr>
        <w:t xml:space="preserve">] </w:t>
      </w:r>
      <w:r w:rsidRPr="00B80195">
        <w:rPr>
          <w:sz w:val="28"/>
          <w:szCs w:val="28"/>
          <w:lang w:eastAsia="ru-RU"/>
        </w:rPr>
        <w:t>і в інших</w:t>
      </w:r>
      <w:r w:rsidRPr="00A1773B">
        <w:rPr>
          <w:sz w:val="28"/>
          <w:szCs w:val="28"/>
          <w:lang w:eastAsia="ru-RU"/>
        </w:rPr>
        <w:t xml:space="preserve"> різноманітних місцях, де приймаються важливі рішення, – як в Церкві, так і в соціальних структурах</w:t>
      </w:r>
      <w:r>
        <w:rPr>
          <w:sz w:val="28"/>
          <w:szCs w:val="28"/>
          <w:lang w:eastAsia="ru-RU"/>
        </w:rPr>
        <w:t xml:space="preserve">» </w:t>
      </w:r>
      <w:r w:rsidRPr="001F3EB3">
        <w:rPr>
          <w:sz w:val="28"/>
          <w:szCs w:val="28"/>
          <w:lang w:val="la" w:eastAsia="la" w:bidi="la"/>
        </w:rPr>
        <w:t>(</w:t>
      </w:r>
      <w:r>
        <w:rPr>
          <w:sz w:val="28"/>
          <w:szCs w:val="28"/>
          <w:lang w:eastAsia="la" w:bidi="la"/>
        </w:rPr>
        <w:t>Апостольська Адгортація</w:t>
      </w:r>
      <w:r w:rsidRPr="001E2217">
        <w:rPr>
          <w:sz w:val="28"/>
          <w:szCs w:val="28"/>
        </w:rPr>
        <w:t xml:space="preserve"> </w:t>
      </w:r>
      <w:r w:rsidRPr="001F3EB3">
        <w:rPr>
          <w:rStyle w:val="811pt"/>
          <w:sz w:val="28"/>
          <w:szCs w:val="28"/>
        </w:rPr>
        <w:t>Evangelii</w:t>
      </w:r>
      <w:r w:rsidRPr="001E2217">
        <w:rPr>
          <w:rStyle w:val="811pt"/>
          <w:sz w:val="28"/>
          <w:szCs w:val="28"/>
          <w:lang w:val="uk-UA"/>
        </w:rPr>
        <w:t xml:space="preserve"> </w:t>
      </w:r>
      <w:r w:rsidRPr="001F3EB3">
        <w:rPr>
          <w:rStyle w:val="811pt"/>
          <w:sz w:val="28"/>
          <w:szCs w:val="28"/>
          <w:lang w:val="la" w:eastAsia="la" w:bidi="la"/>
        </w:rPr>
        <w:t>gaudium,</w:t>
      </w:r>
      <w:r w:rsidRPr="001F3EB3">
        <w:rPr>
          <w:sz w:val="28"/>
          <w:szCs w:val="28"/>
          <w:lang w:val="la" w:eastAsia="la" w:bidi="la"/>
        </w:rPr>
        <w:t xml:space="preserve"> </w:t>
      </w:r>
      <w:r w:rsidRPr="001F3EB3">
        <w:rPr>
          <w:sz w:val="28"/>
          <w:szCs w:val="28"/>
        </w:rPr>
        <w:t>n</w:t>
      </w:r>
      <w:r w:rsidRPr="001E2217">
        <w:rPr>
          <w:sz w:val="28"/>
          <w:szCs w:val="28"/>
        </w:rPr>
        <w:t>. 103).</w:t>
      </w:r>
      <w:r>
        <w:rPr>
          <w:sz w:val="28"/>
          <w:szCs w:val="28"/>
        </w:rPr>
        <w:t xml:space="preserve"> В наступному пункті він ствердив, що «</w:t>
      </w:r>
      <w:r>
        <w:rPr>
          <w:sz w:val="28"/>
          <w:szCs w:val="28"/>
          <w:lang w:eastAsia="ru-RU"/>
        </w:rPr>
        <w:t>в</w:t>
      </w:r>
      <w:r w:rsidRPr="0097621D">
        <w:rPr>
          <w:sz w:val="28"/>
          <w:szCs w:val="28"/>
          <w:lang w:eastAsia="ru-RU"/>
        </w:rPr>
        <w:t>имагання законних прав для жінок, на основі твердого переконання, що чоловіки і жінки мають однакову гідність, порушує перед Церквою важливі питання, які для неї є викликом і які не можна вирішити поверхово</w:t>
      </w:r>
      <w:r>
        <w:rPr>
          <w:sz w:val="28"/>
          <w:szCs w:val="28"/>
        </w:rPr>
        <w:t xml:space="preserve">» </w:t>
      </w:r>
      <w:r w:rsidRPr="0097621D">
        <w:rPr>
          <w:sz w:val="28"/>
          <w:szCs w:val="28"/>
          <w:lang w:eastAsia="fr-FR" w:bidi="fr-FR"/>
        </w:rPr>
        <w:t>(</w:t>
      </w:r>
      <w:r>
        <w:rPr>
          <w:sz w:val="28"/>
          <w:szCs w:val="28"/>
          <w:lang w:eastAsia="la" w:bidi="la"/>
        </w:rPr>
        <w:t>Апостольська Адгортація</w:t>
      </w:r>
      <w:r w:rsidRPr="0097621D">
        <w:rPr>
          <w:sz w:val="28"/>
          <w:szCs w:val="28"/>
        </w:rPr>
        <w:t xml:space="preserve"> </w:t>
      </w:r>
      <w:r w:rsidRPr="00B1762A">
        <w:rPr>
          <w:rStyle w:val="811pt"/>
          <w:sz w:val="28"/>
          <w:szCs w:val="28"/>
        </w:rPr>
        <w:t>Evangelii</w:t>
      </w:r>
      <w:r w:rsidRPr="0097621D">
        <w:rPr>
          <w:rStyle w:val="811pt"/>
          <w:sz w:val="28"/>
          <w:szCs w:val="28"/>
          <w:lang w:val="uk-UA"/>
        </w:rPr>
        <w:t xml:space="preserve"> </w:t>
      </w:r>
      <w:r w:rsidRPr="001F3EB3">
        <w:rPr>
          <w:rStyle w:val="811pt"/>
          <w:sz w:val="28"/>
          <w:szCs w:val="28"/>
          <w:lang w:val="la" w:eastAsia="la" w:bidi="la"/>
        </w:rPr>
        <w:t>gaudium,</w:t>
      </w:r>
      <w:r w:rsidRPr="001F3EB3">
        <w:rPr>
          <w:sz w:val="28"/>
          <w:szCs w:val="28"/>
          <w:lang w:val="la" w:eastAsia="la" w:bidi="la"/>
        </w:rPr>
        <w:t xml:space="preserve"> </w:t>
      </w:r>
      <w:r w:rsidRPr="00B1762A">
        <w:rPr>
          <w:sz w:val="28"/>
          <w:szCs w:val="28"/>
          <w:lang w:val="it-IT"/>
        </w:rPr>
        <w:t>n</w:t>
      </w:r>
      <w:r w:rsidRPr="0097621D">
        <w:rPr>
          <w:sz w:val="28"/>
          <w:szCs w:val="28"/>
        </w:rPr>
        <w:t>. 104).</w:t>
      </w:r>
    </w:p>
    <w:p w:rsidR="00044681" w:rsidRPr="009071B0" w:rsidRDefault="00F93641" w:rsidP="00044681">
      <w:pPr>
        <w:pStyle w:val="80"/>
        <w:shd w:val="clear" w:color="auto" w:fill="auto"/>
        <w:tabs>
          <w:tab w:val="left" w:pos="429"/>
        </w:tabs>
        <w:spacing w:line="240" w:lineRule="auto"/>
        <w:ind w:firstLine="567"/>
        <w:jc w:val="both"/>
        <w:rPr>
          <w:sz w:val="28"/>
          <w:szCs w:val="28"/>
          <w:lang w:val="ru-RU"/>
        </w:rPr>
      </w:pPr>
      <w:r>
        <w:rPr>
          <w:sz w:val="28"/>
          <w:szCs w:val="28"/>
        </w:rPr>
        <w:t xml:space="preserve">20. Пізніше, після цих ясних заяв, Папа Франциск призначив кількох жінок на відповідальні посади в Римській Курії. Після перших призначень Папа Лев </w:t>
      </w:r>
      <w:r w:rsidRPr="001F3EB3">
        <w:rPr>
          <w:sz w:val="28"/>
          <w:szCs w:val="28"/>
        </w:rPr>
        <w:t>XIV</w:t>
      </w:r>
      <w:r>
        <w:rPr>
          <w:sz w:val="28"/>
          <w:szCs w:val="28"/>
        </w:rPr>
        <w:t xml:space="preserve"> продовжує цю лінію. Розширення простору</w:t>
      </w:r>
      <w:r w:rsidRPr="000E7176">
        <w:rPr>
          <w:sz w:val="28"/>
          <w:szCs w:val="28"/>
        </w:rPr>
        <w:t xml:space="preserve"> для участі жінок в інституційних ролях </w:t>
      </w:r>
      <w:r>
        <w:rPr>
          <w:sz w:val="28"/>
          <w:szCs w:val="28"/>
        </w:rPr>
        <w:t>допомагає</w:t>
      </w:r>
      <w:r w:rsidRPr="000E7176">
        <w:rPr>
          <w:sz w:val="28"/>
          <w:szCs w:val="28"/>
        </w:rPr>
        <w:t xml:space="preserve"> збагатити процеси прийняття рішень різноманітними поглядами, кида</w:t>
      </w:r>
      <w:r>
        <w:rPr>
          <w:sz w:val="28"/>
          <w:szCs w:val="28"/>
        </w:rPr>
        <w:t>є</w:t>
      </w:r>
      <w:r w:rsidRPr="000E7176">
        <w:rPr>
          <w:sz w:val="28"/>
          <w:szCs w:val="28"/>
        </w:rPr>
        <w:t xml:space="preserve"> виклик застарілим соціальним стереотипам і створю</w:t>
      </w:r>
      <w:r>
        <w:rPr>
          <w:sz w:val="28"/>
          <w:szCs w:val="28"/>
        </w:rPr>
        <w:t>є</w:t>
      </w:r>
      <w:r w:rsidRPr="000E7176">
        <w:rPr>
          <w:sz w:val="28"/>
          <w:szCs w:val="28"/>
        </w:rPr>
        <w:t xml:space="preserve"> середовище, де кожен відчуває, що має рівні можливості для реалізації сво</w:t>
      </w:r>
      <w:r>
        <w:rPr>
          <w:sz w:val="28"/>
          <w:szCs w:val="28"/>
        </w:rPr>
        <w:t>го</w:t>
      </w:r>
      <w:r w:rsidRPr="000E7176">
        <w:rPr>
          <w:sz w:val="28"/>
          <w:szCs w:val="28"/>
        </w:rPr>
        <w:t xml:space="preserve"> </w:t>
      </w:r>
      <w:r>
        <w:rPr>
          <w:sz w:val="28"/>
          <w:szCs w:val="28"/>
        </w:rPr>
        <w:t>покликання</w:t>
      </w:r>
      <w:r w:rsidRPr="000E7176">
        <w:rPr>
          <w:sz w:val="28"/>
          <w:szCs w:val="28"/>
        </w:rPr>
        <w:t>.</w:t>
      </w:r>
      <w:r>
        <w:rPr>
          <w:sz w:val="28"/>
          <w:szCs w:val="28"/>
        </w:rPr>
        <w:t xml:space="preserve"> Ц</w:t>
      </w:r>
      <w:r w:rsidRPr="00152C8D">
        <w:rPr>
          <w:sz w:val="28"/>
          <w:szCs w:val="28"/>
        </w:rPr>
        <w:t xml:space="preserve">е важливі перші кроки, </w:t>
      </w:r>
      <w:r>
        <w:rPr>
          <w:sz w:val="28"/>
          <w:szCs w:val="28"/>
        </w:rPr>
        <w:t xml:space="preserve">але </w:t>
      </w:r>
      <w:r w:rsidRPr="00152C8D">
        <w:rPr>
          <w:sz w:val="28"/>
          <w:szCs w:val="28"/>
        </w:rPr>
        <w:t xml:space="preserve">очевидно, що ми також повинні намагатися слідувати цій лінії в межах </w:t>
      </w:r>
      <w:r>
        <w:rPr>
          <w:sz w:val="28"/>
          <w:szCs w:val="28"/>
        </w:rPr>
        <w:t>локальних</w:t>
      </w:r>
      <w:r w:rsidRPr="00152C8D">
        <w:rPr>
          <w:sz w:val="28"/>
          <w:szCs w:val="28"/>
        </w:rPr>
        <w:t xml:space="preserve"> Церков, щоб це могло </w:t>
      </w:r>
      <w:r>
        <w:rPr>
          <w:sz w:val="28"/>
          <w:szCs w:val="28"/>
        </w:rPr>
        <w:t>стати</w:t>
      </w:r>
      <w:r w:rsidRPr="00152C8D">
        <w:rPr>
          <w:sz w:val="28"/>
          <w:szCs w:val="28"/>
        </w:rPr>
        <w:t xml:space="preserve"> справжні</w:t>
      </w:r>
      <w:r>
        <w:rPr>
          <w:sz w:val="28"/>
          <w:szCs w:val="28"/>
        </w:rPr>
        <w:t>м</w:t>
      </w:r>
      <w:r w:rsidRPr="00152C8D">
        <w:rPr>
          <w:sz w:val="28"/>
          <w:szCs w:val="28"/>
        </w:rPr>
        <w:t xml:space="preserve"> церковни</w:t>
      </w:r>
      <w:r>
        <w:rPr>
          <w:sz w:val="28"/>
          <w:szCs w:val="28"/>
        </w:rPr>
        <w:t>м</w:t>
      </w:r>
      <w:r w:rsidRPr="00152C8D">
        <w:rPr>
          <w:sz w:val="28"/>
          <w:szCs w:val="28"/>
        </w:rPr>
        <w:t xml:space="preserve"> прогрес</w:t>
      </w:r>
      <w:r>
        <w:rPr>
          <w:sz w:val="28"/>
          <w:szCs w:val="28"/>
        </w:rPr>
        <w:t>ом</w:t>
      </w:r>
      <w:r w:rsidRPr="00152C8D">
        <w:rPr>
          <w:sz w:val="28"/>
          <w:szCs w:val="28"/>
        </w:rPr>
        <w:t xml:space="preserve"> Церкви, яка справді </w:t>
      </w:r>
      <w:r>
        <w:rPr>
          <w:sz w:val="28"/>
          <w:szCs w:val="28"/>
        </w:rPr>
        <w:t>є єдиним</w:t>
      </w:r>
      <w:r w:rsidRPr="00152C8D">
        <w:rPr>
          <w:sz w:val="28"/>
          <w:szCs w:val="28"/>
        </w:rPr>
        <w:t xml:space="preserve"> тіло</w:t>
      </w:r>
      <w:r>
        <w:rPr>
          <w:sz w:val="28"/>
          <w:szCs w:val="28"/>
        </w:rPr>
        <w:t>м</w:t>
      </w:r>
      <w:r w:rsidRPr="00152C8D">
        <w:rPr>
          <w:sz w:val="28"/>
          <w:szCs w:val="28"/>
        </w:rPr>
        <w:t>.</w:t>
      </w:r>
      <w:r>
        <w:rPr>
          <w:sz w:val="28"/>
          <w:szCs w:val="28"/>
        </w:rPr>
        <w:t xml:space="preserve"> </w:t>
      </w:r>
      <w:r w:rsidR="00044681" w:rsidRPr="0079549E">
        <w:rPr>
          <w:sz w:val="28"/>
          <w:szCs w:val="28"/>
        </w:rPr>
        <w:t>Тут не бракує похвальних прикладів</w:t>
      </w:r>
      <w:r w:rsidR="00044681">
        <w:rPr>
          <w:sz w:val="28"/>
          <w:szCs w:val="28"/>
        </w:rPr>
        <w:t>.</w:t>
      </w:r>
      <w:r w:rsidR="00044681" w:rsidRPr="0079549E">
        <w:rPr>
          <w:sz w:val="28"/>
          <w:szCs w:val="28"/>
        </w:rPr>
        <w:t xml:space="preserve"> </w:t>
      </w:r>
      <w:r w:rsidR="00044681">
        <w:rPr>
          <w:sz w:val="28"/>
          <w:szCs w:val="28"/>
        </w:rPr>
        <w:t>В д</w:t>
      </w:r>
      <w:r w:rsidR="00044681" w:rsidRPr="0079549E">
        <w:rPr>
          <w:sz w:val="28"/>
          <w:szCs w:val="28"/>
        </w:rPr>
        <w:t>еяк</w:t>
      </w:r>
      <w:r w:rsidR="00044681">
        <w:rPr>
          <w:sz w:val="28"/>
          <w:szCs w:val="28"/>
        </w:rPr>
        <w:t>их</w:t>
      </w:r>
      <w:r w:rsidR="00044681" w:rsidRPr="0079549E">
        <w:rPr>
          <w:sz w:val="28"/>
          <w:szCs w:val="28"/>
        </w:rPr>
        <w:t xml:space="preserve"> французьк</w:t>
      </w:r>
      <w:r w:rsidR="00044681">
        <w:rPr>
          <w:sz w:val="28"/>
          <w:szCs w:val="28"/>
        </w:rPr>
        <w:t>их</w:t>
      </w:r>
      <w:r w:rsidR="00044681" w:rsidRPr="0079549E">
        <w:rPr>
          <w:sz w:val="28"/>
          <w:szCs w:val="28"/>
        </w:rPr>
        <w:t xml:space="preserve"> </w:t>
      </w:r>
      <w:r w:rsidR="00044681">
        <w:rPr>
          <w:sz w:val="28"/>
          <w:szCs w:val="28"/>
        </w:rPr>
        <w:t>дієцезіях</w:t>
      </w:r>
      <w:r w:rsidR="00044681" w:rsidRPr="0079549E">
        <w:rPr>
          <w:sz w:val="28"/>
          <w:szCs w:val="28"/>
        </w:rPr>
        <w:t xml:space="preserve"> «генеральн</w:t>
      </w:r>
      <w:r w:rsidR="00044681">
        <w:rPr>
          <w:sz w:val="28"/>
          <w:szCs w:val="28"/>
        </w:rPr>
        <w:t>а</w:t>
      </w:r>
      <w:r w:rsidR="00044681" w:rsidRPr="0079549E">
        <w:rPr>
          <w:sz w:val="28"/>
          <w:szCs w:val="28"/>
        </w:rPr>
        <w:t xml:space="preserve"> делегат</w:t>
      </w:r>
      <w:r w:rsidR="00044681">
        <w:rPr>
          <w:sz w:val="28"/>
          <w:szCs w:val="28"/>
        </w:rPr>
        <w:t>ка</w:t>
      </w:r>
      <w:r w:rsidR="00044681" w:rsidRPr="0079549E">
        <w:rPr>
          <w:sz w:val="28"/>
          <w:szCs w:val="28"/>
        </w:rPr>
        <w:t>» або «єпископськ</w:t>
      </w:r>
      <w:r w:rsidR="00044681">
        <w:rPr>
          <w:sz w:val="28"/>
          <w:szCs w:val="28"/>
        </w:rPr>
        <w:t>а</w:t>
      </w:r>
      <w:r w:rsidR="00044681" w:rsidRPr="0079549E">
        <w:rPr>
          <w:sz w:val="28"/>
          <w:szCs w:val="28"/>
        </w:rPr>
        <w:t xml:space="preserve"> делегат</w:t>
      </w:r>
      <w:r w:rsidR="00044681">
        <w:rPr>
          <w:sz w:val="28"/>
          <w:szCs w:val="28"/>
        </w:rPr>
        <w:t>ка</w:t>
      </w:r>
      <w:r w:rsidR="00044681" w:rsidRPr="0079549E">
        <w:rPr>
          <w:sz w:val="28"/>
          <w:szCs w:val="28"/>
        </w:rPr>
        <w:t>» підтримує єпископа та генерального вікарія у виконанні важливих управлінських завдань.</w:t>
      </w:r>
      <w:r w:rsidR="00044681">
        <w:rPr>
          <w:sz w:val="28"/>
          <w:szCs w:val="28"/>
        </w:rPr>
        <w:t xml:space="preserve"> У</w:t>
      </w:r>
      <w:r w:rsidR="00044681" w:rsidRPr="00913125">
        <w:rPr>
          <w:sz w:val="28"/>
          <w:szCs w:val="28"/>
        </w:rPr>
        <w:t xml:space="preserve"> деяких регіонах Амазонії жінки очолюють пастирську діяльність </w:t>
      </w:r>
      <w:r w:rsidR="00044681">
        <w:rPr>
          <w:sz w:val="28"/>
          <w:szCs w:val="28"/>
        </w:rPr>
        <w:t>спільнот</w:t>
      </w:r>
      <w:r w:rsidR="00044681" w:rsidRPr="00913125">
        <w:rPr>
          <w:sz w:val="28"/>
          <w:szCs w:val="28"/>
        </w:rPr>
        <w:t>, окрім здійснення служіння Слова та надзвичайного служіння Євхаристії.</w:t>
      </w:r>
      <w:r w:rsidR="00044681">
        <w:rPr>
          <w:sz w:val="28"/>
          <w:szCs w:val="28"/>
        </w:rPr>
        <w:t xml:space="preserve"> Ці </w:t>
      </w:r>
      <w:r w:rsidR="00044681" w:rsidRPr="00391F6B">
        <w:rPr>
          <w:i/>
          <w:sz w:val="28"/>
          <w:szCs w:val="28"/>
        </w:rPr>
        <w:t>факти</w:t>
      </w:r>
      <w:r w:rsidR="00044681">
        <w:rPr>
          <w:sz w:val="28"/>
          <w:szCs w:val="28"/>
        </w:rPr>
        <w:t xml:space="preserve"> освітлюють наші роздуми. </w:t>
      </w:r>
      <w:r w:rsidR="00044681" w:rsidRPr="00E510CA">
        <w:rPr>
          <w:sz w:val="28"/>
          <w:szCs w:val="28"/>
        </w:rPr>
        <w:t xml:space="preserve">Однак не можна приховувати, що, особливо в деяких ситуаціях, це складні кроки, які вимагають справжньої культурної трансформації, тобто трансформації ментальності, щоб </w:t>
      </w:r>
      <w:r w:rsidR="00044681">
        <w:rPr>
          <w:sz w:val="28"/>
          <w:szCs w:val="28"/>
        </w:rPr>
        <w:t>вона</w:t>
      </w:r>
      <w:r w:rsidR="00044681" w:rsidRPr="00E510CA">
        <w:rPr>
          <w:sz w:val="28"/>
          <w:szCs w:val="28"/>
        </w:rPr>
        <w:t xml:space="preserve"> дедалі більше відповідала вимогам Євангелія для </w:t>
      </w:r>
      <w:r w:rsidR="00044681">
        <w:rPr>
          <w:sz w:val="28"/>
          <w:szCs w:val="28"/>
        </w:rPr>
        <w:t xml:space="preserve">наших часів </w:t>
      </w:r>
      <w:r w:rsidR="00044681" w:rsidRPr="00E510CA">
        <w:rPr>
          <w:sz w:val="28"/>
          <w:szCs w:val="28"/>
        </w:rPr>
        <w:t>(</w:t>
      </w:r>
      <w:r w:rsidR="00044681">
        <w:rPr>
          <w:sz w:val="28"/>
          <w:szCs w:val="28"/>
        </w:rPr>
        <w:t>див</w:t>
      </w:r>
      <w:r w:rsidR="00044681" w:rsidRPr="00E510CA">
        <w:rPr>
          <w:sz w:val="28"/>
          <w:szCs w:val="28"/>
        </w:rPr>
        <w:t xml:space="preserve">. </w:t>
      </w:r>
      <w:r w:rsidR="00044681">
        <w:rPr>
          <w:sz w:val="28"/>
          <w:szCs w:val="28"/>
        </w:rPr>
        <w:t>Додаток</w:t>
      </w:r>
      <w:r w:rsidR="00044681" w:rsidRPr="009071B0">
        <w:rPr>
          <w:sz w:val="28"/>
          <w:szCs w:val="28"/>
          <w:lang w:val="ru-RU"/>
        </w:rPr>
        <w:t xml:space="preserve"> </w:t>
      </w:r>
      <w:r w:rsidR="00044681" w:rsidRPr="009E5C52">
        <w:rPr>
          <w:sz w:val="28"/>
          <w:szCs w:val="28"/>
          <w:lang w:val="en-US"/>
        </w:rPr>
        <w:t>III</w:t>
      </w:r>
      <w:r w:rsidR="00044681" w:rsidRPr="009071B0">
        <w:rPr>
          <w:sz w:val="28"/>
          <w:szCs w:val="28"/>
          <w:lang w:val="ru-RU"/>
        </w:rPr>
        <w:t xml:space="preserve"> </w:t>
      </w:r>
      <w:r w:rsidR="00044681">
        <w:rPr>
          <w:sz w:val="28"/>
          <w:szCs w:val="28"/>
        </w:rPr>
        <w:t>і</w:t>
      </w:r>
      <w:r w:rsidR="00044681" w:rsidRPr="009071B0">
        <w:rPr>
          <w:sz w:val="28"/>
          <w:szCs w:val="28"/>
          <w:lang w:val="ru-RU"/>
        </w:rPr>
        <w:t xml:space="preserve"> </w:t>
      </w:r>
      <w:r w:rsidR="00044681" w:rsidRPr="009E5C52">
        <w:rPr>
          <w:sz w:val="28"/>
          <w:szCs w:val="28"/>
          <w:lang w:val="en-US"/>
        </w:rPr>
        <w:t>VI</w:t>
      </w:r>
      <w:r w:rsidR="00044681" w:rsidRPr="009071B0">
        <w:rPr>
          <w:sz w:val="28"/>
          <w:szCs w:val="28"/>
          <w:lang w:val="ru-RU"/>
        </w:rPr>
        <w:t>).</w:t>
      </w:r>
    </w:p>
    <w:p w:rsidR="0095381B" w:rsidRDefault="009071B0" w:rsidP="0095381B">
      <w:pPr>
        <w:pStyle w:val="80"/>
        <w:shd w:val="clear" w:color="auto" w:fill="auto"/>
        <w:tabs>
          <w:tab w:val="left" w:pos="429"/>
        </w:tabs>
        <w:spacing w:line="240" w:lineRule="auto"/>
        <w:ind w:firstLine="567"/>
        <w:jc w:val="both"/>
        <w:rPr>
          <w:sz w:val="28"/>
          <w:szCs w:val="28"/>
        </w:rPr>
      </w:pPr>
      <w:r w:rsidRPr="009071B0">
        <w:rPr>
          <w:sz w:val="28"/>
          <w:szCs w:val="28"/>
        </w:rPr>
        <w:t xml:space="preserve">21. Саме в цьому контексті виникає питання про </w:t>
      </w:r>
      <w:r w:rsidRPr="009071B0">
        <w:rPr>
          <w:i/>
          <w:sz w:val="28"/>
          <w:szCs w:val="28"/>
        </w:rPr>
        <w:t>владу керування</w:t>
      </w:r>
      <w:r w:rsidRPr="009071B0">
        <w:rPr>
          <w:sz w:val="28"/>
          <w:szCs w:val="28"/>
        </w:rPr>
        <w:t xml:space="preserve"> та участь у ній жінок (див. Додаток V). Роздуми про участь жінок у Церкві не можуть обминути розгляд чоловічого та жіночого начал разом, як частини однієї місії, в еклезіологічному контексті сопричастя. Тому слід зокрема поміркувати над </w:t>
      </w:r>
      <w:r w:rsidR="004D5204">
        <w:rPr>
          <w:sz w:val="28"/>
          <w:szCs w:val="28"/>
        </w:rPr>
        <w:t>переосмисленням</w:t>
      </w:r>
      <w:r w:rsidRPr="009071B0">
        <w:rPr>
          <w:sz w:val="28"/>
          <w:szCs w:val="28"/>
        </w:rPr>
        <w:t xml:space="preserve"> сфер компетенції рукопокладеного служіння. Справді, «</w:t>
      </w:r>
      <w:r w:rsidRPr="009071B0">
        <w:rPr>
          <w:sz w:val="28"/>
          <w:szCs w:val="28"/>
          <w:lang w:eastAsia="ru-RU"/>
        </w:rPr>
        <w:t>уподібнення священника до Христа-Глави як основного джерела благодаті не означає вивищення його над усіма іншими</w:t>
      </w:r>
      <w:r w:rsidRPr="009071B0">
        <w:rPr>
          <w:sz w:val="28"/>
          <w:szCs w:val="28"/>
        </w:rPr>
        <w:t xml:space="preserve">» </w:t>
      </w:r>
      <w:r w:rsidRPr="009071B0">
        <w:rPr>
          <w:sz w:val="28"/>
          <w:szCs w:val="28"/>
          <w:lang w:eastAsia="fr-FR" w:bidi="fr-FR"/>
        </w:rPr>
        <w:t>(Апостольська Адгортація</w:t>
      </w:r>
      <w:r w:rsidRPr="009071B0">
        <w:rPr>
          <w:sz w:val="28"/>
          <w:szCs w:val="28"/>
        </w:rPr>
        <w:t xml:space="preserve"> </w:t>
      </w:r>
      <w:r w:rsidRPr="009071B0">
        <w:rPr>
          <w:rStyle w:val="811pt"/>
          <w:sz w:val="28"/>
          <w:szCs w:val="28"/>
          <w:lang w:val="uk-UA"/>
        </w:rPr>
        <w:t xml:space="preserve">Evangelii </w:t>
      </w:r>
      <w:r w:rsidRPr="009071B0">
        <w:rPr>
          <w:rStyle w:val="811pt"/>
          <w:sz w:val="28"/>
          <w:szCs w:val="28"/>
          <w:lang w:val="uk-UA" w:eastAsia="la" w:bidi="la"/>
        </w:rPr>
        <w:t>gaudium,</w:t>
      </w:r>
      <w:r w:rsidRPr="009071B0">
        <w:rPr>
          <w:sz w:val="28"/>
          <w:szCs w:val="28"/>
          <w:lang w:eastAsia="la" w:bidi="la"/>
        </w:rPr>
        <w:t xml:space="preserve"> </w:t>
      </w:r>
      <w:r w:rsidRPr="009071B0">
        <w:rPr>
          <w:sz w:val="28"/>
          <w:szCs w:val="28"/>
        </w:rPr>
        <w:t>n. 104). Скоріше, «к</w:t>
      </w:r>
      <w:r w:rsidRPr="009071B0">
        <w:rPr>
          <w:sz w:val="28"/>
          <w:szCs w:val="28"/>
          <w:lang w:eastAsia="uk-UA"/>
        </w:rPr>
        <w:t xml:space="preserve">оли стверджуємо, що священник є знаком </w:t>
      </w:r>
      <w:r w:rsidRPr="009071B0">
        <w:rPr>
          <w:sz w:val="28"/>
          <w:szCs w:val="28"/>
        </w:rPr>
        <w:t>“</w:t>
      </w:r>
      <w:r w:rsidRPr="009071B0">
        <w:rPr>
          <w:sz w:val="28"/>
          <w:szCs w:val="28"/>
          <w:lang w:eastAsia="uk-UA"/>
        </w:rPr>
        <w:t>Христа-глави</w:t>
      </w:r>
      <w:r w:rsidRPr="009071B0">
        <w:rPr>
          <w:sz w:val="28"/>
          <w:szCs w:val="28"/>
        </w:rPr>
        <w:t>”</w:t>
      </w:r>
      <w:r w:rsidRPr="009071B0">
        <w:rPr>
          <w:sz w:val="28"/>
          <w:szCs w:val="28"/>
          <w:lang w:eastAsia="uk-UA"/>
        </w:rPr>
        <w:t xml:space="preserve">, головне значення цього: Христос – джерело благодаті. Він – глава Церкви, </w:t>
      </w:r>
      <w:r w:rsidRPr="009071B0">
        <w:rPr>
          <w:sz w:val="28"/>
          <w:szCs w:val="28"/>
        </w:rPr>
        <w:t>“</w:t>
      </w:r>
      <w:r w:rsidRPr="009071B0">
        <w:rPr>
          <w:sz w:val="28"/>
          <w:szCs w:val="28"/>
          <w:lang w:eastAsia="uk-UA"/>
        </w:rPr>
        <w:t>бо має владу уділяти благодать усім членам Церкви</w:t>
      </w:r>
      <w:r w:rsidRPr="009071B0">
        <w:rPr>
          <w:sz w:val="28"/>
          <w:szCs w:val="28"/>
        </w:rPr>
        <w:t xml:space="preserve">” </w:t>
      </w:r>
      <w:r w:rsidRPr="009071B0">
        <w:rPr>
          <w:sz w:val="28"/>
          <w:szCs w:val="28"/>
          <w:lang w:eastAsia="fr-FR" w:bidi="fr-FR"/>
        </w:rPr>
        <w:t xml:space="preserve">[S. </w:t>
      </w:r>
      <w:r w:rsidRPr="009071B0">
        <w:rPr>
          <w:rStyle w:val="811pt"/>
          <w:sz w:val="28"/>
          <w:szCs w:val="28"/>
          <w:lang w:val="uk-UA" w:eastAsia="pl-PL" w:bidi="pl-PL"/>
        </w:rPr>
        <w:t>Th.,</w:t>
      </w:r>
      <w:r w:rsidRPr="009071B0">
        <w:rPr>
          <w:sz w:val="28"/>
          <w:szCs w:val="28"/>
          <w:lang w:eastAsia="pl-PL" w:bidi="pl-PL"/>
        </w:rPr>
        <w:t xml:space="preserve"> </w:t>
      </w:r>
      <w:r w:rsidRPr="009071B0">
        <w:rPr>
          <w:sz w:val="28"/>
          <w:szCs w:val="28"/>
        </w:rPr>
        <w:t xml:space="preserve">III, q, 8, a. 1, </w:t>
      </w:r>
      <w:r w:rsidRPr="009071B0">
        <w:rPr>
          <w:rStyle w:val="811pt"/>
          <w:sz w:val="28"/>
          <w:szCs w:val="28"/>
          <w:lang w:val="uk-UA"/>
        </w:rPr>
        <w:t>resp.</w:t>
      </w:r>
      <w:r w:rsidRPr="009071B0">
        <w:rPr>
          <w:rStyle w:val="811pt"/>
          <w:i w:val="0"/>
          <w:sz w:val="28"/>
          <w:szCs w:val="28"/>
          <w:lang w:val="uk-UA"/>
        </w:rPr>
        <w:t>]»</w:t>
      </w:r>
      <w:r w:rsidRPr="009071B0">
        <w:rPr>
          <w:sz w:val="28"/>
          <w:szCs w:val="28"/>
        </w:rPr>
        <w:t xml:space="preserve"> </w:t>
      </w:r>
      <w:r w:rsidRPr="009071B0">
        <w:rPr>
          <w:sz w:val="28"/>
          <w:szCs w:val="28"/>
          <w:lang w:eastAsia="es-ES" w:bidi="es-ES"/>
        </w:rPr>
        <w:t>(Апостольська Адгортація</w:t>
      </w:r>
      <w:r w:rsidRPr="009071B0">
        <w:rPr>
          <w:sz w:val="28"/>
          <w:szCs w:val="28"/>
        </w:rPr>
        <w:t xml:space="preserve"> </w:t>
      </w:r>
      <w:r w:rsidRPr="009071B0">
        <w:rPr>
          <w:rStyle w:val="811pt"/>
          <w:sz w:val="28"/>
          <w:szCs w:val="28"/>
          <w:lang w:val="uk-UA" w:eastAsia="es-ES" w:bidi="es-ES"/>
        </w:rPr>
        <w:t>Querida Amazonia,</w:t>
      </w:r>
      <w:r w:rsidRPr="009071B0">
        <w:rPr>
          <w:sz w:val="28"/>
          <w:szCs w:val="28"/>
          <w:lang w:eastAsia="es-ES" w:bidi="es-ES"/>
        </w:rPr>
        <w:t xml:space="preserve"> </w:t>
      </w:r>
      <w:r w:rsidRPr="009071B0">
        <w:rPr>
          <w:sz w:val="28"/>
          <w:szCs w:val="28"/>
          <w:lang w:eastAsia="fr-FR" w:bidi="fr-FR"/>
        </w:rPr>
        <w:t xml:space="preserve">n. </w:t>
      </w:r>
      <w:r w:rsidRPr="009071B0">
        <w:rPr>
          <w:sz w:val="28"/>
          <w:szCs w:val="28"/>
        </w:rPr>
        <w:t xml:space="preserve">87). </w:t>
      </w:r>
      <w:r w:rsidR="0095381B">
        <w:rPr>
          <w:sz w:val="28"/>
          <w:szCs w:val="28"/>
        </w:rPr>
        <w:t>Тому слід пам’ятати, як повторював св. Йоан Павло ІІ, що «</w:t>
      </w:r>
      <w:r w:rsidR="0095381B" w:rsidRPr="00951C7F">
        <w:rPr>
          <w:color w:val="000000"/>
          <w:sz w:val="28"/>
          <w:szCs w:val="28"/>
          <w:lang w:eastAsia="uk-UA" w:bidi="uk-UA"/>
        </w:rPr>
        <w:t xml:space="preserve">Церква має свою “ієрархічну” структуру, однак вся ця структура є повністю підпорядкована </w:t>
      </w:r>
      <w:r w:rsidR="0095381B">
        <w:rPr>
          <w:sz w:val="28"/>
          <w:szCs w:val="28"/>
          <w:lang w:eastAsia="uk-UA" w:bidi="uk-UA"/>
        </w:rPr>
        <w:t>святості</w:t>
      </w:r>
      <w:r w:rsidR="0095381B" w:rsidRPr="00951C7F">
        <w:rPr>
          <w:color w:val="000000"/>
          <w:sz w:val="28"/>
          <w:szCs w:val="28"/>
          <w:lang w:eastAsia="uk-UA" w:bidi="uk-UA"/>
        </w:rPr>
        <w:t xml:space="preserve"> Христових членів</w:t>
      </w:r>
      <w:r w:rsidR="0095381B">
        <w:rPr>
          <w:sz w:val="28"/>
          <w:szCs w:val="28"/>
        </w:rPr>
        <w:t xml:space="preserve">» </w:t>
      </w:r>
      <w:r w:rsidR="0095381B" w:rsidRPr="00306DE6">
        <w:rPr>
          <w:sz w:val="28"/>
          <w:szCs w:val="28"/>
        </w:rPr>
        <w:t>(</w:t>
      </w:r>
      <w:r w:rsidR="0095381B">
        <w:rPr>
          <w:sz w:val="28"/>
          <w:szCs w:val="28"/>
        </w:rPr>
        <w:t>Йоан Павло</w:t>
      </w:r>
      <w:r w:rsidR="0095381B" w:rsidRPr="00306DE6">
        <w:rPr>
          <w:rStyle w:val="89pt"/>
          <w:sz w:val="28"/>
          <w:szCs w:val="28"/>
          <w:lang w:val="uk-UA"/>
        </w:rPr>
        <w:t xml:space="preserve"> </w:t>
      </w:r>
      <w:r w:rsidR="0095381B" w:rsidRPr="001F3EB3">
        <w:rPr>
          <w:sz w:val="28"/>
          <w:szCs w:val="28"/>
        </w:rPr>
        <w:t>II</w:t>
      </w:r>
      <w:r w:rsidR="0095381B" w:rsidRPr="00306DE6">
        <w:rPr>
          <w:sz w:val="28"/>
          <w:szCs w:val="28"/>
        </w:rPr>
        <w:t xml:space="preserve">, </w:t>
      </w:r>
      <w:r w:rsidR="0095381B">
        <w:rPr>
          <w:sz w:val="28"/>
          <w:szCs w:val="28"/>
          <w:lang w:bidi="en-US"/>
        </w:rPr>
        <w:t>Апостольський Лист</w:t>
      </w:r>
      <w:r w:rsidR="0095381B" w:rsidRPr="00306DE6">
        <w:rPr>
          <w:sz w:val="28"/>
          <w:szCs w:val="28"/>
        </w:rPr>
        <w:t xml:space="preserve"> </w:t>
      </w:r>
      <w:r w:rsidR="0095381B" w:rsidRPr="001F3EB3">
        <w:rPr>
          <w:rStyle w:val="811pt"/>
          <w:sz w:val="28"/>
          <w:szCs w:val="28"/>
          <w:lang w:val="la" w:eastAsia="la" w:bidi="la"/>
        </w:rPr>
        <w:t>Mulieris dignitatem</w:t>
      </w:r>
      <w:r w:rsidR="0095381B" w:rsidRPr="001F3EB3">
        <w:rPr>
          <w:sz w:val="28"/>
          <w:szCs w:val="28"/>
          <w:lang w:val="la" w:eastAsia="la" w:bidi="la"/>
        </w:rPr>
        <w:t xml:space="preserve"> </w:t>
      </w:r>
      <w:r w:rsidR="0095381B" w:rsidRPr="00306DE6">
        <w:rPr>
          <w:sz w:val="28"/>
          <w:szCs w:val="28"/>
        </w:rPr>
        <w:t xml:space="preserve">27). </w:t>
      </w:r>
      <w:r w:rsidR="0095381B" w:rsidRPr="00580F35">
        <w:rPr>
          <w:sz w:val="28"/>
          <w:szCs w:val="28"/>
        </w:rPr>
        <w:t>Це має фундаментальне значення для розуміння природи влади</w:t>
      </w:r>
      <w:r w:rsidR="0095381B">
        <w:rPr>
          <w:sz w:val="28"/>
          <w:szCs w:val="28"/>
        </w:rPr>
        <w:t xml:space="preserve"> </w:t>
      </w:r>
      <w:r w:rsidR="0095381B" w:rsidRPr="00580F35">
        <w:rPr>
          <w:sz w:val="28"/>
          <w:szCs w:val="28"/>
        </w:rPr>
        <w:t>ієрархі</w:t>
      </w:r>
      <w:r w:rsidR="0095381B">
        <w:rPr>
          <w:sz w:val="28"/>
          <w:szCs w:val="28"/>
        </w:rPr>
        <w:t>ї</w:t>
      </w:r>
      <w:r w:rsidR="0095381B" w:rsidRPr="00580F35">
        <w:rPr>
          <w:sz w:val="28"/>
          <w:szCs w:val="28"/>
        </w:rPr>
        <w:t>, оскільки «</w:t>
      </w:r>
      <w:r w:rsidR="0095381B">
        <w:rPr>
          <w:sz w:val="28"/>
          <w:szCs w:val="28"/>
          <w:lang w:eastAsia="ru-RU"/>
        </w:rPr>
        <w:t>к</w:t>
      </w:r>
      <w:r w:rsidR="0095381B" w:rsidRPr="00580F35">
        <w:rPr>
          <w:sz w:val="28"/>
          <w:szCs w:val="28"/>
          <w:lang w:eastAsia="ru-RU"/>
        </w:rPr>
        <w:t>лючем і стрижнем священства є не влада у розумінні домінування, а здатність священодіяти Таїнство Євхаристії; звідси випливає авторитет священства, яке завжди перебуває на службі в люду</w:t>
      </w:r>
      <w:r w:rsidR="0095381B">
        <w:rPr>
          <w:sz w:val="28"/>
          <w:szCs w:val="28"/>
        </w:rPr>
        <w:t xml:space="preserve">» </w:t>
      </w:r>
      <w:r w:rsidR="0095381B" w:rsidRPr="00580F35">
        <w:rPr>
          <w:rStyle w:val="811pt"/>
          <w:i w:val="0"/>
          <w:sz w:val="28"/>
          <w:szCs w:val="28"/>
          <w:lang w:val="uk-UA"/>
        </w:rPr>
        <w:t>(</w:t>
      </w:r>
      <w:r w:rsidR="0095381B" w:rsidRPr="001F3EB3">
        <w:rPr>
          <w:rStyle w:val="811pt"/>
          <w:sz w:val="28"/>
          <w:szCs w:val="28"/>
        </w:rPr>
        <w:t>Evangelii</w:t>
      </w:r>
      <w:r w:rsidR="0095381B" w:rsidRPr="00580F35">
        <w:rPr>
          <w:rStyle w:val="811pt"/>
          <w:sz w:val="28"/>
          <w:szCs w:val="28"/>
          <w:lang w:val="uk-UA"/>
        </w:rPr>
        <w:t xml:space="preserve"> </w:t>
      </w:r>
      <w:r w:rsidR="0095381B" w:rsidRPr="001F3EB3">
        <w:rPr>
          <w:rStyle w:val="811pt"/>
          <w:sz w:val="28"/>
          <w:szCs w:val="28"/>
          <w:lang w:val="la" w:eastAsia="la" w:bidi="la"/>
        </w:rPr>
        <w:t>gaudium,</w:t>
      </w:r>
      <w:r w:rsidR="0095381B" w:rsidRPr="001F3EB3">
        <w:rPr>
          <w:sz w:val="28"/>
          <w:szCs w:val="28"/>
          <w:lang w:val="la" w:eastAsia="la" w:bidi="la"/>
        </w:rPr>
        <w:t xml:space="preserve"> </w:t>
      </w:r>
      <w:r w:rsidR="0095381B" w:rsidRPr="001F3EB3">
        <w:rPr>
          <w:sz w:val="28"/>
          <w:szCs w:val="28"/>
        </w:rPr>
        <w:t>n</w:t>
      </w:r>
      <w:r w:rsidR="0095381B" w:rsidRPr="00580F35">
        <w:rPr>
          <w:sz w:val="28"/>
          <w:szCs w:val="28"/>
        </w:rPr>
        <w:t xml:space="preserve">. 104). </w:t>
      </w:r>
      <w:r w:rsidR="0095381B" w:rsidRPr="00685F05">
        <w:rPr>
          <w:sz w:val="28"/>
          <w:szCs w:val="28"/>
        </w:rPr>
        <w:t xml:space="preserve">Зрозуміло, що ці твердження </w:t>
      </w:r>
      <w:r w:rsidR="0095381B">
        <w:rPr>
          <w:sz w:val="28"/>
          <w:szCs w:val="28"/>
        </w:rPr>
        <w:t>Магістеріуму</w:t>
      </w:r>
      <w:r w:rsidR="0095381B" w:rsidRPr="00685F05">
        <w:rPr>
          <w:sz w:val="28"/>
          <w:szCs w:val="28"/>
        </w:rPr>
        <w:t xml:space="preserve"> Церкви мають конкретні наслідки для церковного життя.</w:t>
      </w:r>
      <w:r w:rsidR="0095381B">
        <w:rPr>
          <w:sz w:val="28"/>
          <w:szCs w:val="28"/>
        </w:rPr>
        <w:t xml:space="preserve"> </w:t>
      </w:r>
      <w:r w:rsidR="0095381B" w:rsidRPr="00606A33">
        <w:rPr>
          <w:sz w:val="28"/>
          <w:szCs w:val="28"/>
        </w:rPr>
        <w:t xml:space="preserve">Переосмислення цих сфер компетенції може відкрити шлях до визнання нових </w:t>
      </w:r>
      <w:r w:rsidR="0095381B">
        <w:rPr>
          <w:sz w:val="28"/>
          <w:szCs w:val="28"/>
        </w:rPr>
        <w:t>просторів</w:t>
      </w:r>
      <w:r w:rsidR="0095381B" w:rsidRPr="00606A33">
        <w:rPr>
          <w:sz w:val="28"/>
          <w:szCs w:val="28"/>
        </w:rPr>
        <w:t xml:space="preserve"> відповідальності для </w:t>
      </w:r>
      <w:r w:rsidR="0095381B" w:rsidRPr="00606A33">
        <w:rPr>
          <w:sz w:val="28"/>
          <w:szCs w:val="28"/>
        </w:rPr>
        <w:lastRenderedPageBreak/>
        <w:t>жінок у Церкві.</w:t>
      </w:r>
    </w:p>
    <w:p w:rsidR="003E55BF" w:rsidRPr="00606A33" w:rsidRDefault="003E55BF" w:rsidP="003E55BF">
      <w:pPr>
        <w:pStyle w:val="80"/>
        <w:shd w:val="clear" w:color="auto" w:fill="auto"/>
        <w:tabs>
          <w:tab w:val="left" w:pos="429"/>
        </w:tabs>
        <w:spacing w:line="240" w:lineRule="auto"/>
        <w:ind w:firstLine="567"/>
        <w:jc w:val="both"/>
        <w:rPr>
          <w:sz w:val="28"/>
          <w:szCs w:val="28"/>
        </w:rPr>
      </w:pPr>
      <w:r>
        <w:rPr>
          <w:sz w:val="28"/>
          <w:szCs w:val="28"/>
        </w:rPr>
        <w:t xml:space="preserve">22. </w:t>
      </w:r>
      <w:r w:rsidRPr="00AD54EE">
        <w:rPr>
          <w:sz w:val="28"/>
          <w:szCs w:val="28"/>
        </w:rPr>
        <w:t xml:space="preserve">Загалом слід зазначити, разом із тим, що </w:t>
      </w:r>
      <w:r>
        <w:rPr>
          <w:sz w:val="28"/>
          <w:szCs w:val="28"/>
        </w:rPr>
        <w:t xml:space="preserve">вже </w:t>
      </w:r>
      <w:r w:rsidRPr="00AD54EE">
        <w:rPr>
          <w:sz w:val="28"/>
          <w:szCs w:val="28"/>
        </w:rPr>
        <w:t xml:space="preserve">зазначено у </w:t>
      </w:r>
      <w:r>
        <w:rPr>
          <w:sz w:val="28"/>
          <w:szCs w:val="28"/>
        </w:rPr>
        <w:t>цитованому</w:t>
      </w:r>
      <w:r w:rsidRPr="00AD54EE">
        <w:rPr>
          <w:sz w:val="28"/>
          <w:szCs w:val="28"/>
        </w:rPr>
        <w:t xml:space="preserve"> пункті 60 </w:t>
      </w:r>
      <w:r w:rsidRPr="00AD54EE">
        <w:rPr>
          <w:i/>
          <w:sz w:val="28"/>
          <w:szCs w:val="28"/>
        </w:rPr>
        <w:t>Підсумкового документа</w:t>
      </w:r>
      <w:r w:rsidRPr="00AD54EE">
        <w:rPr>
          <w:sz w:val="28"/>
          <w:szCs w:val="28"/>
        </w:rPr>
        <w:t xml:space="preserve"> Синоду про синодальність, що кожен єпископ повинен враховувати «всі можливості, вже передбачені чинним законодавством щодо ролі жінок, особливо там, де вони </w:t>
      </w:r>
      <w:r>
        <w:rPr>
          <w:sz w:val="28"/>
          <w:szCs w:val="28"/>
        </w:rPr>
        <w:t>ще</w:t>
      </w:r>
      <w:r w:rsidRPr="00AD54EE">
        <w:rPr>
          <w:sz w:val="28"/>
          <w:szCs w:val="28"/>
        </w:rPr>
        <w:t xml:space="preserve"> невикористан</w:t>
      </w:r>
      <w:r>
        <w:rPr>
          <w:sz w:val="28"/>
          <w:szCs w:val="28"/>
        </w:rPr>
        <w:t>і</w:t>
      </w:r>
      <w:r w:rsidRPr="00AD54EE">
        <w:rPr>
          <w:sz w:val="28"/>
          <w:szCs w:val="28"/>
        </w:rPr>
        <w:t>».</w:t>
      </w:r>
      <w:r>
        <w:rPr>
          <w:sz w:val="28"/>
          <w:szCs w:val="28"/>
        </w:rPr>
        <w:t xml:space="preserve"> До того ж,</w:t>
      </w:r>
      <w:r w:rsidRPr="006E6018">
        <w:rPr>
          <w:sz w:val="28"/>
          <w:szCs w:val="28"/>
        </w:rPr>
        <w:t xml:space="preserve"> «немає причин, які б </w:t>
      </w:r>
      <w:r>
        <w:rPr>
          <w:sz w:val="28"/>
          <w:szCs w:val="28"/>
        </w:rPr>
        <w:t>перешкоджали</w:t>
      </w:r>
      <w:r w:rsidRPr="006E6018">
        <w:rPr>
          <w:sz w:val="28"/>
          <w:szCs w:val="28"/>
        </w:rPr>
        <w:t xml:space="preserve"> жінкам обіймати керівні посади в Церкві».</w:t>
      </w:r>
      <w:r>
        <w:rPr>
          <w:sz w:val="28"/>
          <w:szCs w:val="28"/>
        </w:rPr>
        <w:t xml:space="preserve"> </w:t>
      </w:r>
      <w:r w:rsidRPr="00FB7B49">
        <w:rPr>
          <w:sz w:val="28"/>
          <w:szCs w:val="28"/>
        </w:rPr>
        <w:t xml:space="preserve">Важливо ще раз наголосити, що сам факт </w:t>
      </w:r>
      <w:r>
        <w:rPr>
          <w:sz w:val="28"/>
          <w:szCs w:val="28"/>
        </w:rPr>
        <w:t>бути жінкою</w:t>
      </w:r>
      <w:r w:rsidRPr="00FB7B49">
        <w:rPr>
          <w:sz w:val="28"/>
          <w:szCs w:val="28"/>
        </w:rPr>
        <w:t xml:space="preserve"> </w:t>
      </w:r>
      <w:r>
        <w:rPr>
          <w:sz w:val="28"/>
          <w:szCs w:val="28"/>
        </w:rPr>
        <w:t>– це не перешкода</w:t>
      </w:r>
      <w:r w:rsidRPr="00FB7B49">
        <w:rPr>
          <w:sz w:val="28"/>
          <w:szCs w:val="28"/>
        </w:rPr>
        <w:t xml:space="preserve"> обіймати </w:t>
      </w:r>
      <w:r>
        <w:rPr>
          <w:sz w:val="28"/>
          <w:szCs w:val="28"/>
        </w:rPr>
        <w:t xml:space="preserve">нею </w:t>
      </w:r>
      <w:r w:rsidRPr="00FB7B49">
        <w:rPr>
          <w:sz w:val="28"/>
          <w:szCs w:val="28"/>
        </w:rPr>
        <w:t>керівні посади в Церкві.</w:t>
      </w:r>
    </w:p>
    <w:p w:rsidR="001F260C" w:rsidRPr="000545D9" w:rsidRDefault="001F260C" w:rsidP="001F260C">
      <w:pPr>
        <w:pStyle w:val="80"/>
        <w:shd w:val="clear" w:color="auto" w:fill="auto"/>
        <w:tabs>
          <w:tab w:val="left" w:pos="443"/>
        </w:tabs>
        <w:spacing w:line="240" w:lineRule="auto"/>
        <w:ind w:firstLine="567"/>
        <w:jc w:val="both"/>
        <w:rPr>
          <w:sz w:val="28"/>
          <w:szCs w:val="28"/>
        </w:rPr>
      </w:pPr>
      <w:r>
        <w:rPr>
          <w:sz w:val="28"/>
          <w:szCs w:val="28"/>
        </w:rPr>
        <w:t xml:space="preserve">23. </w:t>
      </w:r>
      <w:r w:rsidRPr="0028529B">
        <w:rPr>
          <w:sz w:val="28"/>
          <w:szCs w:val="28"/>
        </w:rPr>
        <w:t xml:space="preserve">На еклезіологічному рівні </w:t>
      </w:r>
      <w:r>
        <w:rPr>
          <w:sz w:val="28"/>
          <w:szCs w:val="28"/>
        </w:rPr>
        <w:t>потрібно</w:t>
      </w:r>
      <w:r w:rsidRPr="0028529B">
        <w:rPr>
          <w:sz w:val="28"/>
          <w:szCs w:val="28"/>
        </w:rPr>
        <w:t xml:space="preserve"> подолати штучний поділ</w:t>
      </w:r>
      <w:r>
        <w:rPr>
          <w:sz w:val="28"/>
          <w:szCs w:val="28"/>
        </w:rPr>
        <w:t xml:space="preserve"> між</w:t>
      </w:r>
      <w:r w:rsidRPr="0028529B">
        <w:rPr>
          <w:sz w:val="28"/>
          <w:szCs w:val="28"/>
        </w:rPr>
        <w:t xml:space="preserve"> стат</w:t>
      </w:r>
      <w:r>
        <w:rPr>
          <w:sz w:val="28"/>
          <w:szCs w:val="28"/>
        </w:rPr>
        <w:t>ями</w:t>
      </w:r>
      <w:r w:rsidRPr="0028529B">
        <w:rPr>
          <w:sz w:val="28"/>
          <w:szCs w:val="28"/>
        </w:rPr>
        <w:t xml:space="preserve"> </w:t>
      </w:r>
      <w:r>
        <w:rPr>
          <w:sz w:val="28"/>
          <w:szCs w:val="28"/>
        </w:rPr>
        <w:t>й</w:t>
      </w:r>
      <w:r w:rsidRPr="0028529B">
        <w:rPr>
          <w:sz w:val="28"/>
          <w:szCs w:val="28"/>
        </w:rPr>
        <w:t xml:space="preserve"> рол</w:t>
      </w:r>
      <w:r>
        <w:rPr>
          <w:sz w:val="28"/>
          <w:szCs w:val="28"/>
        </w:rPr>
        <w:t>ями</w:t>
      </w:r>
      <w:r w:rsidRPr="0028529B">
        <w:rPr>
          <w:sz w:val="28"/>
          <w:szCs w:val="28"/>
        </w:rPr>
        <w:t xml:space="preserve">, враховуючи, з одного боку, спільну гідність створінь, створених </w:t>
      </w:r>
      <w:r>
        <w:rPr>
          <w:sz w:val="28"/>
          <w:szCs w:val="28"/>
        </w:rPr>
        <w:t>на</w:t>
      </w:r>
      <w:r w:rsidRPr="0028529B">
        <w:rPr>
          <w:sz w:val="28"/>
          <w:szCs w:val="28"/>
        </w:rPr>
        <w:t xml:space="preserve"> образ і подоб</w:t>
      </w:r>
      <w:r>
        <w:rPr>
          <w:sz w:val="28"/>
          <w:szCs w:val="28"/>
        </w:rPr>
        <w:t>у</w:t>
      </w:r>
      <w:r w:rsidRPr="0028529B">
        <w:rPr>
          <w:sz w:val="28"/>
          <w:szCs w:val="28"/>
        </w:rPr>
        <w:t xml:space="preserve"> Бож</w:t>
      </w:r>
      <w:r>
        <w:rPr>
          <w:sz w:val="28"/>
          <w:szCs w:val="28"/>
        </w:rPr>
        <w:t>у</w:t>
      </w:r>
      <w:r w:rsidRPr="0028529B">
        <w:rPr>
          <w:sz w:val="28"/>
          <w:szCs w:val="28"/>
        </w:rPr>
        <w:t>, а з іншого – спільне Хрещення.</w:t>
      </w:r>
      <w:r>
        <w:rPr>
          <w:sz w:val="28"/>
          <w:szCs w:val="28"/>
        </w:rPr>
        <w:t xml:space="preserve"> В силу Хрещення кожна охрещена людина – видимий представник Церкви. </w:t>
      </w:r>
      <w:r w:rsidRPr="0076383E">
        <w:rPr>
          <w:sz w:val="28"/>
          <w:szCs w:val="28"/>
        </w:rPr>
        <w:t xml:space="preserve">Жінок слід цінувати як </w:t>
      </w:r>
      <w:r>
        <w:rPr>
          <w:sz w:val="28"/>
          <w:szCs w:val="28"/>
        </w:rPr>
        <w:t>вираження</w:t>
      </w:r>
      <w:r w:rsidRPr="0076383E">
        <w:rPr>
          <w:sz w:val="28"/>
          <w:szCs w:val="28"/>
        </w:rPr>
        <w:t xml:space="preserve"> особливих покликань</w:t>
      </w:r>
      <w:r>
        <w:rPr>
          <w:sz w:val="28"/>
          <w:szCs w:val="28"/>
        </w:rPr>
        <w:t xml:space="preserve"> і</w:t>
      </w:r>
      <w:r w:rsidRPr="0076383E">
        <w:rPr>
          <w:sz w:val="28"/>
          <w:szCs w:val="28"/>
        </w:rPr>
        <w:t xml:space="preserve"> духовного та релігійного досвіду.</w:t>
      </w:r>
    </w:p>
    <w:p w:rsidR="00A97FA6" w:rsidRPr="00894C5A" w:rsidRDefault="000F7816" w:rsidP="00A97FA6">
      <w:pPr>
        <w:pStyle w:val="80"/>
        <w:shd w:val="clear" w:color="auto" w:fill="auto"/>
        <w:tabs>
          <w:tab w:val="left" w:pos="443"/>
        </w:tabs>
        <w:spacing w:line="240" w:lineRule="auto"/>
        <w:ind w:firstLine="567"/>
        <w:jc w:val="both"/>
        <w:rPr>
          <w:sz w:val="28"/>
          <w:szCs w:val="28"/>
        </w:rPr>
      </w:pPr>
      <w:r>
        <w:rPr>
          <w:sz w:val="28"/>
          <w:szCs w:val="28"/>
        </w:rPr>
        <w:t xml:space="preserve">24. </w:t>
      </w:r>
      <w:r w:rsidRPr="00BE42B7">
        <w:rPr>
          <w:sz w:val="28"/>
          <w:szCs w:val="28"/>
        </w:rPr>
        <w:t xml:space="preserve">Те, що насправді зробили Франциск і Лев XIV, призначивши кількох жінок на урядові посади в Римській </w:t>
      </w:r>
      <w:r>
        <w:rPr>
          <w:sz w:val="28"/>
          <w:szCs w:val="28"/>
        </w:rPr>
        <w:t>К</w:t>
      </w:r>
      <w:r w:rsidRPr="00BE42B7">
        <w:rPr>
          <w:sz w:val="28"/>
          <w:szCs w:val="28"/>
        </w:rPr>
        <w:t xml:space="preserve">урії, є моделлю, </w:t>
      </w:r>
      <w:r>
        <w:rPr>
          <w:sz w:val="28"/>
          <w:szCs w:val="28"/>
        </w:rPr>
        <w:t>над якою слід</w:t>
      </w:r>
      <w:r w:rsidRPr="00BE42B7">
        <w:rPr>
          <w:sz w:val="28"/>
          <w:szCs w:val="28"/>
        </w:rPr>
        <w:t xml:space="preserve"> задуматися.</w:t>
      </w:r>
      <w:r>
        <w:rPr>
          <w:sz w:val="28"/>
          <w:szCs w:val="28"/>
        </w:rPr>
        <w:t xml:space="preserve"> </w:t>
      </w:r>
      <w:r w:rsidRPr="007B63CF">
        <w:rPr>
          <w:sz w:val="28"/>
          <w:szCs w:val="28"/>
        </w:rPr>
        <w:t xml:space="preserve">Ця модель базується на Апостольській </w:t>
      </w:r>
      <w:r>
        <w:rPr>
          <w:sz w:val="28"/>
          <w:szCs w:val="28"/>
        </w:rPr>
        <w:t>К</w:t>
      </w:r>
      <w:r w:rsidRPr="007B63CF">
        <w:rPr>
          <w:sz w:val="28"/>
          <w:szCs w:val="28"/>
        </w:rPr>
        <w:t xml:space="preserve">онституції </w:t>
      </w:r>
      <w:r w:rsidRPr="007B63CF">
        <w:rPr>
          <w:i/>
          <w:sz w:val="28"/>
          <w:szCs w:val="28"/>
        </w:rPr>
        <w:t>Praedicate Evangelium</w:t>
      </w:r>
      <w:r w:rsidRPr="007B63CF">
        <w:rPr>
          <w:sz w:val="28"/>
          <w:szCs w:val="28"/>
        </w:rPr>
        <w:t xml:space="preserve"> про Римську </w:t>
      </w:r>
      <w:r>
        <w:rPr>
          <w:sz w:val="28"/>
          <w:szCs w:val="28"/>
        </w:rPr>
        <w:t>К</w:t>
      </w:r>
      <w:r w:rsidRPr="007B63CF">
        <w:rPr>
          <w:sz w:val="28"/>
          <w:szCs w:val="28"/>
        </w:rPr>
        <w:t xml:space="preserve">урію, яка </w:t>
      </w:r>
      <w:r>
        <w:rPr>
          <w:sz w:val="28"/>
          <w:szCs w:val="28"/>
        </w:rPr>
        <w:t>окреслює</w:t>
      </w:r>
      <w:r w:rsidRPr="007B63CF">
        <w:rPr>
          <w:sz w:val="28"/>
          <w:szCs w:val="28"/>
        </w:rPr>
        <w:t xml:space="preserve"> її </w:t>
      </w:r>
      <w:r w:rsidRPr="007B63CF">
        <w:rPr>
          <w:i/>
          <w:sz w:val="28"/>
          <w:szCs w:val="28"/>
        </w:rPr>
        <w:t>вікарний</w:t>
      </w:r>
      <w:r w:rsidRPr="007B63CF">
        <w:rPr>
          <w:sz w:val="28"/>
          <w:szCs w:val="28"/>
        </w:rPr>
        <w:t xml:space="preserve"> характер:</w:t>
      </w:r>
      <w:r>
        <w:rPr>
          <w:sz w:val="28"/>
          <w:szCs w:val="28"/>
        </w:rPr>
        <w:t xml:space="preserve"> «</w:t>
      </w:r>
      <w:r w:rsidRPr="0014664B">
        <w:rPr>
          <w:color w:val="000000" w:themeColor="text1"/>
          <w:sz w:val="28"/>
          <w:szCs w:val="28"/>
        </w:rPr>
        <w:t xml:space="preserve">Кожна установа Курії виконує свою місію в силу повноважень, отриманих від Римського Понтифіка, від імені якого вона діє з вікарною владою, здійснюючи його </w:t>
      </w:r>
      <w:r w:rsidRPr="00271C29">
        <w:rPr>
          <w:i/>
          <w:color w:val="000000" w:themeColor="text1"/>
          <w:sz w:val="28"/>
          <w:szCs w:val="28"/>
        </w:rPr>
        <w:t>munus</w:t>
      </w:r>
      <w:r w:rsidRPr="0014664B">
        <w:rPr>
          <w:color w:val="000000" w:themeColor="text1"/>
          <w:sz w:val="28"/>
          <w:szCs w:val="28"/>
        </w:rPr>
        <w:t xml:space="preserve"> (обов’язки) примату. З цієї причини </w:t>
      </w:r>
      <w:r w:rsidRPr="0014664B">
        <w:rPr>
          <w:i/>
          <w:color w:val="000000" w:themeColor="text1"/>
          <w:sz w:val="28"/>
          <w:szCs w:val="28"/>
        </w:rPr>
        <w:t>кожний вірний</w:t>
      </w:r>
      <w:r w:rsidRPr="0014664B">
        <w:rPr>
          <w:color w:val="000000" w:themeColor="text1"/>
          <w:sz w:val="28"/>
          <w:szCs w:val="28"/>
        </w:rPr>
        <w:t xml:space="preserve"> може очолити дикастерій чи інший орган, беручи до уваги конкретні компетенції, владу управління і функції цих органів</w:t>
      </w:r>
      <w:r>
        <w:rPr>
          <w:sz w:val="28"/>
          <w:szCs w:val="28"/>
        </w:rPr>
        <w:t xml:space="preserve">» </w:t>
      </w:r>
      <w:r w:rsidRPr="0014664B">
        <w:rPr>
          <w:sz w:val="28"/>
          <w:szCs w:val="28"/>
          <w:lang w:bidi="en-US"/>
        </w:rPr>
        <w:t>(</w:t>
      </w:r>
      <w:r>
        <w:rPr>
          <w:sz w:val="28"/>
          <w:szCs w:val="28"/>
          <w:lang w:bidi="en-US"/>
        </w:rPr>
        <w:t>Апостольська Конституція</w:t>
      </w:r>
      <w:r w:rsidRPr="0014664B">
        <w:rPr>
          <w:sz w:val="28"/>
          <w:szCs w:val="28"/>
        </w:rPr>
        <w:t xml:space="preserve"> </w:t>
      </w:r>
      <w:r w:rsidRPr="001F3EB3">
        <w:rPr>
          <w:rStyle w:val="811pt"/>
          <w:sz w:val="28"/>
          <w:szCs w:val="28"/>
          <w:lang w:val="la" w:eastAsia="la" w:bidi="la"/>
        </w:rPr>
        <w:t xml:space="preserve">Praedicate </w:t>
      </w:r>
      <w:r w:rsidRPr="001F3EB3">
        <w:rPr>
          <w:rStyle w:val="811pt"/>
          <w:sz w:val="28"/>
          <w:szCs w:val="28"/>
          <w:lang w:eastAsia="fr-FR" w:bidi="fr-FR"/>
        </w:rPr>
        <w:t>Evangelium</w:t>
      </w:r>
      <w:r w:rsidRPr="0014664B">
        <w:rPr>
          <w:rStyle w:val="811pt"/>
          <w:sz w:val="28"/>
          <w:szCs w:val="28"/>
          <w:lang w:val="uk-UA" w:eastAsia="fr-FR" w:bidi="fr-FR"/>
        </w:rPr>
        <w:t>,</w:t>
      </w:r>
      <w:r w:rsidRPr="0014664B">
        <w:rPr>
          <w:sz w:val="28"/>
          <w:szCs w:val="28"/>
          <w:lang w:eastAsia="fr-FR" w:bidi="fr-FR"/>
        </w:rPr>
        <w:t xml:space="preserve"> </w:t>
      </w:r>
      <w:r w:rsidRPr="001F3EB3">
        <w:rPr>
          <w:sz w:val="28"/>
          <w:szCs w:val="28"/>
        </w:rPr>
        <w:t>n</w:t>
      </w:r>
      <w:r w:rsidRPr="0014664B">
        <w:rPr>
          <w:sz w:val="28"/>
          <w:szCs w:val="28"/>
        </w:rPr>
        <w:t xml:space="preserve">. </w:t>
      </w:r>
      <w:r>
        <w:rPr>
          <w:sz w:val="28"/>
          <w:szCs w:val="28"/>
        </w:rPr>
        <w:t xml:space="preserve">ІІ, </w:t>
      </w:r>
      <w:r w:rsidRPr="0014664B">
        <w:rPr>
          <w:sz w:val="28"/>
          <w:szCs w:val="28"/>
        </w:rPr>
        <w:t xml:space="preserve">5). </w:t>
      </w:r>
      <w:r w:rsidR="00695C9A" w:rsidRPr="00C2181D">
        <w:rPr>
          <w:sz w:val="28"/>
          <w:szCs w:val="28"/>
        </w:rPr>
        <w:t xml:space="preserve">Ця вікарна влада, яку мають </w:t>
      </w:r>
      <w:r w:rsidR="00695C9A">
        <w:rPr>
          <w:sz w:val="28"/>
          <w:szCs w:val="28"/>
        </w:rPr>
        <w:t>очільники</w:t>
      </w:r>
      <w:r w:rsidR="00695C9A" w:rsidRPr="00C2181D">
        <w:rPr>
          <w:sz w:val="28"/>
          <w:szCs w:val="28"/>
        </w:rPr>
        <w:t xml:space="preserve"> </w:t>
      </w:r>
      <w:r w:rsidR="00695C9A">
        <w:rPr>
          <w:sz w:val="28"/>
          <w:szCs w:val="28"/>
        </w:rPr>
        <w:t>д</w:t>
      </w:r>
      <w:r w:rsidR="00695C9A" w:rsidRPr="00C2181D">
        <w:rPr>
          <w:sz w:val="28"/>
          <w:szCs w:val="28"/>
        </w:rPr>
        <w:t>икастерій – миряни, монахи, свяще</w:t>
      </w:r>
      <w:r w:rsidR="00695C9A">
        <w:rPr>
          <w:sz w:val="28"/>
          <w:szCs w:val="28"/>
        </w:rPr>
        <w:t>н</w:t>
      </w:r>
      <w:r w:rsidR="00695C9A" w:rsidRPr="00C2181D">
        <w:rPr>
          <w:sz w:val="28"/>
          <w:szCs w:val="28"/>
        </w:rPr>
        <w:t>ники та єпископи</w:t>
      </w:r>
      <w:r w:rsidR="00695C9A">
        <w:rPr>
          <w:sz w:val="28"/>
          <w:szCs w:val="28"/>
        </w:rPr>
        <w:t>,</w:t>
      </w:r>
      <w:r w:rsidR="00695C9A" w:rsidRPr="00C2181D">
        <w:rPr>
          <w:sz w:val="28"/>
          <w:szCs w:val="28"/>
        </w:rPr>
        <w:t xml:space="preserve"> – </w:t>
      </w:r>
      <w:r w:rsidR="00695C9A">
        <w:rPr>
          <w:sz w:val="28"/>
          <w:szCs w:val="28"/>
        </w:rPr>
        <w:t>це</w:t>
      </w:r>
      <w:r w:rsidR="00695C9A" w:rsidRPr="00C2181D">
        <w:rPr>
          <w:sz w:val="28"/>
          <w:szCs w:val="28"/>
        </w:rPr>
        <w:t xml:space="preserve"> єдин</w:t>
      </w:r>
      <w:r w:rsidR="00695C9A">
        <w:rPr>
          <w:sz w:val="28"/>
          <w:szCs w:val="28"/>
        </w:rPr>
        <w:t>а</w:t>
      </w:r>
      <w:r w:rsidR="00695C9A" w:rsidRPr="00C2181D">
        <w:rPr>
          <w:sz w:val="28"/>
          <w:szCs w:val="28"/>
        </w:rPr>
        <w:t xml:space="preserve"> влад</w:t>
      </w:r>
      <w:r w:rsidR="00695C9A">
        <w:rPr>
          <w:sz w:val="28"/>
          <w:szCs w:val="28"/>
        </w:rPr>
        <w:t>а</w:t>
      </w:r>
      <w:r w:rsidR="00695C9A" w:rsidRPr="00C2181D">
        <w:rPr>
          <w:sz w:val="28"/>
          <w:szCs w:val="28"/>
        </w:rPr>
        <w:t xml:space="preserve"> Римського Понтифіка, якою також користуються </w:t>
      </w:r>
      <w:r w:rsidR="00695C9A">
        <w:rPr>
          <w:sz w:val="28"/>
          <w:szCs w:val="28"/>
        </w:rPr>
        <w:t>нерукопокладені</w:t>
      </w:r>
      <w:r w:rsidR="00695C9A" w:rsidRPr="00C2181D">
        <w:rPr>
          <w:sz w:val="28"/>
          <w:szCs w:val="28"/>
        </w:rPr>
        <w:t xml:space="preserve"> охрещені особи, за винятком тих посад, які вимагають священства.</w:t>
      </w:r>
      <w:r w:rsidR="00695C9A">
        <w:rPr>
          <w:sz w:val="28"/>
          <w:szCs w:val="28"/>
        </w:rPr>
        <w:t xml:space="preserve"> Але священство </w:t>
      </w:r>
      <w:r w:rsidR="00695C9A" w:rsidRPr="00A07D0D">
        <w:rPr>
          <w:sz w:val="28"/>
          <w:szCs w:val="28"/>
        </w:rPr>
        <w:t>не вичерпує саме по собі всіх можливостей служіння.</w:t>
      </w:r>
      <w:r w:rsidR="00695C9A">
        <w:rPr>
          <w:sz w:val="28"/>
          <w:szCs w:val="28"/>
        </w:rPr>
        <w:t xml:space="preserve"> </w:t>
      </w:r>
      <w:r w:rsidR="00695C9A" w:rsidRPr="008A7345">
        <w:rPr>
          <w:sz w:val="28"/>
          <w:szCs w:val="28"/>
        </w:rPr>
        <w:t xml:space="preserve">Тому не слід </w:t>
      </w:r>
      <w:r w:rsidR="00695C9A">
        <w:rPr>
          <w:sz w:val="28"/>
          <w:szCs w:val="28"/>
        </w:rPr>
        <w:t>проводити дискусії про</w:t>
      </w:r>
      <w:r w:rsidR="00695C9A" w:rsidRPr="008A7345">
        <w:rPr>
          <w:sz w:val="28"/>
          <w:szCs w:val="28"/>
        </w:rPr>
        <w:t xml:space="preserve"> можливість того, що жінка обійме посаду </w:t>
      </w:r>
      <w:r w:rsidR="00695C9A">
        <w:rPr>
          <w:sz w:val="28"/>
          <w:szCs w:val="28"/>
        </w:rPr>
        <w:t>очільника</w:t>
      </w:r>
      <w:r w:rsidR="00695C9A" w:rsidRPr="008A7345">
        <w:rPr>
          <w:sz w:val="28"/>
          <w:szCs w:val="28"/>
        </w:rPr>
        <w:t xml:space="preserve"> дикастері</w:t>
      </w:r>
      <w:r w:rsidR="00695C9A">
        <w:rPr>
          <w:sz w:val="28"/>
          <w:szCs w:val="28"/>
        </w:rPr>
        <w:t>я</w:t>
      </w:r>
      <w:r w:rsidR="00695C9A" w:rsidRPr="008A7345">
        <w:rPr>
          <w:sz w:val="28"/>
          <w:szCs w:val="28"/>
        </w:rPr>
        <w:t xml:space="preserve"> чи іншого органу Ватикану.</w:t>
      </w:r>
      <w:r w:rsidR="00385E8B">
        <w:rPr>
          <w:sz w:val="28"/>
          <w:szCs w:val="28"/>
        </w:rPr>
        <w:t xml:space="preserve"> Це передбачено</w:t>
      </w:r>
      <w:r w:rsidR="00695C9A">
        <w:rPr>
          <w:sz w:val="28"/>
          <w:szCs w:val="28"/>
        </w:rPr>
        <w:t xml:space="preserve"> Апостольською Конституцією. </w:t>
      </w:r>
      <w:r w:rsidR="00A97FA6" w:rsidRPr="00790E78">
        <w:rPr>
          <w:sz w:val="28"/>
          <w:szCs w:val="28"/>
          <w:lang w:bidi="en-US"/>
        </w:rPr>
        <w:t xml:space="preserve">Більше того, </w:t>
      </w:r>
      <w:r w:rsidR="00443241">
        <w:rPr>
          <w:sz w:val="28"/>
          <w:szCs w:val="28"/>
          <w:lang w:bidi="en-US"/>
        </w:rPr>
        <w:t xml:space="preserve">той </w:t>
      </w:r>
      <w:r w:rsidR="00A97FA6" w:rsidRPr="00790E78">
        <w:rPr>
          <w:sz w:val="28"/>
          <w:szCs w:val="28"/>
          <w:lang w:bidi="en-US"/>
        </w:rPr>
        <w:t xml:space="preserve">факт, що влада </w:t>
      </w:r>
      <w:r w:rsidR="00A97FA6">
        <w:rPr>
          <w:sz w:val="28"/>
          <w:szCs w:val="28"/>
          <w:lang w:bidi="en-US"/>
        </w:rPr>
        <w:t>очільника</w:t>
      </w:r>
      <w:r w:rsidR="00A97FA6" w:rsidRPr="00790E78">
        <w:rPr>
          <w:sz w:val="28"/>
          <w:szCs w:val="28"/>
          <w:lang w:bidi="en-US"/>
        </w:rPr>
        <w:t xml:space="preserve"> дикастері</w:t>
      </w:r>
      <w:r w:rsidR="00A97FA6">
        <w:rPr>
          <w:sz w:val="28"/>
          <w:szCs w:val="28"/>
          <w:lang w:bidi="en-US"/>
        </w:rPr>
        <w:t>я</w:t>
      </w:r>
      <w:r w:rsidR="00A97FA6" w:rsidRPr="00790E78">
        <w:rPr>
          <w:sz w:val="28"/>
          <w:szCs w:val="28"/>
          <w:lang w:bidi="en-US"/>
        </w:rPr>
        <w:t xml:space="preserve"> або інш</w:t>
      </w:r>
      <w:r w:rsidR="00A97FA6">
        <w:rPr>
          <w:sz w:val="28"/>
          <w:szCs w:val="28"/>
          <w:lang w:bidi="en-US"/>
        </w:rPr>
        <w:t>ої</w:t>
      </w:r>
      <w:r w:rsidR="00A97FA6" w:rsidRPr="00790E78">
        <w:rPr>
          <w:sz w:val="28"/>
          <w:szCs w:val="28"/>
          <w:lang w:bidi="en-US"/>
        </w:rPr>
        <w:t xml:space="preserve"> </w:t>
      </w:r>
      <w:r w:rsidR="00A97FA6">
        <w:rPr>
          <w:sz w:val="28"/>
          <w:szCs w:val="28"/>
          <w:lang w:bidi="en-US"/>
        </w:rPr>
        <w:t>установи</w:t>
      </w:r>
      <w:r w:rsidR="00A97FA6" w:rsidRPr="00790E78">
        <w:rPr>
          <w:sz w:val="28"/>
          <w:szCs w:val="28"/>
          <w:lang w:bidi="en-US"/>
        </w:rPr>
        <w:t xml:space="preserve"> вікарн</w:t>
      </w:r>
      <w:r w:rsidR="00A97FA6">
        <w:rPr>
          <w:sz w:val="28"/>
          <w:szCs w:val="28"/>
          <w:lang w:bidi="en-US"/>
        </w:rPr>
        <w:t>а</w:t>
      </w:r>
      <w:r w:rsidR="00A97FA6" w:rsidRPr="00790E78">
        <w:rPr>
          <w:sz w:val="28"/>
          <w:szCs w:val="28"/>
          <w:lang w:bidi="en-US"/>
        </w:rPr>
        <w:t xml:space="preserve">, </w:t>
      </w:r>
      <w:r w:rsidR="00A97FA6">
        <w:rPr>
          <w:sz w:val="28"/>
          <w:szCs w:val="28"/>
          <w:lang w:bidi="en-US"/>
        </w:rPr>
        <w:t>такий самий</w:t>
      </w:r>
      <w:r w:rsidR="00A97FA6" w:rsidRPr="00790E78">
        <w:rPr>
          <w:sz w:val="28"/>
          <w:szCs w:val="28"/>
          <w:lang w:bidi="en-US"/>
        </w:rPr>
        <w:t>, коли цю роль виконує клірик (єпископ чи свяще</w:t>
      </w:r>
      <w:r w:rsidR="00A97FA6">
        <w:rPr>
          <w:sz w:val="28"/>
          <w:szCs w:val="28"/>
          <w:lang w:bidi="en-US"/>
        </w:rPr>
        <w:t>н</w:t>
      </w:r>
      <w:r w:rsidR="00A97FA6" w:rsidRPr="00790E78">
        <w:rPr>
          <w:sz w:val="28"/>
          <w:szCs w:val="28"/>
          <w:lang w:bidi="en-US"/>
        </w:rPr>
        <w:t>ник).</w:t>
      </w:r>
      <w:r w:rsidR="00A97FA6">
        <w:rPr>
          <w:sz w:val="28"/>
          <w:szCs w:val="28"/>
          <w:lang w:bidi="en-US"/>
        </w:rPr>
        <w:t xml:space="preserve"> І</w:t>
      </w:r>
      <w:r w:rsidR="00A97FA6" w:rsidRPr="00790E78">
        <w:rPr>
          <w:sz w:val="28"/>
          <w:szCs w:val="28"/>
          <w:lang w:bidi="en-US"/>
        </w:rPr>
        <w:t xml:space="preserve"> це ще один крок у процесі роздумів про співпрацю мирян з ієрархією, започаткованому </w:t>
      </w:r>
      <w:r w:rsidR="00A97FA6">
        <w:rPr>
          <w:sz w:val="28"/>
          <w:szCs w:val="28"/>
          <w:lang w:bidi="en-US"/>
        </w:rPr>
        <w:t>ІІ</w:t>
      </w:r>
      <w:r w:rsidR="00A97FA6" w:rsidRPr="00790E78">
        <w:rPr>
          <w:sz w:val="28"/>
          <w:szCs w:val="28"/>
          <w:lang w:bidi="en-US"/>
        </w:rPr>
        <w:t xml:space="preserve"> Ватиканським Собором, яку </w:t>
      </w:r>
      <w:r w:rsidR="00A97FA6">
        <w:rPr>
          <w:sz w:val="28"/>
          <w:szCs w:val="28"/>
          <w:lang w:bidi="en-US"/>
        </w:rPr>
        <w:t>св.</w:t>
      </w:r>
      <w:r w:rsidR="00A97FA6" w:rsidRPr="00790E78">
        <w:rPr>
          <w:sz w:val="28"/>
          <w:szCs w:val="28"/>
          <w:lang w:bidi="en-US"/>
        </w:rPr>
        <w:t xml:space="preserve"> </w:t>
      </w:r>
      <w:r w:rsidR="00A97FA6">
        <w:rPr>
          <w:sz w:val="28"/>
          <w:szCs w:val="28"/>
          <w:lang w:bidi="en-US"/>
        </w:rPr>
        <w:t>Йоан</w:t>
      </w:r>
      <w:r w:rsidR="00A97FA6" w:rsidRPr="00790E78">
        <w:rPr>
          <w:sz w:val="28"/>
          <w:szCs w:val="28"/>
          <w:lang w:bidi="en-US"/>
        </w:rPr>
        <w:t xml:space="preserve"> Павло </w:t>
      </w:r>
      <w:r w:rsidR="00A97FA6">
        <w:rPr>
          <w:sz w:val="28"/>
          <w:szCs w:val="28"/>
          <w:lang w:bidi="en-US"/>
        </w:rPr>
        <w:t xml:space="preserve">II назвав </w:t>
      </w:r>
      <w:r w:rsidR="00A97FA6" w:rsidRPr="004F31CB">
        <w:rPr>
          <w:i/>
          <w:sz w:val="28"/>
          <w:szCs w:val="28"/>
          <w:lang w:bidi="en-US"/>
        </w:rPr>
        <w:t>співвідповідальністью</w:t>
      </w:r>
      <w:r w:rsidR="00A97FA6">
        <w:rPr>
          <w:sz w:val="28"/>
          <w:szCs w:val="28"/>
          <w:lang w:bidi="en-US"/>
        </w:rPr>
        <w:t xml:space="preserve"> </w:t>
      </w:r>
      <w:r w:rsidR="00A97FA6" w:rsidRPr="00894C5A">
        <w:rPr>
          <w:sz w:val="28"/>
          <w:szCs w:val="28"/>
        </w:rPr>
        <w:t>(</w:t>
      </w:r>
      <w:r w:rsidR="00A97FA6">
        <w:rPr>
          <w:sz w:val="28"/>
          <w:szCs w:val="28"/>
        </w:rPr>
        <w:t>див</w:t>
      </w:r>
      <w:r w:rsidR="00A97FA6" w:rsidRPr="00894C5A">
        <w:rPr>
          <w:sz w:val="28"/>
          <w:szCs w:val="28"/>
        </w:rPr>
        <w:t xml:space="preserve">. </w:t>
      </w:r>
      <w:r w:rsidR="00A97FA6">
        <w:rPr>
          <w:sz w:val="28"/>
          <w:szCs w:val="28"/>
          <w:lang w:eastAsia="fr-FR" w:bidi="fr-FR"/>
        </w:rPr>
        <w:t>Апостольська Адгортація</w:t>
      </w:r>
      <w:r w:rsidR="00A97FA6" w:rsidRPr="00894C5A">
        <w:rPr>
          <w:sz w:val="28"/>
          <w:szCs w:val="28"/>
        </w:rPr>
        <w:t xml:space="preserve"> </w:t>
      </w:r>
      <w:r w:rsidR="00A97FA6" w:rsidRPr="001F3EB3">
        <w:rPr>
          <w:rStyle w:val="811pt"/>
          <w:sz w:val="28"/>
          <w:szCs w:val="28"/>
        </w:rPr>
        <w:t>Christifideles</w:t>
      </w:r>
      <w:r w:rsidR="00A97FA6" w:rsidRPr="00894C5A">
        <w:rPr>
          <w:rStyle w:val="811pt"/>
          <w:sz w:val="28"/>
          <w:szCs w:val="28"/>
          <w:lang w:val="uk-UA"/>
        </w:rPr>
        <w:t xml:space="preserve"> </w:t>
      </w:r>
      <w:r w:rsidR="00A97FA6" w:rsidRPr="001F3EB3">
        <w:rPr>
          <w:rStyle w:val="811pt"/>
          <w:sz w:val="28"/>
          <w:szCs w:val="28"/>
        </w:rPr>
        <w:t>laici</w:t>
      </w:r>
      <w:r w:rsidR="00A97FA6" w:rsidRPr="00894C5A">
        <w:rPr>
          <w:rStyle w:val="811pt"/>
          <w:i w:val="0"/>
          <w:sz w:val="28"/>
          <w:szCs w:val="28"/>
          <w:lang w:val="uk-UA"/>
        </w:rPr>
        <w:t>),</w:t>
      </w:r>
      <w:r w:rsidR="00A97FA6" w:rsidRPr="00894C5A">
        <w:rPr>
          <w:sz w:val="28"/>
          <w:szCs w:val="28"/>
        </w:rPr>
        <w:t xml:space="preserve"> </w:t>
      </w:r>
      <w:r w:rsidR="00A97FA6">
        <w:rPr>
          <w:sz w:val="28"/>
          <w:szCs w:val="28"/>
        </w:rPr>
        <w:t>але не як претензії на якусь владу, а як проголошення і служіння місії.</w:t>
      </w:r>
    </w:p>
    <w:p w:rsidR="00AC32B1" w:rsidRPr="005F6648" w:rsidRDefault="00860446" w:rsidP="00AC32B1">
      <w:pPr>
        <w:pStyle w:val="80"/>
        <w:shd w:val="clear" w:color="auto" w:fill="auto"/>
        <w:tabs>
          <w:tab w:val="left" w:pos="447"/>
        </w:tabs>
        <w:spacing w:line="240" w:lineRule="auto"/>
        <w:ind w:firstLine="567"/>
        <w:jc w:val="both"/>
        <w:rPr>
          <w:sz w:val="28"/>
          <w:szCs w:val="28"/>
        </w:rPr>
      </w:pPr>
      <w:r>
        <w:rPr>
          <w:sz w:val="28"/>
          <w:szCs w:val="28"/>
        </w:rPr>
        <w:t>25. Коли</w:t>
      </w:r>
      <w:r w:rsidRPr="00C3096A">
        <w:rPr>
          <w:sz w:val="28"/>
          <w:szCs w:val="28"/>
        </w:rPr>
        <w:t xml:space="preserve"> єпископ, призначаючи парафіяльного свяще</w:t>
      </w:r>
      <w:r>
        <w:rPr>
          <w:sz w:val="28"/>
          <w:szCs w:val="28"/>
        </w:rPr>
        <w:t>н</w:t>
      </w:r>
      <w:r w:rsidRPr="00C3096A">
        <w:rPr>
          <w:sz w:val="28"/>
          <w:szCs w:val="28"/>
        </w:rPr>
        <w:t xml:space="preserve">ника, спирається на </w:t>
      </w:r>
      <w:r>
        <w:rPr>
          <w:sz w:val="28"/>
          <w:szCs w:val="28"/>
        </w:rPr>
        <w:t>Таїнство Священства</w:t>
      </w:r>
      <w:r w:rsidRPr="00C3096A">
        <w:rPr>
          <w:sz w:val="28"/>
          <w:szCs w:val="28"/>
        </w:rPr>
        <w:t>,</w:t>
      </w:r>
      <w:r>
        <w:rPr>
          <w:sz w:val="28"/>
          <w:szCs w:val="28"/>
        </w:rPr>
        <w:t xml:space="preserve"> то</w:t>
      </w:r>
      <w:r w:rsidRPr="00C3096A">
        <w:rPr>
          <w:sz w:val="28"/>
          <w:szCs w:val="28"/>
        </w:rPr>
        <w:t xml:space="preserve"> Понтифіки, призначаючи жінок на важливі церковні посади, враховували, перш за все, </w:t>
      </w:r>
      <w:r>
        <w:rPr>
          <w:sz w:val="28"/>
          <w:szCs w:val="28"/>
        </w:rPr>
        <w:t xml:space="preserve">їх </w:t>
      </w:r>
      <w:r w:rsidRPr="00C3096A">
        <w:rPr>
          <w:sz w:val="28"/>
          <w:szCs w:val="28"/>
        </w:rPr>
        <w:t>особливу харизму</w:t>
      </w:r>
      <w:r w:rsidR="004C77C6">
        <w:rPr>
          <w:sz w:val="28"/>
          <w:szCs w:val="28"/>
        </w:rPr>
        <w:t>,</w:t>
      </w:r>
      <w:r w:rsidRPr="00C3096A">
        <w:rPr>
          <w:sz w:val="28"/>
          <w:szCs w:val="28"/>
        </w:rPr>
        <w:t xml:space="preserve"> і надали їм участь у своїй владі вселенського управління.</w:t>
      </w:r>
      <w:r>
        <w:rPr>
          <w:sz w:val="28"/>
          <w:szCs w:val="28"/>
        </w:rPr>
        <w:t xml:space="preserve"> Важливо ще раз наголосити,</w:t>
      </w:r>
      <w:r w:rsidRPr="00793603">
        <w:rPr>
          <w:sz w:val="28"/>
          <w:szCs w:val="28"/>
        </w:rPr>
        <w:t xml:space="preserve"> </w:t>
      </w:r>
      <w:r>
        <w:rPr>
          <w:sz w:val="28"/>
          <w:szCs w:val="28"/>
        </w:rPr>
        <w:t xml:space="preserve">що </w:t>
      </w:r>
      <w:r w:rsidRPr="00793603">
        <w:rPr>
          <w:sz w:val="28"/>
          <w:szCs w:val="28"/>
        </w:rPr>
        <w:t>поряд із сакраментальним шляхом</w:t>
      </w:r>
      <w:r>
        <w:rPr>
          <w:sz w:val="28"/>
          <w:szCs w:val="28"/>
        </w:rPr>
        <w:t xml:space="preserve"> і</w:t>
      </w:r>
      <w:r w:rsidRPr="00793603">
        <w:rPr>
          <w:sz w:val="28"/>
          <w:szCs w:val="28"/>
        </w:rPr>
        <w:t xml:space="preserve"> </w:t>
      </w:r>
      <w:r>
        <w:rPr>
          <w:sz w:val="28"/>
          <w:szCs w:val="28"/>
        </w:rPr>
        <w:t>окремо</w:t>
      </w:r>
      <w:r w:rsidRPr="00793603">
        <w:rPr>
          <w:sz w:val="28"/>
          <w:szCs w:val="28"/>
        </w:rPr>
        <w:t xml:space="preserve"> від нього існує харизматичний шлях, який можна плідно продовжувати, щоб відкрити нові простори для участі мирян і зокрема для жінок.</w:t>
      </w:r>
      <w:r>
        <w:rPr>
          <w:sz w:val="28"/>
          <w:szCs w:val="28"/>
        </w:rPr>
        <w:t xml:space="preserve"> </w:t>
      </w:r>
      <w:r w:rsidRPr="00B36663">
        <w:rPr>
          <w:sz w:val="28"/>
          <w:szCs w:val="28"/>
        </w:rPr>
        <w:t xml:space="preserve">Само собою зрозуміло, що навіть під час управління </w:t>
      </w:r>
      <w:r>
        <w:rPr>
          <w:sz w:val="28"/>
          <w:szCs w:val="28"/>
        </w:rPr>
        <w:t>дієцезією</w:t>
      </w:r>
      <w:r w:rsidRPr="00B36663">
        <w:rPr>
          <w:sz w:val="28"/>
          <w:szCs w:val="28"/>
        </w:rPr>
        <w:t xml:space="preserve"> можуть виникнути такі можливості, які </w:t>
      </w:r>
      <w:r>
        <w:rPr>
          <w:sz w:val="28"/>
          <w:szCs w:val="28"/>
        </w:rPr>
        <w:t>потрібно</w:t>
      </w:r>
      <w:r w:rsidRPr="00B36663">
        <w:rPr>
          <w:sz w:val="28"/>
          <w:szCs w:val="28"/>
        </w:rPr>
        <w:t xml:space="preserve"> використати.</w:t>
      </w:r>
      <w:r>
        <w:rPr>
          <w:sz w:val="28"/>
          <w:szCs w:val="28"/>
        </w:rPr>
        <w:t xml:space="preserve"> </w:t>
      </w:r>
      <w:r w:rsidR="00AC32B1" w:rsidRPr="00AB72C0">
        <w:rPr>
          <w:sz w:val="28"/>
          <w:szCs w:val="28"/>
        </w:rPr>
        <w:t xml:space="preserve">У вселенській Церкві Папа може залучати мирян до здійснення своєї </w:t>
      </w:r>
      <w:r w:rsidR="00AC32B1" w:rsidRPr="00AB72C0">
        <w:rPr>
          <w:i/>
          <w:sz w:val="28"/>
          <w:szCs w:val="28"/>
        </w:rPr>
        <w:t>potestas</w:t>
      </w:r>
      <w:r w:rsidR="00AC32B1" w:rsidRPr="00AB72C0">
        <w:rPr>
          <w:sz w:val="28"/>
          <w:szCs w:val="28"/>
        </w:rPr>
        <w:t xml:space="preserve"> (влади), </w:t>
      </w:r>
      <w:r w:rsidR="00AC32B1">
        <w:rPr>
          <w:sz w:val="28"/>
          <w:szCs w:val="28"/>
        </w:rPr>
        <w:t>бо</w:t>
      </w:r>
      <w:r w:rsidR="00AC32B1" w:rsidRPr="00AB72C0">
        <w:rPr>
          <w:sz w:val="28"/>
          <w:szCs w:val="28"/>
        </w:rPr>
        <w:t xml:space="preserve"> визнає в них </w:t>
      </w:r>
      <w:r w:rsidR="00AC32B1" w:rsidRPr="00AB72C0">
        <w:rPr>
          <w:i/>
          <w:sz w:val="28"/>
          <w:szCs w:val="28"/>
        </w:rPr>
        <w:t>об’єктивну</w:t>
      </w:r>
      <w:r w:rsidR="00AC32B1" w:rsidRPr="00AB72C0">
        <w:rPr>
          <w:sz w:val="28"/>
          <w:szCs w:val="28"/>
        </w:rPr>
        <w:t xml:space="preserve"> </w:t>
      </w:r>
      <w:r w:rsidR="00AC32B1">
        <w:rPr>
          <w:sz w:val="28"/>
          <w:szCs w:val="28"/>
        </w:rPr>
        <w:t>дійсність</w:t>
      </w:r>
      <w:r w:rsidR="00AC32B1" w:rsidRPr="00AB72C0">
        <w:rPr>
          <w:sz w:val="28"/>
          <w:szCs w:val="28"/>
        </w:rPr>
        <w:t xml:space="preserve">: </w:t>
      </w:r>
      <w:r w:rsidR="00AC32B1">
        <w:rPr>
          <w:sz w:val="28"/>
          <w:szCs w:val="28"/>
        </w:rPr>
        <w:t>дар</w:t>
      </w:r>
      <w:r w:rsidR="00AC32B1" w:rsidRPr="00AB72C0">
        <w:rPr>
          <w:sz w:val="28"/>
          <w:szCs w:val="28"/>
        </w:rPr>
        <w:t xml:space="preserve"> </w:t>
      </w:r>
      <w:r w:rsidR="0060389B">
        <w:rPr>
          <w:sz w:val="28"/>
          <w:szCs w:val="28"/>
        </w:rPr>
        <w:t xml:space="preserve">Святого </w:t>
      </w:r>
      <w:r w:rsidR="00AC32B1" w:rsidRPr="00AB72C0">
        <w:rPr>
          <w:sz w:val="28"/>
          <w:szCs w:val="28"/>
        </w:rPr>
        <w:t>Духа, як</w:t>
      </w:r>
      <w:r w:rsidR="00AC32B1">
        <w:rPr>
          <w:sz w:val="28"/>
          <w:szCs w:val="28"/>
        </w:rPr>
        <w:t>ий</w:t>
      </w:r>
      <w:r w:rsidR="00AC32B1" w:rsidRPr="00AB72C0">
        <w:rPr>
          <w:sz w:val="28"/>
          <w:szCs w:val="28"/>
        </w:rPr>
        <w:t xml:space="preserve"> мож</w:t>
      </w:r>
      <w:r w:rsidR="00AC32B1">
        <w:rPr>
          <w:sz w:val="28"/>
          <w:szCs w:val="28"/>
        </w:rPr>
        <w:t>уть</w:t>
      </w:r>
      <w:r w:rsidR="00AC32B1" w:rsidRPr="00AB72C0">
        <w:rPr>
          <w:sz w:val="28"/>
          <w:szCs w:val="28"/>
        </w:rPr>
        <w:t xml:space="preserve"> </w:t>
      </w:r>
      <w:r w:rsidR="00AC32B1">
        <w:rPr>
          <w:sz w:val="28"/>
          <w:szCs w:val="28"/>
        </w:rPr>
        <w:t>мати</w:t>
      </w:r>
      <w:r w:rsidR="00AC32B1" w:rsidRPr="00AB72C0">
        <w:rPr>
          <w:sz w:val="28"/>
          <w:szCs w:val="28"/>
        </w:rPr>
        <w:t xml:space="preserve"> як мирян</w:t>
      </w:r>
      <w:r w:rsidR="00AC32B1">
        <w:rPr>
          <w:sz w:val="28"/>
          <w:szCs w:val="28"/>
        </w:rPr>
        <w:t>и</w:t>
      </w:r>
      <w:r w:rsidR="00AC32B1" w:rsidRPr="00AB72C0">
        <w:rPr>
          <w:sz w:val="28"/>
          <w:szCs w:val="28"/>
        </w:rPr>
        <w:t xml:space="preserve">, так і </w:t>
      </w:r>
      <w:r w:rsidR="00AC32B1">
        <w:rPr>
          <w:sz w:val="28"/>
          <w:szCs w:val="28"/>
        </w:rPr>
        <w:t>рукопокладені</w:t>
      </w:r>
      <w:r w:rsidR="00AC32B1" w:rsidRPr="00AB72C0">
        <w:rPr>
          <w:sz w:val="28"/>
          <w:szCs w:val="28"/>
        </w:rPr>
        <w:t xml:space="preserve"> служител</w:t>
      </w:r>
      <w:r w:rsidR="00AC32B1">
        <w:rPr>
          <w:sz w:val="28"/>
          <w:szCs w:val="28"/>
        </w:rPr>
        <w:t>і</w:t>
      </w:r>
      <w:r w:rsidR="00AC32B1" w:rsidRPr="00AB72C0">
        <w:rPr>
          <w:sz w:val="28"/>
          <w:szCs w:val="28"/>
        </w:rPr>
        <w:t>.</w:t>
      </w:r>
      <w:r w:rsidR="00AC32B1">
        <w:rPr>
          <w:sz w:val="28"/>
          <w:szCs w:val="28"/>
        </w:rPr>
        <w:t xml:space="preserve"> Аналогічно</w:t>
      </w:r>
      <w:r w:rsidR="00AC32B1" w:rsidRPr="005F6648">
        <w:rPr>
          <w:sz w:val="28"/>
          <w:szCs w:val="28"/>
        </w:rPr>
        <w:t xml:space="preserve"> це відбувається в </w:t>
      </w:r>
      <w:r w:rsidR="00AC32B1">
        <w:rPr>
          <w:sz w:val="28"/>
          <w:szCs w:val="28"/>
        </w:rPr>
        <w:t>дієцезії</w:t>
      </w:r>
      <w:r w:rsidR="00AC32B1" w:rsidRPr="005F6648">
        <w:rPr>
          <w:sz w:val="28"/>
          <w:szCs w:val="28"/>
        </w:rPr>
        <w:t xml:space="preserve">, де </w:t>
      </w:r>
      <w:r w:rsidR="00AC32B1">
        <w:rPr>
          <w:sz w:val="28"/>
          <w:szCs w:val="28"/>
        </w:rPr>
        <w:t>рукопокладені</w:t>
      </w:r>
      <w:r w:rsidR="00AC32B1" w:rsidRPr="005F6648">
        <w:rPr>
          <w:sz w:val="28"/>
          <w:szCs w:val="28"/>
        </w:rPr>
        <w:t xml:space="preserve"> служителі беруть участь у </w:t>
      </w:r>
      <w:r w:rsidR="00AC32B1" w:rsidRPr="001F3EB3">
        <w:rPr>
          <w:rStyle w:val="811pt"/>
          <w:sz w:val="28"/>
          <w:szCs w:val="28"/>
        </w:rPr>
        <w:t>potestas</w:t>
      </w:r>
      <w:r w:rsidR="00AC32B1" w:rsidRPr="005F6648">
        <w:rPr>
          <w:sz w:val="28"/>
          <w:szCs w:val="28"/>
        </w:rPr>
        <w:t xml:space="preserve"> єпископа, але навіть миряни можуть брати участь, не пов</w:t>
      </w:r>
      <w:r w:rsidR="00AC32B1">
        <w:rPr>
          <w:sz w:val="28"/>
          <w:szCs w:val="28"/>
        </w:rPr>
        <w:t>’</w:t>
      </w:r>
      <w:r w:rsidR="00AC32B1" w:rsidRPr="005F6648">
        <w:rPr>
          <w:sz w:val="28"/>
          <w:szCs w:val="28"/>
        </w:rPr>
        <w:t xml:space="preserve">язану з </w:t>
      </w:r>
      <w:r w:rsidR="00AC32B1">
        <w:rPr>
          <w:sz w:val="28"/>
          <w:szCs w:val="28"/>
        </w:rPr>
        <w:t>Т</w:t>
      </w:r>
      <w:r w:rsidR="00AC32B1" w:rsidRPr="005F6648">
        <w:rPr>
          <w:sz w:val="28"/>
          <w:szCs w:val="28"/>
        </w:rPr>
        <w:t>аїнством Священства</w:t>
      </w:r>
      <w:r w:rsidR="00AC32B1">
        <w:rPr>
          <w:sz w:val="28"/>
          <w:szCs w:val="28"/>
        </w:rPr>
        <w:t>,</w:t>
      </w:r>
      <w:r w:rsidR="00AC32B1" w:rsidRPr="005F6648">
        <w:rPr>
          <w:sz w:val="28"/>
          <w:szCs w:val="28"/>
        </w:rPr>
        <w:t xml:space="preserve"> у керівництві </w:t>
      </w:r>
      <w:r w:rsidR="00AC32B1">
        <w:rPr>
          <w:sz w:val="28"/>
          <w:szCs w:val="28"/>
        </w:rPr>
        <w:t>спільнотою</w:t>
      </w:r>
      <w:r w:rsidR="00AC32B1" w:rsidRPr="005F6648">
        <w:rPr>
          <w:sz w:val="28"/>
          <w:szCs w:val="28"/>
        </w:rPr>
        <w:t>, як у випадку</w:t>
      </w:r>
      <w:r w:rsidR="00AC32B1">
        <w:rPr>
          <w:sz w:val="28"/>
          <w:szCs w:val="28"/>
        </w:rPr>
        <w:t xml:space="preserve"> згаданих</w:t>
      </w:r>
      <w:r w:rsidR="00AC32B1" w:rsidRPr="005F6648">
        <w:rPr>
          <w:sz w:val="28"/>
          <w:szCs w:val="28"/>
        </w:rPr>
        <w:t xml:space="preserve"> «генеральних делегат</w:t>
      </w:r>
      <w:r w:rsidR="00AC32B1">
        <w:rPr>
          <w:sz w:val="28"/>
          <w:szCs w:val="28"/>
        </w:rPr>
        <w:t>ок</w:t>
      </w:r>
      <w:r w:rsidR="00AC32B1" w:rsidRPr="005F6648">
        <w:rPr>
          <w:sz w:val="28"/>
          <w:szCs w:val="28"/>
        </w:rPr>
        <w:t>» або катехит</w:t>
      </w:r>
      <w:r w:rsidR="00AC32B1">
        <w:rPr>
          <w:sz w:val="28"/>
          <w:szCs w:val="28"/>
        </w:rPr>
        <w:t>ок</w:t>
      </w:r>
      <w:r w:rsidR="00AC32B1" w:rsidRPr="005F6648">
        <w:rPr>
          <w:sz w:val="28"/>
          <w:szCs w:val="28"/>
        </w:rPr>
        <w:t xml:space="preserve">, яких </w:t>
      </w:r>
      <w:r w:rsidR="00AC32B1">
        <w:rPr>
          <w:sz w:val="28"/>
          <w:szCs w:val="28"/>
        </w:rPr>
        <w:t>ІІ</w:t>
      </w:r>
      <w:r w:rsidR="00AC32B1" w:rsidRPr="005F6648">
        <w:rPr>
          <w:sz w:val="28"/>
          <w:szCs w:val="28"/>
        </w:rPr>
        <w:t xml:space="preserve"> Ватиканський Собор</w:t>
      </w:r>
      <w:r w:rsidR="00AC32B1">
        <w:rPr>
          <w:sz w:val="28"/>
          <w:szCs w:val="28"/>
        </w:rPr>
        <w:t xml:space="preserve"> назвав: </w:t>
      </w:r>
      <w:r w:rsidR="00AC32B1" w:rsidRPr="005F6648">
        <w:rPr>
          <w:sz w:val="28"/>
          <w:szCs w:val="28"/>
        </w:rPr>
        <w:t>«</w:t>
      </w:r>
      <w:r w:rsidR="00AC32B1">
        <w:rPr>
          <w:sz w:val="28"/>
          <w:szCs w:val="28"/>
        </w:rPr>
        <w:t>П</w:t>
      </w:r>
      <w:r w:rsidR="00AC32B1" w:rsidRPr="005F6648">
        <w:rPr>
          <w:sz w:val="28"/>
          <w:szCs w:val="28"/>
        </w:rPr>
        <w:t xml:space="preserve">овноважні </w:t>
      </w:r>
      <w:r w:rsidR="00AC32B1" w:rsidRPr="005F6648">
        <w:rPr>
          <w:i/>
          <w:sz w:val="28"/>
          <w:szCs w:val="28"/>
        </w:rPr>
        <w:t>співробітники</w:t>
      </w:r>
      <w:r w:rsidR="00AC32B1" w:rsidRPr="005F6648">
        <w:rPr>
          <w:sz w:val="28"/>
          <w:szCs w:val="28"/>
        </w:rPr>
        <w:t xml:space="preserve"> священичого чину» (</w:t>
      </w:r>
      <w:r w:rsidR="00AC32B1">
        <w:rPr>
          <w:sz w:val="28"/>
          <w:szCs w:val="28"/>
        </w:rPr>
        <w:t>Декрет</w:t>
      </w:r>
      <w:r w:rsidR="00AC32B1" w:rsidRPr="005F6648">
        <w:rPr>
          <w:sz w:val="28"/>
          <w:szCs w:val="28"/>
        </w:rPr>
        <w:t xml:space="preserve"> </w:t>
      </w:r>
      <w:r w:rsidR="00AC32B1" w:rsidRPr="001F3EB3">
        <w:rPr>
          <w:rStyle w:val="811pt"/>
          <w:sz w:val="28"/>
          <w:szCs w:val="28"/>
        </w:rPr>
        <w:t>Ad</w:t>
      </w:r>
      <w:r w:rsidR="00AC32B1" w:rsidRPr="005F6648">
        <w:rPr>
          <w:rStyle w:val="811pt"/>
          <w:sz w:val="28"/>
          <w:szCs w:val="28"/>
          <w:lang w:val="uk-UA"/>
        </w:rPr>
        <w:t xml:space="preserve"> </w:t>
      </w:r>
      <w:r w:rsidR="00AC32B1" w:rsidRPr="001F3EB3">
        <w:rPr>
          <w:rStyle w:val="811pt"/>
          <w:sz w:val="28"/>
          <w:szCs w:val="28"/>
          <w:lang w:val="la" w:eastAsia="la" w:bidi="la"/>
        </w:rPr>
        <w:t>gentes,</w:t>
      </w:r>
      <w:r w:rsidR="00AC32B1" w:rsidRPr="001F3EB3">
        <w:rPr>
          <w:sz w:val="28"/>
          <w:szCs w:val="28"/>
          <w:lang w:val="la" w:eastAsia="la" w:bidi="la"/>
        </w:rPr>
        <w:t xml:space="preserve"> </w:t>
      </w:r>
      <w:r w:rsidR="00AC32B1" w:rsidRPr="001F3EB3">
        <w:rPr>
          <w:sz w:val="28"/>
          <w:szCs w:val="28"/>
        </w:rPr>
        <w:t>n</w:t>
      </w:r>
      <w:r w:rsidR="00AC32B1" w:rsidRPr="005F6648">
        <w:rPr>
          <w:sz w:val="28"/>
          <w:szCs w:val="28"/>
        </w:rPr>
        <w:t>. 17)</w:t>
      </w:r>
      <w:r w:rsidR="00AC32B1">
        <w:rPr>
          <w:sz w:val="28"/>
          <w:szCs w:val="28"/>
        </w:rPr>
        <w:t>, завдяки об’єктивній дійсності: дарам Святого Духа</w:t>
      </w:r>
      <w:r w:rsidR="00AC32B1" w:rsidRPr="005F6648">
        <w:rPr>
          <w:sz w:val="28"/>
          <w:szCs w:val="28"/>
        </w:rPr>
        <w:t>.</w:t>
      </w:r>
    </w:p>
    <w:p w:rsidR="00D23579" w:rsidRPr="00B31BAF" w:rsidRDefault="00D23579" w:rsidP="00D23579">
      <w:pPr>
        <w:pStyle w:val="80"/>
        <w:shd w:val="clear" w:color="auto" w:fill="auto"/>
        <w:tabs>
          <w:tab w:val="left" w:pos="428"/>
        </w:tabs>
        <w:spacing w:line="240" w:lineRule="auto"/>
        <w:ind w:firstLine="567"/>
        <w:jc w:val="both"/>
        <w:rPr>
          <w:sz w:val="28"/>
          <w:szCs w:val="28"/>
        </w:rPr>
      </w:pPr>
      <w:r>
        <w:rPr>
          <w:sz w:val="28"/>
          <w:szCs w:val="28"/>
        </w:rPr>
        <w:t xml:space="preserve">26. </w:t>
      </w:r>
      <w:r w:rsidRPr="00BD0D97">
        <w:rPr>
          <w:sz w:val="28"/>
          <w:szCs w:val="28"/>
        </w:rPr>
        <w:t xml:space="preserve">Розпізнавання таких харизм </w:t>
      </w:r>
      <w:r>
        <w:rPr>
          <w:sz w:val="28"/>
          <w:szCs w:val="28"/>
        </w:rPr>
        <w:t>– це</w:t>
      </w:r>
      <w:r w:rsidRPr="00BD0D97">
        <w:rPr>
          <w:sz w:val="28"/>
          <w:szCs w:val="28"/>
        </w:rPr>
        <w:t xml:space="preserve"> завдання єпископа, </w:t>
      </w:r>
      <w:r>
        <w:rPr>
          <w:sz w:val="28"/>
          <w:szCs w:val="28"/>
        </w:rPr>
        <w:t>до прикладу</w:t>
      </w:r>
      <w:r w:rsidRPr="00BD0D97">
        <w:rPr>
          <w:sz w:val="28"/>
          <w:szCs w:val="28"/>
        </w:rPr>
        <w:t xml:space="preserve">, шляхом надання мандата, делегування або через служіння, якщо він вважає це справді </w:t>
      </w:r>
      <w:r>
        <w:rPr>
          <w:sz w:val="28"/>
          <w:szCs w:val="28"/>
        </w:rPr>
        <w:t>потрібним</w:t>
      </w:r>
      <w:r w:rsidRPr="00BD0D97">
        <w:rPr>
          <w:sz w:val="28"/>
          <w:szCs w:val="28"/>
        </w:rPr>
        <w:t xml:space="preserve">, через процес, який повинен також залучати </w:t>
      </w:r>
      <w:r>
        <w:rPr>
          <w:sz w:val="28"/>
          <w:szCs w:val="28"/>
        </w:rPr>
        <w:t>спільноту</w:t>
      </w:r>
      <w:r w:rsidRPr="00BD0D97">
        <w:rPr>
          <w:sz w:val="28"/>
          <w:szCs w:val="28"/>
        </w:rPr>
        <w:t>.</w:t>
      </w:r>
      <w:r>
        <w:rPr>
          <w:sz w:val="28"/>
          <w:szCs w:val="28"/>
        </w:rPr>
        <w:t xml:space="preserve"> </w:t>
      </w:r>
      <w:r w:rsidRPr="009B74A8">
        <w:rPr>
          <w:sz w:val="28"/>
          <w:szCs w:val="28"/>
        </w:rPr>
        <w:t>Отже, це не одноосібне рішення.</w:t>
      </w:r>
      <w:r>
        <w:rPr>
          <w:sz w:val="28"/>
          <w:szCs w:val="28"/>
        </w:rPr>
        <w:t xml:space="preserve"> </w:t>
      </w:r>
      <w:r>
        <w:rPr>
          <w:sz w:val="28"/>
          <w:szCs w:val="28"/>
        </w:rPr>
        <w:lastRenderedPageBreak/>
        <w:t>Слід наголосити, що мета такого</w:t>
      </w:r>
      <w:r w:rsidRPr="0051451B">
        <w:rPr>
          <w:sz w:val="28"/>
          <w:szCs w:val="28"/>
        </w:rPr>
        <w:t xml:space="preserve"> розпізнавання </w:t>
      </w:r>
      <w:r>
        <w:rPr>
          <w:sz w:val="28"/>
          <w:szCs w:val="28"/>
        </w:rPr>
        <w:t xml:space="preserve">– </w:t>
      </w:r>
      <w:r w:rsidRPr="0051451B">
        <w:rPr>
          <w:sz w:val="28"/>
          <w:szCs w:val="28"/>
        </w:rPr>
        <w:t xml:space="preserve">розпізнати </w:t>
      </w:r>
      <w:r w:rsidRPr="0051451B">
        <w:rPr>
          <w:i/>
          <w:sz w:val="28"/>
          <w:szCs w:val="28"/>
        </w:rPr>
        <w:t>об’єктивну</w:t>
      </w:r>
      <w:r w:rsidRPr="0051451B">
        <w:rPr>
          <w:sz w:val="28"/>
          <w:szCs w:val="28"/>
        </w:rPr>
        <w:t xml:space="preserve"> </w:t>
      </w:r>
      <w:r>
        <w:rPr>
          <w:sz w:val="28"/>
          <w:szCs w:val="28"/>
        </w:rPr>
        <w:t>дійсність</w:t>
      </w:r>
      <w:r w:rsidRPr="0051451B">
        <w:rPr>
          <w:sz w:val="28"/>
          <w:szCs w:val="28"/>
        </w:rPr>
        <w:t xml:space="preserve">, дієву присутність дару </w:t>
      </w:r>
      <w:r>
        <w:rPr>
          <w:sz w:val="28"/>
          <w:szCs w:val="28"/>
        </w:rPr>
        <w:t xml:space="preserve">Святого </w:t>
      </w:r>
      <w:r w:rsidRPr="0051451B">
        <w:rPr>
          <w:sz w:val="28"/>
          <w:szCs w:val="28"/>
        </w:rPr>
        <w:t xml:space="preserve">Духа, </w:t>
      </w:r>
      <w:r>
        <w:rPr>
          <w:sz w:val="28"/>
          <w:szCs w:val="28"/>
        </w:rPr>
        <w:t>що</w:t>
      </w:r>
      <w:r w:rsidRPr="0051451B">
        <w:rPr>
          <w:sz w:val="28"/>
          <w:szCs w:val="28"/>
        </w:rPr>
        <w:t xml:space="preserve">, однак, має відповідати двом умовам: з одного боку, відповідати реальній потребі спільноти; з іншого боку, вимагає, щоб </w:t>
      </w:r>
      <w:r>
        <w:rPr>
          <w:sz w:val="28"/>
          <w:szCs w:val="28"/>
        </w:rPr>
        <w:t>дана</w:t>
      </w:r>
      <w:r w:rsidRPr="0051451B">
        <w:rPr>
          <w:sz w:val="28"/>
          <w:szCs w:val="28"/>
        </w:rPr>
        <w:t xml:space="preserve"> особа мала достатні </w:t>
      </w:r>
      <w:r>
        <w:rPr>
          <w:sz w:val="28"/>
          <w:szCs w:val="28"/>
        </w:rPr>
        <w:t>кваліфікації</w:t>
      </w:r>
      <w:r w:rsidRPr="0051451B">
        <w:rPr>
          <w:sz w:val="28"/>
          <w:szCs w:val="28"/>
        </w:rPr>
        <w:t xml:space="preserve"> для виконання служіння, до якого вона покликана.</w:t>
      </w:r>
    </w:p>
    <w:p w:rsidR="008578A8" w:rsidRPr="000531E0" w:rsidRDefault="008578A8" w:rsidP="008578A8">
      <w:pPr>
        <w:pStyle w:val="80"/>
        <w:shd w:val="clear" w:color="auto" w:fill="auto"/>
        <w:tabs>
          <w:tab w:val="left" w:pos="428"/>
        </w:tabs>
        <w:spacing w:line="240" w:lineRule="auto"/>
        <w:ind w:firstLine="567"/>
        <w:jc w:val="both"/>
        <w:rPr>
          <w:sz w:val="28"/>
          <w:szCs w:val="28"/>
        </w:rPr>
      </w:pPr>
      <w:r>
        <w:rPr>
          <w:sz w:val="28"/>
          <w:szCs w:val="28"/>
        </w:rPr>
        <w:t>27. Але</w:t>
      </w:r>
      <w:r w:rsidRPr="003B1F92">
        <w:rPr>
          <w:sz w:val="28"/>
          <w:szCs w:val="28"/>
        </w:rPr>
        <w:t xml:space="preserve"> з богословської та канонічної точки зору доречно уточнити, що миряни в цьому випадку беруть участ</w:t>
      </w:r>
      <w:r>
        <w:rPr>
          <w:sz w:val="28"/>
          <w:szCs w:val="28"/>
        </w:rPr>
        <w:t>ь не</w:t>
      </w:r>
      <w:r w:rsidRPr="003B1F92">
        <w:rPr>
          <w:sz w:val="28"/>
          <w:szCs w:val="28"/>
        </w:rPr>
        <w:t xml:space="preserve"> у священнослужіннях, а у здійсненні служіння єпископа, який несе остаточну відповідальність за розпізнавання будь-яких харизм, що можуть виникнути в Божому</w:t>
      </w:r>
      <w:r>
        <w:rPr>
          <w:sz w:val="28"/>
          <w:szCs w:val="28"/>
        </w:rPr>
        <w:t xml:space="preserve"> Люді </w:t>
      </w:r>
      <w:r w:rsidRPr="001F3EB3">
        <w:rPr>
          <w:sz w:val="28"/>
          <w:szCs w:val="28"/>
        </w:rPr>
        <w:t>(</w:t>
      </w:r>
      <w:r>
        <w:rPr>
          <w:sz w:val="28"/>
          <w:szCs w:val="28"/>
        </w:rPr>
        <w:t>див</w:t>
      </w:r>
      <w:r w:rsidRPr="001F3EB3">
        <w:rPr>
          <w:sz w:val="28"/>
          <w:szCs w:val="28"/>
        </w:rPr>
        <w:t xml:space="preserve">. </w:t>
      </w:r>
      <w:r>
        <w:rPr>
          <w:sz w:val="28"/>
          <w:szCs w:val="28"/>
          <w:lang w:bidi="en-US"/>
        </w:rPr>
        <w:t>Апостольський Лист</w:t>
      </w:r>
      <w:r w:rsidRPr="000531E0">
        <w:rPr>
          <w:sz w:val="28"/>
          <w:szCs w:val="28"/>
        </w:rPr>
        <w:t xml:space="preserve"> </w:t>
      </w:r>
      <w:r w:rsidRPr="00BA3A3A">
        <w:rPr>
          <w:rStyle w:val="811pt"/>
          <w:sz w:val="28"/>
          <w:szCs w:val="28"/>
          <w:lang w:val="en-US" w:bidi="en-US"/>
        </w:rPr>
        <w:t>Antiquum</w:t>
      </w:r>
      <w:r w:rsidRPr="000531E0">
        <w:rPr>
          <w:rStyle w:val="811pt"/>
          <w:sz w:val="28"/>
          <w:szCs w:val="28"/>
          <w:lang w:val="uk-UA" w:bidi="en-US"/>
        </w:rPr>
        <w:t xml:space="preserve"> </w:t>
      </w:r>
      <w:r w:rsidRPr="001F3EB3">
        <w:rPr>
          <w:rStyle w:val="811pt"/>
          <w:sz w:val="28"/>
          <w:szCs w:val="28"/>
          <w:lang w:val="la" w:eastAsia="la" w:bidi="la"/>
        </w:rPr>
        <w:t>ministerium,</w:t>
      </w:r>
      <w:r w:rsidRPr="001F3EB3">
        <w:rPr>
          <w:sz w:val="28"/>
          <w:szCs w:val="28"/>
          <w:lang w:val="la" w:eastAsia="la" w:bidi="la"/>
        </w:rPr>
        <w:t xml:space="preserve"> </w:t>
      </w:r>
      <w:r w:rsidRPr="00BA3A3A">
        <w:rPr>
          <w:sz w:val="28"/>
          <w:szCs w:val="28"/>
          <w:lang w:val="en-US"/>
        </w:rPr>
        <w:t>n</w:t>
      </w:r>
      <w:r w:rsidRPr="000531E0">
        <w:rPr>
          <w:sz w:val="28"/>
          <w:szCs w:val="28"/>
        </w:rPr>
        <w:t>. 8).</w:t>
      </w:r>
    </w:p>
    <w:p w:rsidR="000531E0" w:rsidRDefault="000531E0" w:rsidP="000531E0">
      <w:pPr>
        <w:pStyle w:val="80"/>
        <w:shd w:val="clear" w:color="auto" w:fill="auto"/>
        <w:tabs>
          <w:tab w:val="left" w:pos="428"/>
        </w:tabs>
        <w:spacing w:line="240" w:lineRule="auto"/>
        <w:ind w:firstLine="567"/>
        <w:jc w:val="both"/>
        <w:rPr>
          <w:sz w:val="28"/>
          <w:szCs w:val="28"/>
        </w:rPr>
      </w:pPr>
      <w:r>
        <w:rPr>
          <w:sz w:val="28"/>
          <w:szCs w:val="28"/>
        </w:rPr>
        <w:t xml:space="preserve">28. </w:t>
      </w:r>
      <w:r w:rsidRPr="00B86F83">
        <w:rPr>
          <w:sz w:val="28"/>
          <w:szCs w:val="28"/>
        </w:rPr>
        <w:t>Підсумовуючи, можна виділити два основні моменти</w:t>
      </w:r>
      <w:r>
        <w:rPr>
          <w:sz w:val="28"/>
          <w:szCs w:val="28"/>
        </w:rPr>
        <w:t xml:space="preserve"> з доробку</w:t>
      </w:r>
      <w:r w:rsidRPr="00B86F83">
        <w:rPr>
          <w:sz w:val="28"/>
          <w:szCs w:val="28"/>
        </w:rPr>
        <w:t xml:space="preserve"> нещодавнього папського </w:t>
      </w:r>
      <w:r>
        <w:rPr>
          <w:sz w:val="28"/>
          <w:szCs w:val="28"/>
        </w:rPr>
        <w:t>Магістеріуму</w:t>
      </w:r>
      <w:r w:rsidRPr="00B86F83">
        <w:rPr>
          <w:sz w:val="28"/>
          <w:szCs w:val="28"/>
        </w:rPr>
        <w:t xml:space="preserve"> щодо питання </w:t>
      </w:r>
      <w:r w:rsidRPr="001F3EB3">
        <w:rPr>
          <w:rStyle w:val="811pt"/>
          <w:sz w:val="28"/>
          <w:szCs w:val="28"/>
          <w:lang w:val="la" w:eastAsia="la" w:bidi="la"/>
        </w:rPr>
        <w:t>potestas</w:t>
      </w:r>
      <w:r w:rsidRPr="00B86F83">
        <w:rPr>
          <w:sz w:val="28"/>
          <w:szCs w:val="28"/>
        </w:rPr>
        <w:t>, яку мають миряни, що обіймають керівні посади в Церкві:</w:t>
      </w:r>
    </w:p>
    <w:p w:rsidR="000531E0" w:rsidRPr="00A478B6" w:rsidRDefault="000531E0" w:rsidP="000531E0">
      <w:pPr>
        <w:pStyle w:val="20"/>
        <w:shd w:val="clear" w:color="auto" w:fill="auto"/>
        <w:tabs>
          <w:tab w:val="left" w:pos="1038"/>
        </w:tabs>
        <w:spacing w:before="0" w:after="0" w:line="240" w:lineRule="auto"/>
        <w:ind w:firstLine="567"/>
        <w:rPr>
          <w:sz w:val="28"/>
          <w:szCs w:val="28"/>
          <w:lang w:val="uk-UA"/>
        </w:rPr>
      </w:pPr>
      <w:r w:rsidRPr="00EC2DDB">
        <w:rPr>
          <w:sz w:val="28"/>
          <w:szCs w:val="28"/>
          <w:lang w:val="it-IT"/>
        </w:rPr>
        <w:t>a</w:t>
      </w:r>
      <w:r w:rsidRPr="00A478B6">
        <w:rPr>
          <w:sz w:val="28"/>
          <w:szCs w:val="28"/>
          <w:lang w:val="ru-RU"/>
        </w:rPr>
        <w:t>)</w:t>
      </w:r>
      <w:r>
        <w:rPr>
          <w:sz w:val="28"/>
          <w:szCs w:val="28"/>
          <w:lang w:val="uk-UA"/>
        </w:rPr>
        <w:t xml:space="preserve"> влада кліриків силою Таїнства Священства стосується передовсім </w:t>
      </w:r>
      <w:r w:rsidR="00B3559D">
        <w:rPr>
          <w:sz w:val="28"/>
          <w:szCs w:val="28"/>
          <w:lang w:val="uk-UA"/>
        </w:rPr>
        <w:t>звершення</w:t>
      </w:r>
      <w:r>
        <w:rPr>
          <w:sz w:val="28"/>
          <w:szCs w:val="28"/>
          <w:lang w:val="uk-UA"/>
        </w:rPr>
        <w:t xml:space="preserve"> Таїнства Євхаристії </w:t>
      </w:r>
      <w:r w:rsidRPr="00A478B6">
        <w:rPr>
          <w:sz w:val="28"/>
          <w:szCs w:val="28"/>
          <w:lang w:val="ru-RU"/>
        </w:rPr>
        <w:t>(</w:t>
      </w:r>
      <w:r>
        <w:rPr>
          <w:sz w:val="28"/>
          <w:szCs w:val="28"/>
          <w:lang w:val="uk-UA"/>
        </w:rPr>
        <w:t>див</w:t>
      </w:r>
      <w:r w:rsidRPr="00A478B6">
        <w:rPr>
          <w:sz w:val="28"/>
          <w:szCs w:val="28"/>
          <w:lang w:val="ru-RU"/>
        </w:rPr>
        <w:t xml:space="preserve">. </w:t>
      </w:r>
      <w:r>
        <w:rPr>
          <w:sz w:val="28"/>
          <w:szCs w:val="28"/>
          <w:lang w:val="uk-UA" w:eastAsia="la" w:bidi="la"/>
        </w:rPr>
        <w:t>Апостольська Адгортація</w:t>
      </w:r>
      <w:r w:rsidRPr="00A478B6">
        <w:rPr>
          <w:sz w:val="28"/>
          <w:szCs w:val="28"/>
          <w:lang w:val="ru-RU"/>
        </w:rPr>
        <w:t xml:space="preserve"> </w:t>
      </w:r>
      <w:r w:rsidRPr="001F3EB3">
        <w:rPr>
          <w:rStyle w:val="811pt"/>
          <w:sz w:val="28"/>
          <w:szCs w:val="28"/>
        </w:rPr>
        <w:t>Evangelii</w:t>
      </w:r>
      <w:r>
        <w:rPr>
          <w:rStyle w:val="811pt"/>
          <w:sz w:val="28"/>
          <w:szCs w:val="28"/>
          <w:lang w:val="uk-UA"/>
        </w:rPr>
        <w:t xml:space="preserve"> </w:t>
      </w:r>
      <w:r w:rsidRPr="001F3EB3">
        <w:rPr>
          <w:rStyle w:val="811pt"/>
          <w:sz w:val="28"/>
          <w:szCs w:val="28"/>
          <w:lang w:val="la" w:eastAsia="la" w:bidi="la"/>
        </w:rPr>
        <w:t>gaudium,</w:t>
      </w:r>
      <w:r w:rsidRPr="001F3EB3">
        <w:rPr>
          <w:sz w:val="28"/>
          <w:szCs w:val="28"/>
          <w:lang w:val="la" w:eastAsia="la" w:bidi="la"/>
        </w:rPr>
        <w:t xml:space="preserve"> </w:t>
      </w:r>
      <w:r>
        <w:rPr>
          <w:sz w:val="28"/>
          <w:szCs w:val="28"/>
        </w:rPr>
        <w:t>n</w:t>
      </w:r>
      <w:r w:rsidRPr="00A478B6">
        <w:rPr>
          <w:sz w:val="28"/>
          <w:szCs w:val="28"/>
          <w:lang w:val="ru-RU"/>
        </w:rPr>
        <w:t>. 104)</w:t>
      </w:r>
      <w:r>
        <w:rPr>
          <w:sz w:val="28"/>
          <w:szCs w:val="28"/>
          <w:lang w:val="uk-UA"/>
        </w:rPr>
        <w:t>. З цього походить їхня влада піклуватися про єдність у довірених їм спільнотах. Але</w:t>
      </w:r>
      <w:r w:rsidRPr="00A478B6">
        <w:rPr>
          <w:sz w:val="28"/>
          <w:szCs w:val="28"/>
          <w:lang w:val="uk-UA"/>
        </w:rPr>
        <w:t xml:space="preserve"> це не означає, що влада </w:t>
      </w:r>
      <w:r>
        <w:rPr>
          <w:sz w:val="28"/>
          <w:szCs w:val="28"/>
          <w:lang w:val="uk-UA"/>
        </w:rPr>
        <w:t>керувати</w:t>
      </w:r>
      <w:r w:rsidRPr="00A478B6">
        <w:rPr>
          <w:sz w:val="28"/>
          <w:szCs w:val="28"/>
          <w:lang w:val="uk-UA"/>
        </w:rPr>
        <w:t xml:space="preserve"> </w:t>
      </w:r>
      <w:r>
        <w:rPr>
          <w:sz w:val="28"/>
          <w:szCs w:val="28"/>
          <w:lang w:val="uk-UA"/>
        </w:rPr>
        <w:t>спільнотою</w:t>
      </w:r>
      <w:r w:rsidRPr="00A478B6">
        <w:rPr>
          <w:sz w:val="28"/>
          <w:szCs w:val="28"/>
          <w:lang w:val="uk-UA"/>
        </w:rPr>
        <w:t xml:space="preserve"> не може бути надана, принаймні в деяких випадках, також і мирянам;</w:t>
      </w:r>
    </w:p>
    <w:p w:rsidR="00B26F99" w:rsidRPr="008744CF" w:rsidRDefault="00B26F99" w:rsidP="00B26F99">
      <w:pPr>
        <w:pStyle w:val="80"/>
        <w:shd w:val="clear" w:color="auto" w:fill="auto"/>
        <w:tabs>
          <w:tab w:val="left" w:pos="812"/>
        </w:tabs>
        <w:spacing w:line="240" w:lineRule="auto"/>
        <w:ind w:firstLine="567"/>
        <w:jc w:val="both"/>
        <w:rPr>
          <w:sz w:val="28"/>
          <w:szCs w:val="28"/>
          <w:lang w:eastAsia="fr-FR" w:bidi="fr-FR"/>
        </w:rPr>
      </w:pPr>
      <w:r w:rsidRPr="00812CF7">
        <w:rPr>
          <w:sz w:val="28"/>
          <w:szCs w:val="28"/>
        </w:rPr>
        <w:t>b</w:t>
      </w:r>
      <w:r w:rsidRPr="00E4253E">
        <w:rPr>
          <w:sz w:val="28"/>
          <w:szCs w:val="28"/>
          <w:lang w:val="ru-RU"/>
        </w:rPr>
        <w:t>)</w:t>
      </w:r>
      <w:r>
        <w:rPr>
          <w:sz w:val="28"/>
          <w:szCs w:val="28"/>
        </w:rPr>
        <w:t xml:space="preserve"> найвища влада Римського Понтифіка може бути делегована також охрещеним особам, які не отримали Таїнства Священства </w:t>
      </w:r>
      <w:r w:rsidRPr="00E4253E">
        <w:rPr>
          <w:sz w:val="28"/>
          <w:szCs w:val="28"/>
          <w:lang w:val="ru-RU"/>
        </w:rPr>
        <w:t>(</w:t>
      </w:r>
      <w:r>
        <w:rPr>
          <w:sz w:val="28"/>
          <w:szCs w:val="28"/>
        </w:rPr>
        <w:t>див</w:t>
      </w:r>
      <w:r w:rsidRPr="00E4253E">
        <w:rPr>
          <w:sz w:val="28"/>
          <w:szCs w:val="28"/>
          <w:lang w:val="ru-RU"/>
        </w:rPr>
        <w:t xml:space="preserve">. </w:t>
      </w:r>
      <w:r>
        <w:rPr>
          <w:sz w:val="28"/>
          <w:szCs w:val="28"/>
          <w:lang w:bidi="en-US"/>
        </w:rPr>
        <w:t>Апостольська Конституція</w:t>
      </w:r>
      <w:r w:rsidRPr="001F3EB3">
        <w:rPr>
          <w:sz w:val="28"/>
          <w:szCs w:val="28"/>
        </w:rPr>
        <w:t xml:space="preserve"> </w:t>
      </w:r>
      <w:r w:rsidRPr="001F3EB3">
        <w:rPr>
          <w:rStyle w:val="811pt"/>
          <w:sz w:val="28"/>
          <w:szCs w:val="28"/>
          <w:lang w:val="la" w:eastAsia="la" w:bidi="la"/>
        </w:rPr>
        <w:t xml:space="preserve">Praedicate </w:t>
      </w:r>
      <w:r w:rsidRPr="001F3EB3">
        <w:rPr>
          <w:rStyle w:val="811pt"/>
          <w:sz w:val="28"/>
          <w:szCs w:val="28"/>
          <w:lang w:eastAsia="fr-FR" w:bidi="fr-FR"/>
        </w:rPr>
        <w:t>Evangelium</w:t>
      </w:r>
      <w:r w:rsidRPr="00B26F99">
        <w:rPr>
          <w:rStyle w:val="811pt"/>
          <w:i w:val="0"/>
          <w:sz w:val="28"/>
          <w:szCs w:val="28"/>
          <w:lang w:val="ru-RU" w:eastAsia="fr-FR" w:bidi="fr-FR"/>
        </w:rPr>
        <w:t>)</w:t>
      </w:r>
      <w:r w:rsidRPr="00B26F99">
        <w:rPr>
          <w:rStyle w:val="811pt"/>
          <w:sz w:val="28"/>
          <w:szCs w:val="28"/>
          <w:lang w:val="ru-RU" w:eastAsia="fr-FR" w:bidi="fr-FR"/>
        </w:rPr>
        <w:t>.</w:t>
      </w:r>
      <w:r w:rsidRPr="001F3EB3">
        <w:rPr>
          <w:sz w:val="28"/>
          <w:szCs w:val="28"/>
          <w:lang w:eastAsia="fr-FR" w:bidi="fr-FR"/>
        </w:rPr>
        <w:t xml:space="preserve"> </w:t>
      </w:r>
      <w:r>
        <w:rPr>
          <w:sz w:val="28"/>
          <w:szCs w:val="28"/>
          <w:lang w:eastAsia="fr-FR" w:bidi="fr-FR"/>
        </w:rPr>
        <w:t xml:space="preserve">Тому, як здається, нема перешкод, щоб розширити такий підхід також до місцевого рівня окремих дієцезій – </w:t>
      </w:r>
      <w:r w:rsidRPr="00622F40">
        <w:rPr>
          <w:sz w:val="28"/>
          <w:szCs w:val="28"/>
          <w:lang w:eastAsia="fr-FR" w:bidi="fr-FR"/>
        </w:rPr>
        <w:t xml:space="preserve">без </w:t>
      </w:r>
      <w:r>
        <w:rPr>
          <w:sz w:val="28"/>
          <w:szCs w:val="28"/>
          <w:lang w:eastAsia="fr-FR" w:bidi="fr-FR"/>
        </w:rPr>
        <w:t>участі</w:t>
      </w:r>
      <w:r w:rsidRPr="00622F40">
        <w:rPr>
          <w:sz w:val="28"/>
          <w:szCs w:val="28"/>
          <w:lang w:eastAsia="fr-FR" w:bidi="fr-FR"/>
        </w:rPr>
        <w:t xml:space="preserve"> у </w:t>
      </w:r>
      <w:r>
        <w:rPr>
          <w:sz w:val="28"/>
          <w:szCs w:val="28"/>
          <w:lang w:eastAsia="fr-FR" w:bidi="fr-FR"/>
        </w:rPr>
        <w:t>Таїнстві Священства</w:t>
      </w:r>
      <w:r w:rsidRPr="00622F40">
        <w:rPr>
          <w:sz w:val="28"/>
          <w:szCs w:val="28"/>
          <w:lang w:eastAsia="fr-FR" w:bidi="fr-FR"/>
        </w:rPr>
        <w:t>.</w:t>
      </w:r>
    </w:p>
    <w:p w:rsidR="00B3644C" w:rsidRPr="00622F40" w:rsidRDefault="00B3644C" w:rsidP="00B3644C">
      <w:pPr>
        <w:pStyle w:val="80"/>
        <w:shd w:val="clear" w:color="auto" w:fill="auto"/>
        <w:tabs>
          <w:tab w:val="left" w:pos="428"/>
        </w:tabs>
        <w:spacing w:line="240" w:lineRule="auto"/>
        <w:ind w:firstLine="567"/>
        <w:jc w:val="both"/>
        <w:rPr>
          <w:sz w:val="28"/>
          <w:szCs w:val="28"/>
        </w:rPr>
      </w:pPr>
      <w:r>
        <w:rPr>
          <w:sz w:val="28"/>
          <w:szCs w:val="28"/>
        </w:rPr>
        <w:t xml:space="preserve">29. </w:t>
      </w:r>
      <w:r w:rsidRPr="008A2230">
        <w:rPr>
          <w:sz w:val="28"/>
          <w:szCs w:val="28"/>
        </w:rPr>
        <w:t>Тому є надія, що мож</w:t>
      </w:r>
      <w:r>
        <w:rPr>
          <w:sz w:val="28"/>
          <w:szCs w:val="28"/>
        </w:rPr>
        <w:t>на</w:t>
      </w:r>
      <w:r w:rsidRPr="008A2230">
        <w:rPr>
          <w:sz w:val="28"/>
          <w:szCs w:val="28"/>
        </w:rPr>
        <w:t xml:space="preserve"> успішно використа</w:t>
      </w:r>
      <w:r>
        <w:rPr>
          <w:sz w:val="28"/>
          <w:szCs w:val="28"/>
        </w:rPr>
        <w:t>ти</w:t>
      </w:r>
      <w:r w:rsidRPr="008A2230">
        <w:rPr>
          <w:sz w:val="28"/>
          <w:szCs w:val="28"/>
        </w:rPr>
        <w:t xml:space="preserve"> всі можливості, які вже існують у чинній системі, також допускаючи </w:t>
      </w:r>
      <w:r>
        <w:rPr>
          <w:sz w:val="28"/>
          <w:szCs w:val="28"/>
        </w:rPr>
        <w:t>впровадження</w:t>
      </w:r>
      <w:r w:rsidRPr="008A2230">
        <w:rPr>
          <w:sz w:val="28"/>
          <w:szCs w:val="28"/>
        </w:rPr>
        <w:t xml:space="preserve">, де це доречно, нових інституційних ролей, пов’язаних не лише з керівництвом </w:t>
      </w:r>
      <w:r>
        <w:rPr>
          <w:sz w:val="28"/>
          <w:szCs w:val="28"/>
        </w:rPr>
        <w:t>спільнотою</w:t>
      </w:r>
      <w:r w:rsidRPr="008A2230">
        <w:rPr>
          <w:sz w:val="28"/>
          <w:szCs w:val="28"/>
        </w:rPr>
        <w:t xml:space="preserve">, але й зі служіннями слухання, </w:t>
      </w:r>
      <w:r>
        <w:rPr>
          <w:sz w:val="28"/>
          <w:szCs w:val="28"/>
        </w:rPr>
        <w:t>підтримки</w:t>
      </w:r>
      <w:r w:rsidRPr="008A2230">
        <w:rPr>
          <w:sz w:val="28"/>
          <w:szCs w:val="28"/>
        </w:rPr>
        <w:t xml:space="preserve"> та супроводу.</w:t>
      </w:r>
      <w:r>
        <w:rPr>
          <w:sz w:val="28"/>
          <w:szCs w:val="28"/>
        </w:rPr>
        <w:t xml:space="preserve"> </w:t>
      </w:r>
      <w:r w:rsidRPr="008A2230">
        <w:rPr>
          <w:sz w:val="28"/>
          <w:szCs w:val="28"/>
        </w:rPr>
        <w:t xml:space="preserve">Також важливо, щоб </w:t>
      </w:r>
      <w:r>
        <w:rPr>
          <w:sz w:val="28"/>
          <w:szCs w:val="28"/>
        </w:rPr>
        <w:t>богослов’я</w:t>
      </w:r>
      <w:r w:rsidRPr="008A2230">
        <w:rPr>
          <w:sz w:val="28"/>
          <w:szCs w:val="28"/>
        </w:rPr>
        <w:t xml:space="preserve"> та канонічне право </w:t>
      </w:r>
      <w:r>
        <w:rPr>
          <w:sz w:val="28"/>
          <w:szCs w:val="28"/>
        </w:rPr>
        <w:t>вивчали</w:t>
      </w:r>
      <w:r w:rsidRPr="008A2230">
        <w:rPr>
          <w:sz w:val="28"/>
          <w:szCs w:val="28"/>
        </w:rPr>
        <w:t xml:space="preserve"> нові форми здійснення влади, </w:t>
      </w:r>
      <w:r>
        <w:rPr>
          <w:sz w:val="28"/>
          <w:szCs w:val="28"/>
        </w:rPr>
        <w:t>виходячи</w:t>
      </w:r>
      <w:r w:rsidRPr="008A2230">
        <w:rPr>
          <w:sz w:val="28"/>
          <w:szCs w:val="28"/>
        </w:rPr>
        <w:t xml:space="preserve"> </w:t>
      </w:r>
      <w:r>
        <w:rPr>
          <w:sz w:val="28"/>
          <w:szCs w:val="28"/>
        </w:rPr>
        <w:t>з Т</w:t>
      </w:r>
      <w:r w:rsidRPr="008A2230">
        <w:rPr>
          <w:sz w:val="28"/>
          <w:szCs w:val="28"/>
        </w:rPr>
        <w:t>аїнств</w:t>
      </w:r>
      <w:r>
        <w:rPr>
          <w:sz w:val="28"/>
          <w:szCs w:val="28"/>
        </w:rPr>
        <w:t>а</w:t>
      </w:r>
      <w:r w:rsidRPr="008A2230">
        <w:rPr>
          <w:sz w:val="28"/>
          <w:szCs w:val="28"/>
        </w:rPr>
        <w:t xml:space="preserve"> Хрещення</w:t>
      </w:r>
      <w:r>
        <w:rPr>
          <w:sz w:val="28"/>
          <w:szCs w:val="28"/>
        </w:rPr>
        <w:t>, і</w:t>
      </w:r>
      <w:r w:rsidRPr="008A2230">
        <w:rPr>
          <w:sz w:val="28"/>
          <w:szCs w:val="28"/>
        </w:rPr>
        <w:t xml:space="preserve"> відмінні від тих, що походять від </w:t>
      </w:r>
      <w:r>
        <w:rPr>
          <w:sz w:val="28"/>
          <w:szCs w:val="28"/>
        </w:rPr>
        <w:t>Таїнства Священства</w:t>
      </w:r>
      <w:r w:rsidRPr="008A2230">
        <w:rPr>
          <w:sz w:val="28"/>
          <w:szCs w:val="28"/>
        </w:rPr>
        <w:t>, щоб знайти адекватні канонічні форми, які зроблять участь жінок у керівних ролях у Церкві ефективною.</w:t>
      </w:r>
    </w:p>
    <w:p w:rsidR="00382251" w:rsidRPr="00230865" w:rsidRDefault="00382251" w:rsidP="00382251">
      <w:pPr>
        <w:pStyle w:val="80"/>
        <w:shd w:val="clear" w:color="auto" w:fill="auto"/>
        <w:tabs>
          <w:tab w:val="left" w:pos="428"/>
        </w:tabs>
        <w:spacing w:line="240" w:lineRule="auto"/>
        <w:ind w:firstLine="567"/>
        <w:jc w:val="both"/>
        <w:rPr>
          <w:sz w:val="28"/>
          <w:szCs w:val="28"/>
        </w:rPr>
      </w:pPr>
    </w:p>
    <w:p w:rsidR="00382251" w:rsidRPr="00157757" w:rsidRDefault="00382251" w:rsidP="00382251">
      <w:pPr>
        <w:pStyle w:val="130"/>
        <w:shd w:val="clear" w:color="auto" w:fill="auto"/>
        <w:spacing w:line="240" w:lineRule="auto"/>
        <w:ind w:firstLine="567"/>
        <w:jc w:val="both"/>
        <w:rPr>
          <w:sz w:val="28"/>
          <w:szCs w:val="28"/>
        </w:rPr>
      </w:pPr>
      <w:r w:rsidRPr="00157757">
        <w:rPr>
          <w:sz w:val="28"/>
          <w:szCs w:val="28"/>
        </w:rPr>
        <w:t>Фундаментальні питання (ІІІ): служіння</w:t>
      </w:r>
    </w:p>
    <w:p w:rsidR="00860446" w:rsidRPr="00894C5A" w:rsidRDefault="00860446" w:rsidP="00860446">
      <w:pPr>
        <w:pStyle w:val="80"/>
        <w:shd w:val="clear" w:color="auto" w:fill="auto"/>
        <w:tabs>
          <w:tab w:val="left" w:pos="447"/>
        </w:tabs>
        <w:spacing w:line="240" w:lineRule="auto"/>
        <w:ind w:firstLine="567"/>
        <w:jc w:val="both"/>
        <w:rPr>
          <w:sz w:val="28"/>
          <w:szCs w:val="28"/>
        </w:rPr>
      </w:pPr>
    </w:p>
    <w:p w:rsidR="00FA043C" w:rsidRDefault="004B7251" w:rsidP="00FA043C">
      <w:pPr>
        <w:pStyle w:val="80"/>
        <w:shd w:val="clear" w:color="auto" w:fill="auto"/>
        <w:tabs>
          <w:tab w:val="left" w:pos="438"/>
        </w:tabs>
        <w:spacing w:line="240" w:lineRule="auto"/>
        <w:ind w:firstLine="567"/>
        <w:jc w:val="both"/>
        <w:rPr>
          <w:sz w:val="28"/>
          <w:szCs w:val="28"/>
        </w:rPr>
      </w:pPr>
      <w:r>
        <w:rPr>
          <w:sz w:val="28"/>
          <w:szCs w:val="28"/>
        </w:rPr>
        <w:t>30. Що</w:t>
      </w:r>
      <w:r w:rsidRPr="00F64299">
        <w:rPr>
          <w:sz w:val="28"/>
          <w:szCs w:val="28"/>
        </w:rPr>
        <w:t xml:space="preserve">до конкретних форм участі жінок у житті Церкви, </w:t>
      </w:r>
      <w:r>
        <w:rPr>
          <w:sz w:val="28"/>
          <w:szCs w:val="28"/>
        </w:rPr>
        <w:t xml:space="preserve">то </w:t>
      </w:r>
      <w:r w:rsidRPr="00F64299">
        <w:rPr>
          <w:sz w:val="28"/>
          <w:szCs w:val="28"/>
        </w:rPr>
        <w:t xml:space="preserve">ми </w:t>
      </w:r>
      <w:r>
        <w:rPr>
          <w:sz w:val="28"/>
          <w:szCs w:val="28"/>
        </w:rPr>
        <w:t>переходимо</w:t>
      </w:r>
      <w:r w:rsidRPr="00F64299">
        <w:rPr>
          <w:sz w:val="28"/>
          <w:szCs w:val="28"/>
        </w:rPr>
        <w:t xml:space="preserve"> до питання служіння.</w:t>
      </w:r>
      <w:r>
        <w:rPr>
          <w:sz w:val="28"/>
          <w:szCs w:val="28"/>
        </w:rPr>
        <w:t xml:space="preserve"> Актуальна</w:t>
      </w:r>
      <w:r w:rsidRPr="00463DB6">
        <w:rPr>
          <w:sz w:val="28"/>
          <w:szCs w:val="28"/>
        </w:rPr>
        <w:t xml:space="preserve"> канонічна система передбачає деякі способи, за допомогою яких жінки можуть здійснювати своє служіння: </w:t>
      </w:r>
      <w:r>
        <w:rPr>
          <w:sz w:val="28"/>
          <w:szCs w:val="28"/>
        </w:rPr>
        <w:t>до прикладу</w:t>
      </w:r>
      <w:r w:rsidRPr="00463DB6">
        <w:rPr>
          <w:sz w:val="28"/>
          <w:szCs w:val="28"/>
        </w:rPr>
        <w:t xml:space="preserve">, універсальне </w:t>
      </w:r>
      <w:r>
        <w:rPr>
          <w:sz w:val="28"/>
          <w:szCs w:val="28"/>
        </w:rPr>
        <w:t>розширення</w:t>
      </w:r>
      <w:r w:rsidRPr="00463DB6">
        <w:rPr>
          <w:sz w:val="28"/>
          <w:szCs w:val="28"/>
        </w:rPr>
        <w:t xml:space="preserve"> служіння лектора та аколіта –</w:t>
      </w:r>
      <w:r>
        <w:rPr>
          <w:sz w:val="28"/>
          <w:szCs w:val="28"/>
        </w:rPr>
        <w:t xml:space="preserve"> </w:t>
      </w:r>
      <w:r w:rsidRPr="00463DB6">
        <w:rPr>
          <w:sz w:val="28"/>
          <w:szCs w:val="28"/>
        </w:rPr>
        <w:t xml:space="preserve">можливість, яка </w:t>
      </w:r>
      <w:r>
        <w:rPr>
          <w:sz w:val="28"/>
          <w:szCs w:val="28"/>
        </w:rPr>
        <w:t>насправді</w:t>
      </w:r>
      <w:r w:rsidRPr="00463DB6">
        <w:rPr>
          <w:sz w:val="28"/>
          <w:szCs w:val="28"/>
        </w:rPr>
        <w:t xml:space="preserve"> ще не використовується в багатьох </w:t>
      </w:r>
      <w:r>
        <w:rPr>
          <w:sz w:val="28"/>
          <w:szCs w:val="28"/>
        </w:rPr>
        <w:t>дієцезіях</w:t>
      </w:r>
      <w:r w:rsidRPr="00463DB6">
        <w:rPr>
          <w:sz w:val="28"/>
          <w:szCs w:val="28"/>
        </w:rPr>
        <w:t xml:space="preserve">, – а також встановлення служіння катехита Апостольським листом </w:t>
      </w:r>
      <w:r w:rsidRPr="00463DB6">
        <w:rPr>
          <w:i/>
          <w:sz w:val="28"/>
          <w:szCs w:val="28"/>
        </w:rPr>
        <w:t>Antiquum ministerium</w:t>
      </w:r>
      <w:r w:rsidRPr="00463DB6">
        <w:rPr>
          <w:sz w:val="28"/>
          <w:szCs w:val="28"/>
        </w:rPr>
        <w:t xml:space="preserve">, який цінує пророчий </w:t>
      </w:r>
      <w:r w:rsidRPr="001F3EB3">
        <w:rPr>
          <w:rStyle w:val="811pt"/>
          <w:sz w:val="28"/>
          <w:szCs w:val="28"/>
        </w:rPr>
        <w:t>munus</w:t>
      </w:r>
      <w:r w:rsidRPr="00463DB6">
        <w:rPr>
          <w:sz w:val="28"/>
          <w:szCs w:val="28"/>
        </w:rPr>
        <w:t xml:space="preserve"> </w:t>
      </w:r>
      <w:r>
        <w:rPr>
          <w:sz w:val="28"/>
          <w:szCs w:val="28"/>
        </w:rPr>
        <w:t xml:space="preserve">(завдання) </w:t>
      </w:r>
      <w:r w:rsidRPr="00463DB6">
        <w:rPr>
          <w:sz w:val="28"/>
          <w:szCs w:val="28"/>
        </w:rPr>
        <w:t xml:space="preserve">передачі віри, дарованої </w:t>
      </w:r>
      <w:r>
        <w:rPr>
          <w:sz w:val="28"/>
          <w:szCs w:val="28"/>
        </w:rPr>
        <w:t xml:space="preserve">Таїнством </w:t>
      </w:r>
      <w:r w:rsidRPr="00463DB6">
        <w:rPr>
          <w:sz w:val="28"/>
          <w:szCs w:val="28"/>
        </w:rPr>
        <w:t xml:space="preserve">Хрещення, враховуючи, що </w:t>
      </w:r>
      <w:r>
        <w:rPr>
          <w:sz w:val="28"/>
          <w:szCs w:val="28"/>
        </w:rPr>
        <w:t>Т</w:t>
      </w:r>
      <w:r w:rsidRPr="00463DB6">
        <w:rPr>
          <w:sz w:val="28"/>
          <w:szCs w:val="28"/>
        </w:rPr>
        <w:t xml:space="preserve">аїнство </w:t>
      </w:r>
      <w:r>
        <w:rPr>
          <w:sz w:val="28"/>
          <w:szCs w:val="28"/>
        </w:rPr>
        <w:t>М</w:t>
      </w:r>
      <w:r w:rsidRPr="00463DB6">
        <w:rPr>
          <w:sz w:val="28"/>
          <w:szCs w:val="28"/>
        </w:rPr>
        <w:t>иропомазання дає змогу</w:t>
      </w:r>
      <w:r>
        <w:rPr>
          <w:sz w:val="28"/>
          <w:szCs w:val="28"/>
        </w:rPr>
        <w:t xml:space="preserve"> і навіть зобов’язує вірних, </w:t>
      </w:r>
      <w:r w:rsidRPr="00463DB6">
        <w:rPr>
          <w:sz w:val="28"/>
          <w:szCs w:val="28"/>
        </w:rPr>
        <w:t xml:space="preserve">«як справжніх свідків Христових, поширювати і захищати віру» </w:t>
      </w:r>
      <w:r w:rsidRPr="00463DB6">
        <w:rPr>
          <w:sz w:val="28"/>
          <w:szCs w:val="28"/>
          <w:lang w:bidi="en-US"/>
        </w:rPr>
        <w:t>(</w:t>
      </w:r>
      <w:r>
        <w:rPr>
          <w:sz w:val="28"/>
          <w:szCs w:val="28"/>
          <w:lang w:bidi="en-US"/>
        </w:rPr>
        <w:t>Догматична Конституція</w:t>
      </w:r>
      <w:r w:rsidRPr="00463DB6">
        <w:rPr>
          <w:sz w:val="28"/>
          <w:szCs w:val="28"/>
        </w:rPr>
        <w:t xml:space="preserve"> </w:t>
      </w:r>
      <w:r w:rsidRPr="001F3EB3">
        <w:rPr>
          <w:rStyle w:val="811pt"/>
          <w:sz w:val="28"/>
          <w:szCs w:val="28"/>
        </w:rPr>
        <w:t>Lumen</w:t>
      </w:r>
      <w:r w:rsidRPr="00463DB6">
        <w:rPr>
          <w:rStyle w:val="811pt"/>
          <w:sz w:val="28"/>
          <w:szCs w:val="28"/>
          <w:lang w:val="uk-UA"/>
        </w:rPr>
        <w:t xml:space="preserve"> </w:t>
      </w:r>
      <w:r w:rsidRPr="001F3EB3">
        <w:rPr>
          <w:rStyle w:val="811pt"/>
          <w:sz w:val="28"/>
          <w:szCs w:val="28"/>
          <w:lang w:bidi="en-US"/>
        </w:rPr>
        <w:t>gentium</w:t>
      </w:r>
      <w:r w:rsidRPr="00463DB6">
        <w:rPr>
          <w:rStyle w:val="811pt"/>
          <w:sz w:val="28"/>
          <w:szCs w:val="28"/>
          <w:lang w:val="uk-UA" w:bidi="en-US"/>
        </w:rPr>
        <w:t>,</w:t>
      </w:r>
      <w:r w:rsidRPr="00463DB6">
        <w:rPr>
          <w:sz w:val="28"/>
          <w:szCs w:val="28"/>
          <w:lang w:bidi="en-US"/>
        </w:rPr>
        <w:t xml:space="preserve"> </w:t>
      </w:r>
      <w:r w:rsidRPr="001F3EB3">
        <w:rPr>
          <w:sz w:val="28"/>
          <w:szCs w:val="28"/>
        </w:rPr>
        <w:t>n</w:t>
      </w:r>
      <w:r w:rsidRPr="00463DB6">
        <w:rPr>
          <w:sz w:val="28"/>
          <w:szCs w:val="28"/>
        </w:rPr>
        <w:t xml:space="preserve">. 11). </w:t>
      </w:r>
      <w:r w:rsidR="000E1D0E">
        <w:rPr>
          <w:sz w:val="28"/>
          <w:szCs w:val="28"/>
        </w:rPr>
        <w:t xml:space="preserve">Апостольська Адгортація </w:t>
      </w:r>
      <w:r w:rsidR="000E1D0E" w:rsidRPr="001F3EB3">
        <w:rPr>
          <w:rStyle w:val="811pt"/>
          <w:sz w:val="28"/>
          <w:szCs w:val="28"/>
          <w:lang w:eastAsia="es-ES" w:bidi="es-ES"/>
        </w:rPr>
        <w:t>Querida</w:t>
      </w:r>
      <w:r w:rsidR="000E1D0E" w:rsidRPr="00275B40">
        <w:rPr>
          <w:rStyle w:val="811pt"/>
          <w:sz w:val="28"/>
          <w:szCs w:val="28"/>
          <w:lang w:val="uk-UA" w:eastAsia="es-ES" w:bidi="es-ES"/>
        </w:rPr>
        <w:t xml:space="preserve"> </w:t>
      </w:r>
      <w:r w:rsidR="000E1D0E" w:rsidRPr="001F3EB3">
        <w:rPr>
          <w:rStyle w:val="811pt"/>
          <w:sz w:val="28"/>
          <w:szCs w:val="28"/>
          <w:lang w:eastAsia="es-ES" w:bidi="es-ES"/>
        </w:rPr>
        <w:t>Amazonia</w:t>
      </w:r>
      <w:r w:rsidR="000E1D0E" w:rsidRPr="000E1D0E">
        <w:rPr>
          <w:rStyle w:val="811pt"/>
          <w:i w:val="0"/>
          <w:sz w:val="28"/>
          <w:szCs w:val="28"/>
          <w:lang w:val="uk-UA" w:eastAsia="es-ES" w:bidi="es-ES"/>
        </w:rPr>
        <w:t xml:space="preserve"> нагадує: </w:t>
      </w:r>
      <w:r w:rsidR="000E1D0E" w:rsidRPr="00275B40">
        <w:rPr>
          <w:sz w:val="28"/>
          <w:szCs w:val="28"/>
        </w:rPr>
        <w:t>«</w:t>
      </w:r>
      <w:r w:rsidR="000E1D0E" w:rsidRPr="00275B40">
        <w:rPr>
          <w:sz w:val="28"/>
          <w:szCs w:val="28"/>
          <w:lang w:eastAsia="uk-UA"/>
        </w:rPr>
        <w:t xml:space="preserve">В Амазонії є спільноти, які зберігали й передавали віру упродовж </w:t>
      </w:r>
      <w:r w:rsidR="000E1D0E" w:rsidRPr="000E1D0E">
        <w:rPr>
          <w:sz w:val="28"/>
          <w:szCs w:val="28"/>
          <w:lang w:eastAsia="uk-UA"/>
        </w:rPr>
        <w:t>довгого часу, коли там десятки років не було священників. Це було можливо завдяки сильним і великодушним жінкам, які хрестили, навчали, молилися, проповідували – безсумнівно, покликані й натхнені Святим Духом</w:t>
      </w:r>
      <w:r w:rsidR="000E1D0E" w:rsidRPr="000E1D0E">
        <w:rPr>
          <w:sz w:val="28"/>
          <w:szCs w:val="28"/>
        </w:rPr>
        <w:t xml:space="preserve">» </w:t>
      </w:r>
      <w:r w:rsidR="000E1D0E" w:rsidRPr="000E1D0E">
        <w:rPr>
          <w:sz w:val="28"/>
          <w:szCs w:val="28"/>
          <w:lang w:eastAsia="fr-FR" w:bidi="fr-FR"/>
        </w:rPr>
        <w:t>(Апостольська Адгортація</w:t>
      </w:r>
      <w:r w:rsidR="000E1D0E" w:rsidRPr="000E1D0E">
        <w:rPr>
          <w:sz w:val="28"/>
          <w:szCs w:val="28"/>
        </w:rPr>
        <w:t xml:space="preserve"> </w:t>
      </w:r>
      <w:r w:rsidR="000E1D0E" w:rsidRPr="000E1D0E">
        <w:rPr>
          <w:rStyle w:val="811pt"/>
          <w:sz w:val="28"/>
          <w:szCs w:val="28"/>
          <w:lang w:val="uk-UA" w:eastAsia="es-ES" w:bidi="es-ES"/>
        </w:rPr>
        <w:t>Querida Amazonia,</w:t>
      </w:r>
      <w:r w:rsidR="000E1D0E" w:rsidRPr="000E1D0E">
        <w:rPr>
          <w:sz w:val="28"/>
          <w:szCs w:val="28"/>
          <w:lang w:eastAsia="es-ES" w:bidi="es-ES"/>
        </w:rPr>
        <w:t xml:space="preserve"> </w:t>
      </w:r>
      <w:r w:rsidR="000E1D0E" w:rsidRPr="000E1D0E">
        <w:rPr>
          <w:sz w:val="28"/>
          <w:szCs w:val="28"/>
        </w:rPr>
        <w:t>n. 99). Потім: «</w:t>
      </w:r>
      <w:r w:rsidR="000E1D0E" w:rsidRPr="000E1D0E">
        <w:rPr>
          <w:sz w:val="28"/>
          <w:szCs w:val="28"/>
          <w:lang w:eastAsia="uk-UA"/>
        </w:rPr>
        <w:t xml:space="preserve">Це також даватиме жінкам можливість по-справжньому та ефективно впливати на організацію, на найважливіші рішення і на </w:t>
      </w:r>
      <w:r w:rsidR="000E1D0E" w:rsidRPr="000E1D0E">
        <w:rPr>
          <w:i/>
          <w:sz w:val="28"/>
          <w:szCs w:val="28"/>
          <w:lang w:eastAsia="uk-UA"/>
        </w:rPr>
        <w:t>керування</w:t>
      </w:r>
      <w:r w:rsidR="000E1D0E" w:rsidRPr="000E1D0E">
        <w:rPr>
          <w:sz w:val="28"/>
          <w:szCs w:val="28"/>
          <w:lang w:eastAsia="uk-UA"/>
        </w:rPr>
        <w:t xml:space="preserve"> спільнотами» </w:t>
      </w:r>
      <w:r w:rsidR="000E1D0E" w:rsidRPr="000E1D0E">
        <w:rPr>
          <w:rStyle w:val="811pt"/>
          <w:i w:val="0"/>
          <w:sz w:val="28"/>
          <w:szCs w:val="28"/>
          <w:lang w:val="uk-UA" w:bidi="en-US"/>
        </w:rPr>
        <w:t>(</w:t>
      </w:r>
      <w:r w:rsidR="000E1D0E" w:rsidRPr="000E1D0E">
        <w:rPr>
          <w:rStyle w:val="811pt"/>
          <w:sz w:val="28"/>
          <w:szCs w:val="28"/>
          <w:lang w:val="uk-UA" w:bidi="en-US"/>
        </w:rPr>
        <w:t>там само,</w:t>
      </w:r>
      <w:r w:rsidR="000E1D0E" w:rsidRPr="000E1D0E">
        <w:rPr>
          <w:sz w:val="28"/>
          <w:szCs w:val="28"/>
          <w:lang w:bidi="en-US"/>
        </w:rPr>
        <w:t xml:space="preserve"> </w:t>
      </w:r>
      <w:r w:rsidR="000E1D0E" w:rsidRPr="000E1D0E">
        <w:rPr>
          <w:sz w:val="28"/>
          <w:szCs w:val="28"/>
        </w:rPr>
        <w:t xml:space="preserve">n. 103). </w:t>
      </w:r>
      <w:r w:rsidR="00F71B67" w:rsidRPr="0080503C">
        <w:rPr>
          <w:sz w:val="28"/>
          <w:szCs w:val="28"/>
        </w:rPr>
        <w:t>Але ц</w:t>
      </w:r>
      <w:r w:rsidR="00F71B67">
        <w:rPr>
          <w:sz w:val="28"/>
          <w:szCs w:val="28"/>
        </w:rPr>
        <w:t>і</w:t>
      </w:r>
      <w:r w:rsidR="00F71B67" w:rsidRPr="0080503C">
        <w:rPr>
          <w:sz w:val="28"/>
          <w:szCs w:val="28"/>
        </w:rPr>
        <w:t xml:space="preserve"> </w:t>
      </w:r>
      <w:r w:rsidR="00F71B67">
        <w:rPr>
          <w:sz w:val="28"/>
          <w:szCs w:val="28"/>
        </w:rPr>
        <w:t>роздуми</w:t>
      </w:r>
      <w:r w:rsidR="00F71B67" w:rsidRPr="0080503C">
        <w:rPr>
          <w:sz w:val="28"/>
          <w:szCs w:val="28"/>
        </w:rPr>
        <w:t xml:space="preserve"> не повинн</w:t>
      </w:r>
      <w:r w:rsidR="00F71B67">
        <w:rPr>
          <w:sz w:val="28"/>
          <w:szCs w:val="28"/>
        </w:rPr>
        <w:t>і</w:t>
      </w:r>
      <w:r w:rsidR="00F71B67" w:rsidRPr="0080503C">
        <w:rPr>
          <w:sz w:val="28"/>
          <w:szCs w:val="28"/>
        </w:rPr>
        <w:t xml:space="preserve"> обмежуватися регіоном Амазонії, </w:t>
      </w:r>
      <w:r w:rsidR="00F71B67">
        <w:rPr>
          <w:sz w:val="28"/>
          <w:szCs w:val="28"/>
        </w:rPr>
        <w:t>бо</w:t>
      </w:r>
      <w:r w:rsidR="00F71B67" w:rsidRPr="0080503C">
        <w:rPr>
          <w:sz w:val="28"/>
          <w:szCs w:val="28"/>
        </w:rPr>
        <w:t xml:space="preserve">, як </w:t>
      </w:r>
      <w:r w:rsidR="00F71B67">
        <w:rPr>
          <w:sz w:val="28"/>
          <w:szCs w:val="28"/>
        </w:rPr>
        <w:t>наголошує</w:t>
      </w:r>
      <w:r w:rsidR="00F71B67" w:rsidRPr="0080503C">
        <w:rPr>
          <w:sz w:val="28"/>
          <w:szCs w:val="28"/>
        </w:rPr>
        <w:t xml:space="preserve"> </w:t>
      </w:r>
      <w:r w:rsidR="00F71B67" w:rsidRPr="0080503C">
        <w:rPr>
          <w:i/>
          <w:sz w:val="28"/>
          <w:szCs w:val="28"/>
        </w:rPr>
        <w:t>Antiquum ministerium</w:t>
      </w:r>
      <w:r w:rsidR="00F71B67">
        <w:rPr>
          <w:sz w:val="28"/>
          <w:szCs w:val="28"/>
        </w:rPr>
        <w:t xml:space="preserve">: </w:t>
      </w:r>
      <w:r w:rsidR="00F71B67" w:rsidRPr="0080503C">
        <w:rPr>
          <w:sz w:val="28"/>
          <w:szCs w:val="28"/>
        </w:rPr>
        <w:t>«</w:t>
      </w:r>
      <w:r w:rsidR="00F71B67" w:rsidRPr="0080503C">
        <w:rPr>
          <w:color w:val="000000" w:themeColor="text1"/>
          <w:sz w:val="28"/>
          <w:szCs w:val="28"/>
        </w:rPr>
        <w:t xml:space="preserve">Навіть сьогодні багато здібних і відданих катехитів </w:t>
      </w:r>
      <w:r w:rsidR="00F71B67" w:rsidRPr="0080503C">
        <w:rPr>
          <w:i/>
          <w:color w:val="000000" w:themeColor="text1"/>
          <w:sz w:val="28"/>
          <w:szCs w:val="28"/>
        </w:rPr>
        <w:t>очолюють</w:t>
      </w:r>
      <w:r w:rsidR="00F71B67" w:rsidRPr="0080503C">
        <w:rPr>
          <w:color w:val="000000" w:themeColor="text1"/>
          <w:sz w:val="28"/>
          <w:szCs w:val="28"/>
        </w:rPr>
        <w:t xml:space="preserve"> спільноти в різних регіонах і виконують незамінну місію передачі та поглибленні віри</w:t>
      </w:r>
      <w:r w:rsidR="00F71B67" w:rsidRPr="0080503C">
        <w:rPr>
          <w:sz w:val="28"/>
          <w:szCs w:val="28"/>
        </w:rPr>
        <w:t xml:space="preserve">» </w:t>
      </w:r>
      <w:r w:rsidR="00F71B67" w:rsidRPr="0080503C">
        <w:rPr>
          <w:sz w:val="28"/>
          <w:szCs w:val="28"/>
          <w:lang w:bidi="en-US"/>
        </w:rPr>
        <w:t>(</w:t>
      </w:r>
      <w:r w:rsidR="00F71B67">
        <w:rPr>
          <w:sz w:val="28"/>
          <w:szCs w:val="28"/>
          <w:lang w:bidi="en-US"/>
        </w:rPr>
        <w:t>Апостольський Лист</w:t>
      </w:r>
      <w:r w:rsidR="00F71B67" w:rsidRPr="0080503C">
        <w:rPr>
          <w:sz w:val="28"/>
          <w:szCs w:val="28"/>
        </w:rPr>
        <w:t xml:space="preserve"> </w:t>
      </w:r>
      <w:r w:rsidR="00F71B67" w:rsidRPr="001F3EB3">
        <w:rPr>
          <w:rStyle w:val="811pt"/>
          <w:sz w:val="28"/>
          <w:szCs w:val="28"/>
          <w:lang w:bidi="en-US"/>
        </w:rPr>
        <w:t>Antiquum</w:t>
      </w:r>
      <w:r w:rsidR="00F71B67" w:rsidRPr="0080503C">
        <w:rPr>
          <w:rStyle w:val="811pt"/>
          <w:sz w:val="28"/>
          <w:szCs w:val="28"/>
          <w:lang w:val="uk-UA" w:bidi="en-US"/>
        </w:rPr>
        <w:t xml:space="preserve"> </w:t>
      </w:r>
      <w:r w:rsidR="00F71B67" w:rsidRPr="001F3EB3">
        <w:rPr>
          <w:rStyle w:val="811pt"/>
          <w:sz w:val="28"/>
          <w:szCs w:val="28"/>
          <w:lang w:val="la" w:eastAsia="la" w:bidi="la"/>
        </w:rPr>
        <w:t>ministerium,</w:t>
      </w:r>
      <w:r w:rsidR="00F71B67" w:rsidRPr="001F3EB3">
        <w:rPr>
          <w:sz w:val="28"/>
          <w:szCs w:val="28"/>
          <w:lang w:val="la" w:eastAsia="la" w:bidi="la"/>
        </w:rPr>
        <w:t xml:space="preserve"> n. </w:t>
      </w:r>
      <w:r w:rsidR="00F71B67" w:rsidRPr="0080503C">
        <w:rPr>
          <w:sz w:val="28"/>
          <w:szCs w:val="28"/>
        </w:rPr>
        <w:t xml:space="preserve">3). </w:t>
      </w:r>
      <w:r w:rsidR="00F71B67" w:rsidRPr="007A0EFF">
        <w:rPr>
          <w:sz w:val="28"/>
          <w:szCs w:val="28"/>
        </w:rPr>
        <w:t xml:space="preserve">Ці </w:t>
      </w:r>
      <w:r w:rsidR="00F71B67" w:rsidRPr="007A0EFF">
        <w:rPr>
          <w:sz w:val="28"/>
          <w:szCs w:val="28"/>
        </w:rPr>
        <w:lastRenderedPageBreak/>
        <w:t xml:space="preserve">приклади </w:t>
      </w:r>
      <w:r w:rsidR="00F71B67">
        <w:rPr>
          <w:sz w:val="28"/>
          <w:szCs w:val="28"/>
        </w:rPr>
        <w:t>потрібно</w:t>
      </w:r>
      <w:r w:rsidR="00F71B67" w:rsidRPr="007A0EFF">
        <w:rPr>
          <w:sz w:val="28"/>
          <w:szCs w:val="28"/>
        </w:rPr>
        <w:t xml:space="preserve"> враховувати в богословських роздумах, особливо </w:t>
      </w:r>
      <w:r w:rsidR="00F71B67">
        <w:rPr>
          <w:sz w:val="28"/>
          <w:szCs w:val="28"/>
        </w:rPr>
        <w:t>вивчаючи</w:t>
      </w:r>
      <w:r w:rsidR="00F71B67" w:rsidRPr="007A0EFF">
        <w:rPr>
          <w:sz w:val="28"/>
          <w:szCs w:val="28"/>
        </w:rPr>
        <w:t xml:space="preserve"> причин</w:t>
      </w:r>
      <w:r w:rsidR="00F71B67">
        <w:rPr>
          <w:sz w:val="28"/>
          <w:szCs w:val="28"/>
        </w:rPr>
        <w:t>и</w:t>
      </w:r>
      <w:r w:rsidR="00F71B67" w:rsidRPr="007A0EFF">
        <w:rPr>
          <w:sz w:val="28"/>
          <w:szCs w:val="28"/>
        </w:rPr>
        <w:t xml:space="preserve">, чому присутність жінок на владних посадах не </w:t>
      </w:r>
      <w:r w:rsidR="00F71B67">
        <w:rPr>
          <w:sz w:val="28"/>
          <w:szCs w:val="28"/>
        </w:rPr>
        <w:t>була</w:t>
      </w:r>
      <w:r w:rsidR="00F71B67" w:rsidRPr="007A0EFF">
        <w:rPr>
          <w:sz w:val="28"/>
          <w:szCs w:val="28"/>
        </w:rPr>
        <w:t xml:space="preserve"> проблем</w:t>
      </w:r>
      <w:r w:rsidR="00F71B67">
        <w:rPr>
          <w:sz w:val="28"/>
          <w:szCs w:val="28"/>
        </w:rPr>
        <w:t>ою</w:t>
      </w:r>
      <w:r w:rsidR="00F71B67" w:rsidRPr="007A0EFF">
        <w:rPr>
          <w:sz w:val="28"/>
          <w:szCs w:val="28"/>
        </w:rPr>
        <w:t xml:space="preserve"> для цих спільнот.</w:t>
      </w:r>
      <w:r w:rsidR="00F71B67">
        <w:rPr>
          <w:sz w:val="28"/>
          <w:szCs w:val="28"/>
        </w:rPr>
        <w:t xml:space="preserve"> </w:t>
      </w:r>
      <w:r w:rsidR="00FA043C" w:rsidRPr="00EB29E8">
        <w:rPr>
          <w:sz w:val="28"/>
          <w:szCs w:val="28"/>
        </w:rPr>
        <w:t xml:space="preserve">Виходячи з цих </w:t>
      </w:r>
      <w:r w:rsidR="00880D01">
        <w:rPr>
          <w:sz w:val="28"/>
          <w:szCs w:val="28"/>
        </w:rPr>
        <w:t>існуючих</w:t>
      </w:r>
      <w:r w:rsidR="00FA043C">
        <w:rPr>
          <w:sz w:val="28"/>
          <w:szCs w:val="28"/>
        </w:rPr>
        <w:t xml:space="preserve"> та дієвих </w:t>
      </w:r>
      <w:r w:rsidR="00FA043C" w:rsidRPr="00EB29E8">
        <w:rPr>
          <w:sz w:val="28"/>
          <w:szCs w:val="28"/>
        </w:rPr>
        <w:t>реалій</w:t>
      </w:r>
      <w:r w:rsidR="00FA043C">
        <w:rPr>
          <w:sz w:val="28"/>
          <w:szCs w:val="28"/>
        </w:rPr>
        <w:t xml:space="preserve"> </w:t>
      </w:r>
      <w:r w:rsidR="00FA043C" w:rsidRPr="00EB29E8">
        <w:rPr>
          <w:sz w:val="28"/>
          <w:szCs w:val="28"/>
        </w:rPr>
        <w:t xml:space="preserve">у Церкві, ми можемо розмірковувати про </w:t>
      </w:r>
      <w:r w:rsidR="00FA043C">
        <w:rPr>
          <w:sz w:val="28"/>
          <w:szCs w:val="28"/>
        </w:rPr>
        <w:t>служ</w:t>
      </w:r>
      <w:r w:rsidR="00CA3867">
        <w:rPr>
          <w:sz w:val="28"/>
          <w:szCs w:val="28"/>
        </w:rPr>
        <w:t>бов</w:t>
      </w:r>
      <w:r w:rsidR="00FA043C">
        <w:rPr>
          <w:sz w:val="28"/>
          <w:szCs w:val="28"/>
        </w:rPr>
        <w:t>ий характер</w:t>
      </w:r>
      <w:r w:rsidR="00FA043C" w:rsidRPr="00EB29E8">
        <w:rPr>
          <w:sz w:val="28"/>
          <w:szCs w:val="28"/>
        </w:rPr>
        <w:t xml:space="preserve"> кожного покликання в Церкві, так що навіть участь жінок мож</w:t>
      </w:r>
      <w:r w:rsidR="00FA043C">
        <w:rPr>
          <w:sz w:val="28"/>
          <w:szCs w:val="28"/>
        </w:rPr>
        <w:t>на</w:t>
      </w:r>
      <w:r w:rsidR="00FA043C" w:rsidRPr="00EB29E8">
        <w:rPr>
          <w:sz w:val="28"/>
          <w:szCs w:val="28"/>
        </w:rPr>
        <w:t xml:space="preserve"> </w:t>
      </w:r>
      <w:r w:rsidR="00FA043C">
        <w:rPr>
          <w:sz w:val="28"/>
          <w:szCs w:val="28"/>
        </w:rPr>
        <w:t>окреслити</w:t>
      </w:r>
      <w:r w:rsidR="00FA043C" w:rsidRPr="00EB29E8">
        <w:rPr>
          <w:sz w:val="28"/>
          <w:szCs w:val="28"/>
        </w:rPr>
        <w:t xml:space="preserve"> як служіння мирян.</w:t>
      </w:r>
      <w:r w:rsidR="00FA043C">
        <w:rPr>
          <w:sz w:val="28"/>
          <w:szCs w:val="28"/>
        </w:rPr>
        <w:t xml:space="preserve"> Але</w:t>
      </w:r>
      <w:r w:rsidR="00FA043C" w:rsidRPr="00E447BE">
        <w:rPr>
          <w:sz w:val="28"/>
          <w:szCs w:val="28"/>
        </w:rPr>
        <w:t xml:space="preserve"> компетентні дикастерії повинні створювати нові служіння відповідно до потреб Церкви, також за пропозицією </w:t>
      </w:r>
      <w:r w:rsidR="00FA043C">
        <w:rPr>
          <w:sz w:val="28"/>
          <w:szCs w:val="28"/>
        </w:rPr>
        <w:t>К</w:t>
      </w:r>
      <w:r w:rsidR="00FA043C" w:rsidRPr="00E447BE">
        <w:rPr>
          <w:sz w:val="28"/>
          <w:szCs w:val="28"/>
        </w:rPr>
        <w:t xml:space="preserve">онференцій </w:t>
      </w:r>
      <w:r w:rsidR="00FA043C">
        <w:rPr>
          <w:sz w:val="28"/>
          <w:szCs w:val="28"/>
        </w:rPr>
        <w:t xml:space="preserve">Єпископів </w:t>
      </w:r>
      <w:r w:rsidR="00FA043C" w:rsidRPr="00E447BE">
        <w:rPr>
          <w:sz w:val="28"/>
          <w:szCs w:val="28"/>
        </w:rPr>
        <w:t xml:space="preserve">для певних регіонів та з урахуванням </w:t>
      </w:r>
      <w:r w:rsidR="00FA043C">
        <w:rPr>
          <w:sz w:val="28"/>
          <w:szCs w:val="28"/>
        </w:rPr>
        <w:t>місцевої</w:t>
      </w:r>
      <w:r w:rsidR="00FA043C" w:rsidRPr="00E447BE">
        <w:rPr>
          <w:sz w:val="28"/>
          <w:szCs w:val="28"/>
        </w:rPr>
        <w:t xml:space="preserve"> культури.</w:t>
      </w:r>
    </w:p>
    <w:p w:rsidR="008A6F2E" w:rsidRDefault="00FC4567" w:rsidP="008A6F2E">
      <w:pPr>
        <w:pStyle w:val="80"/>
        <w:shd w:val="clear" w:color="auto" w:fill="auto"/>
        <w:tabs>
          <w:tab w:val="left" w:pos="434"/>
        </w:tabs>
        <w:spacing w:line="240" w:lineRule="auto"/>
        <w:ind w:firstLine="567"/>
        <w:jc w:val="both"/>
        <w:rPr>
          <w:sz w:val="28"/>
          <w:szCs w:val="28"/>
        </w:rPr>
      </w:pPr>
      <w:r>
        <w:rPr>
          <w:sz w:val="28"/>
          <w:szCs w:val="28"/>
        </w:rPr>
        <w:t xml:space="preserve">31. </w:t>
      </w:r>
      <w:r w:rsidRPr="00BD0FFD">
        <w:rPr>
          <w:sz w:val="28"/>
          <w:szCs w:val="28"/>
        </w:rPr>
        <w:t xml:space="preserve">У будь-якому разі не можна забувати добре відомий принцип, що </w:t>
      </w:r>
      <w:r>
        <w:rPr>
          <w:sz w:val="28"/>
          <w:szCs w:val="28"/>
        </w:rPr>
        <w:t>Т</w:t>
      </w:r>
      <w:r w:rsidRPr="00BD0FFD">
        <w:rPr>
          <w:sz w:val="28"/>
          <w:szCs w:val="28"/>
        </w:rPr>
        <w:t>аїнство, чи то Хрещення, чи Священств</w:t>
      </w:r>
      <w:r>
        <w:rPr>
          <w:sz w:val="28"/>
          <w:szCs w:val="28"/>
        </w:rPr>
        <w:t>а</w:t>
      </w:r>
      <w:r w:rsidRPr="00BD0FFD">
        <w:rPr>
          <w:sz w:val="28"/>
          <w:szCs w:val="28"/>
        </w:rPr>
        <w:t xml:space="preserve">, саме по собі не </w:t>
      </w:r>
      <w:r>
        <w:rPr>
          <w:sz w:val="28"/>
          <w:szCs w:val="28"/>
        </w:rPr>
        <w:t>має</w:t>
      </w:r>
      <w:r w:rsidRPr="00BD0FFD">
        <w:rPr>
          <w:sz w:val="28"/>
          <w:szCs w:val="28"/>
        </w:rPr>
        <w:t xml:space="preserve"> всіх якостей, </w:t>
      </w:r>
      <w:r>
        <w:rPr>
          <w:sz w:val="28"/>
          <w:szCs w:val="28"/>
        </w:rPr>
        <w:t>потрібних</w:t>
      </w:r>
      <w:r w:rsidRPr="00BD0FFD">
        <w:rPr>
          <w:sz w:val="28"/>
          <w:szCs w:val="28"/>
        </w:rPr>
        <w:t xml:space="preserve"> для </w:t>
      </w:r>
      <w:r>
        <w:rPr>
          <w:sz w:val="28"/>
          <w:szCs w:val="28"/>
        </w:rPr>
        <w:t>певного служіння</w:t>
      </w:r>
      <w:r w:rsidRPr="00BD0FFD">
        <w:rPr>
          <w:sz w:val="28"/>
          <w:szCs w:val="28"/>
        </w:rPr>
        <w:t xml:space="preserve">, а вимагає спеціальної особистої </w:t>
      </w:r>
      <w:r>
        <w:rPr>
          <w:sz w:val="28"/>
          <w:szCs w:val="28"/>
        </w:rPr>
        <w:t>формації</w:t>
      </w:r>
      <w:r w:rsidRPr="00BD0FFD">
        <w:rPr>
          <w:sz w:val="28"/>
          <w:szCs w:val="28"/>
        </w:rPr>
        <w:t>.</w:t>
      </w:r>
      <w:r>
        <w:rPr>
          <w:sz w:val="28"/>
          <w:szCs w:val="28"/>
        </w:rPr>
        <w:t xml:space="preserve"> Тому, щодо спеціалізованої підготовки в богословсько-пасторальній сфері, потрібно, щоб жінки для праці на конкретних посадах отримували відповідні компетенції, і сприяти особистим заслугам без гендерної дискримінації. </w:t>
      </w:r>
      <w:r w:rsidR="008A6F2E" w:rsidRPr="002577DC">
        <w:rPr>
          <w:sz w:val="28"/>
          <w:szCs w:val="28"/>
        </w:rPr>
        <w:t xml:space="preserve">Також </w:t>
      </w:r>
      <w:r w:rsidR="008A6F2E">
        <w:rPr>
          <w:sz w:val="28"/>
          <w:szCs w:val="28"/>
        </w:rPr>
        <w:t>слід</w:t>
      </w:r>
      <w:r w:rsidR="008A6F2E" w:rsidRPr="002577DC">
        <w:rPr>
          <w:sz w:val="28"/>
          <w:szCs w:val="28"/>
        </w:rPr>
        <w:t xml:space="preserve"> нагадати, що в деяких країнах було </w:t>
      </w:r>
      <w:r w:rsidR="008A6F2E">
        <w:rPr>
          <w:sz w:val="28"/>
          <w:szCs w:val="28"/>
        </w:rPr>
        <w:t>потрібно</w:t>
      </w:r>
      <w:r w:rsidR="008A6F2E" w:rsidRPr="002577DC">
        <w:rPr>
          <w:sz w:val="28"/>
          <w:szCs w:val="28"/>
        </w:rPr>
        <w:t xml:space="preserve"> </w:t>
      </w:r>
      <w:r w:rsidR="008A6F2E">
        <w:rPr>
          <w:sz w:val="28"/>
          <w:szCs w:val="28"/>
        </w:rPr>
        <w:t xml:space="preserve">надати жінкам </w:t>
      </w:r>
      <w:r w:rsidR="008A6F2E" w:rsidRPr="002577DC">
        <w:rPr>
          <w:sz w:val="28"/>
          <w:szCs w:val="28"/>
        </w:rPr>
        <w:t>пільговий доступ до певних професій</w:t>
      </w:r>
      <w:r w:rsidR="008A6F2E">
        <w:rPr>
          <w:sz w:val="28"/>
          <w:szCs w:val="28"/>
        </w:rPr>
        <w:t xml:space="preserve"> –</w:t>
      </w:r>
      <w:r w:rsidR="008A6F2E" w:rsidRPr="002577DC">
        <w:rPr>
          <w:sz w:val="28"/>
          <w:szCs w:val="28"/>
        </w:rPr>
        <w:t xml:space="preserve"> так звані «гендерні квоти», </w:t>
      </w:r>
      <w:r w:rsidR="008A6F2E">
        <w:rPr>
          <w:sz w:val="28"/>
          <w:szCs w:val="28"/>
        </w:rPr>
        <w:t>–</w:t>
      </w:r>
      <w:r w:rsidR="008A6F2E" w:rsidRPr="002577DC">
        <w:rPr>
          <w:sz w:val="28"/>
          <w:szCs w:val="28"/>
        </w:rPr>
        <w:t xml:space="preserve"> </w:t>
      </w:r>
      <w:r w:rsidR="008A6F2E">
        <w:rPr>
          <w:sz w:val="28"/>
          <w:szCs w:val="28"/>
        </w:rPr>
        <w:t>до яких їх раніше не допускали</w:t>
      </w:r>
      <w:r w:rsidR="008A6F2E" w:rsidRPr="002577DC">
        <w:rPr>
          <w:sz w:val="28"/>
          <w:szCs w:val="28"/>
        </w:rPr>
        <w:t xml:space="preserve"> з культурних причин, і це д</w:t>
      </w:r>
      <w:r w:rsidR="008A6F2E">
        <w:rPr>
          <w:sz w:val="28"/>
          <w:szCs w:val="28"/>
        </w:rPr>
        <w:t>ал</w:t>
      </w:r>
      <w:r w:rsidR="008A6F2E" w:rsidRPr="002577DC">
        <w:rPr>
          <w:sz w:val="28"/>
          <w:szCs w:val="28"/>
        </w:rPr>
        <w:t>о позитивн</w:t>
      </w:r>
      <w:r w:rsidR="008A6F2E">
        <w:rPr>
          <w:sz w:val="28"/>
          <w:szCs w:val="28"/>
        </w:rPr>
        <w:t>і</w:t>
      </w:r>
      <w:r w:rsidR="008A6F2E" w:rsidRPr="002577DC">
        <w:rPr>
          <w:sz w:val="28"/>
          <w:szCs w:val="28"/>
        </w:rPr>
        <w:t xml:space="preserve"> результат</w:t>
      </w:r>
      <w:r w:rsidR="008A6F2E">
        <w:rPr>
          <w:sz w:val="28"/>
          <w:szCs w:val="28"/>
        </w:rPr>
        <w:t>и</w:t>
      </w:r>
      <w:r w:rsidR="008A6F2E" w:rsidRPr="002577DC">
        <w:rPr>
          <w:sz w:val="28"/>
          <w:szCs w:val="28"/>
        </w:rPr>
        <w:t>.</w:t>
      </w:r>
      <w:r w:rsidR="008A6F2E">
        <w:rPr>
          <w:sz w:val="28"/>
          <w:szCs w:val="28"/>
        </w:rPr>
        <w:t xml:space="preserve"> Але</w:t>
      </w:r>
      <w:r w:rsidR="008A6F2E" w:rsidRPr="00F25A72">
        <w:rPr>
          <w:sz w:val="28"/>
          <w:szCs w:val="28"/>
        </w:rPr>
        <w:t xml:space="preserve"> це вимагає особливої священ</w:t>
      </w:r>
      <w:r w:rsidR="008A6F2E">
        <w:rPr>
          <w:sz w:val="28"/>
          <w:szCs w:val="28"/>
        </w:rPr>
        <w:t>н</w:t>
      </w:r>
      <w:r w:rsidR="008A6F2E" w:rsidRPr="00F25A72">
        <w:rPr>
          <w:sz w:val="28"/>
          <w:szCs w:val="28"/>
        </w:rPr>
        <w:t xml:space="preserve">ицької </w:t>
      </w:r>
      <w:r w:rsidR="008A6F2E">
        <w:rPr>
          <w:sz w:val="28"/>
          <w:szCs w:val="28"/>
        </w:rPr>
        <w:t>формації</w:t>
      </w:r>
      <w:r w:rsidR="008A6F2E" w:rsidRPr="00F25A72">
        <w:rPr>
          <w:sz w:val="28"/>
          <w:szCs w:val="28"/>
        </w:rPr>
        <w:t xml:space="preserve">, </w:t>
      </w:r>
      <w:r w:rsidR="008A6F2E">
        <w:rPr>
          <w:sz w:val="28"/>
          <w:szCs w:val="28"/>
        </w:rPr>
        <w:t>щоб</w:t>
      </w:r>
      <w:r w:rsidR="008A6F2E" w:rsidRPr="00F25A72">
        <w:rPr>
          <w:sz w:val="28"/>
          <w:szCs w:val="28"/>
        </w:rPr>
        <w:t xml:space="preserve"> кандидат</w:t>
      </w:r>
      <w:r w:rsidR="008A6F2E">
        <w:rPr>
          <w:sz w:val="28"/>
          <w:szCs w:val="28"/>
        </w:rPr>
        <w:t xml:space="preserve">и </w:t>
      </w:r>
      <w:r w:rsidR="008A6F2E" w:rsidRPr="00F25A72">
        <w:rPr>
          <w:sz w:val="28"/>
          <w:szCs w:val="28"/>
        </w:rPr>
        <w:t xml:space="preserve">до священства </w:t>
      </w:r>
      <w:r w:rsidR="008A6F2E">
        <w:rPr>
          <w:sz w:val="28"/>
          <w:szCs w:val="28"/>
        </w:rPr>
        <w:t>вивчали</w:t>
      </w:r>
      <w:r w:rsidR="008A6F2E" w:rsidRPr="00F25A72">
        <w:rPr>
          <w:sz w:val="28"/>
          <w:szCs w:val="28"/>
        </w:rPr>
        <w:t xml:space="preserve"> богослов</w:t>
      </w:r>
      <w:r w:rsidR="008A6F2E">
        <w:rPr>
          <w:sz w:val="28"/>
          <w:szCs w:val="28"/>
        </w:rPr>
        <w:t>’</w:t>
      </w:r>
      <w:r w:rsidR="008A6F2E" w:rsidRPr="00F25A72">
        <w:rPr>
          <w:sz w:val="28"/>
          <w:szCs w:val="28"/>
        </w:rPr>
        <w:t xml:space="preserve">я жіночого служіння, починаючи з їхнього хрещального служіння, </w:t>
      </w:r>
      <w:r w:rsidR="008A6F2E">
        <w:rPr>
          <w:sz w:val="28"/>
          <w:szCs w:val="28"/>
        </w:rPr>
        <w:t>і</w:t>
      </w:r>
      <w:r w:rsidR="008A6F2E" w:rsidRPr="00F25A72">
        <w:rPr>
          <w:sz w:val="28"/>
          <w:szCs w:val="28"/>
        </w:rPr>
        <w:t xml:space="preserve"> </w:t>
      </w:r>
      <w:r w:rsidR="008A6F2E">
        <w:rPr>
          <w:sz w:val="28"/>
          <w:szCs w:val="28"/>
        </w:rPr>
        <w:t>усвідомити</w:t>
      </w:r>
      <w:r w:rsidR="008A6F2E" w:rsidRPr="00F25A72">
        <w:rPr>
          <w:sz w:val="28"/>
          <w:szCs w:val="28"/>
        </w:rPr>
        <w:t xml:space="preserve"> </w:t>
      </w:r>
      <w:r w:rsidR="008A6F2E">
        <w:rPr>
          <w:sz w:val="28"/>
          <w:szCs w:val="28"/>
        </w:rPr>
        <w:t>користь</w:t>
      </w:r>
      <w:r w:rsidR="008A6F2E" w:rsidRPr="00F25A72">
        <w:rPr>
          <w:sz w:val="28"/>
          <w:szCs w:val="28"/>
        </w:rPr>
        <w:t>, як</w:t>
      </w:r>
      <w:r w:rsidR="008A6F2E">
        <w:rPr>
          <w:sz w:val="28"/>
          <w:szCs w:val="28"/>
        </w:rPr>
        <w:t>а</w:t>
      </w:r>
      <w:r w:rsidR="008A6F2E" w:rsidRPr="00F25A72">
        <w:rPr>
          <w:sz w:val="28"/>
          <w:szCs w:val="28"/>
        </w:rPr>
        <w:t xml:space="preserve"> походить від співпраці різних станів життя та покликань у Церкві.</w:t>
      </w:r>
    </w:p>
    <w:p w:rsidR="009B063A" w:rsidRPr="00DB64AE" w:rsidRDefault="003A2B70" w:rsidP="009B063A">
      <w:pPr>
        <w:pStyle w:val="80"/>
        <w:shd w:val="clear" w:color="auto" w:fill="auto"/>
        <w:tabs>
          <w:tab w:val="left" w:pos="434"/>
        </w:tabs>
        <w:spacing w:line="240" w:lineRule="auto"/>
        <w:ind w:firstLine="567"/>
        <w:jc w:val="both"/>
        <w:rPr>
          <w:sz w:val="28"/>
          <w:szCs w:val="28"/>
        </w:rPr>
      </w:pPr>
      <w:r>
        <w:rPr>
          <w:sz w:val="28"/>
          <w:szCs w:val="28"/>
        </w:rPr>
        <w:t xml:space="preserve">32. </w:t>
      </w:r>
      <w:r w:rsidRPr="00CC667C">
        <w:rPr>
          <w:sz w:val="28"/>
          <w:szCs w:val="28"/>
        </w:rPr>
        <w:t xml:space="preserve">Під час </w:t>
      </w:r>
      <w:r>
        <w:rPr>
          <w:sz w:val="28"/>
          <w:szCs w:val="28"/>
        </w:rPr>
        <w:t>ІІ</w:t>
      </w:r>
      <w:r w:rsidRPr="00CC667C">
        <w:rPr>
          <w:sz w:val="28"/>
          <w:szCs w:val="28"/>
        </w:rPr>
        <w:t xml:space="preserve"> сесії Синоду про синодальність Свят</w:t>
      </w:r>
      <w:r>
        <w:rPr>
          <w:sz w:val="28"/>
          <w:szCs w:val="28"/>
        </w:rPr>
        <w:t>іш</w:t>
      </w:r>
      <w:r w:rsidRPr="00CC667C">
        <w:rPr>
          <w:sz w:val="28"/>
          <w:szCs w:val="28"/>
        </w:rPr>
        <w:t xml:space="preserve">ий Отець Франциск відновив роботу </w:t>
      </w:r>
      <w:r w:rsidR="007A50D4">
        <w:rPr>
          <w:sz w:val="28"/>
          <w:szCs w:val="28"/>
        </w:rPr>
        <w:t>другої</w:t>
      </w:r>
      <w:r w:rsidRPr="00CC667C">
        <w:rPr>
          <w:sz w:val="28"/>
          <w:szCs w:val="28"/>
        </w:rPr>
        <w:t xml:space="preserve"> </w:t>
      </w:r>
      <w:r>
        <w:rPr>
          <w:sz w:val="28"/>
          <w:szCs w:val="28"/>
        </w:rPr>
        <w:t>робочої</w:t>
      </w:r>
      <w:r w:rsidRPr="00CC667C">
        <w:rPr>
          <w:sz w:val="28"/>
          <w:szCs w:val="28"/>
        </w:rPr>
        <w:t xml:space="preserve"> комісії з питань жіночого дияконату, яку він створив кілька років тому.</w:t>
      </w:r>
      <w:r>
        <w:rPr>
          <w:sz w:val="28"/>
          <w:szCs w:val="28"/>
        </w:rPr>
        <w:t xml:space="preserve"> </w:t>
      </w:r>
      <w:r w:rsidRPr="00CC667C">
        <w:rPr>
          <w:sz w:val="28"/>
          <w:szCs w:val="28"/>
        </w:rPr>
        <w:t xml:space="preserve">Висновки </w:t>
      </w:r>
      <w:r>
        <w:rPr>
          <w:sz w:val="28"/>
          <w:szCs w:val="28"/>
        </w:rPr>
        <w:t>комісії</w:t>
      </w:r>
      <w:r w:rsidRPr="00CC667C">
        <w:rPr>
          <w:sz w:val="28"/>
          <w:szCs w:val="28"/>
        </w:rPr>
        <w:t xml:space="preserve"> були опубліковані 4 грудня 2025 в листі кардинала Джузеппе Петроккі, президента </w:t>
      </w:r>
      <w:r>
        <w:rPr>
          <w:sz w:val="28"/>
          <w:szCs w:val="28"/>
        </w:rPr>
        <w:t>к</w:t>
      </w:r>
      <w:r w:rsidRPr="00CC667C">
        <w:rPr>
          <w:sz w:val="28"/>
          <w:szCs w:val="28"/>
        </w:rPr>
        <w:t xml:space="preserve">омісії, який визнав </w:t>
      </w:r>
      <w:r>
        <w:rPr>
          <w:sz w:val="28"/>
          <w:szCs w:val="28"/>
        </w:rPr>
        <w:t>потребу</w:t>
      </w:r>
      <w:r w:rsidRPr="00CC667C">
        <w:rPr>
          <w:sz w:val="28"/>
          <w:szCs w:val="28"/>
        </w:rPr>
        <w:t xml:space="preserve"> </w:t>
      </w:r>
      <w:r>
        <w:rPr>
          <w:sz w:val="28"/>
          <w:szCs w:val="28"/>
        </w:rPr>
        <w:t>надати жінкам більше можливостей</w:t>
      </w:r>
      <w:r w:rsidRPr="00CC667C">
        <w:rPr>
          <w:sz w:val="28"/>
          <w:szCs w:val="28"/>
        </w:rPr>
        <w:t xml:space="preserve"> у керівних ролях у Церкві.</w:t>
      </w:r>
      <w:r>
        <w:rPr>
          <w:sz w:val="28"/>
          <w:szCs w:val="28"/>
        </w:rPr>
        <w:t xml:space="preserve"> Ця</w:t>
      </w:r>
      <w:r w:rsidRPr="00B56064">
        <w:rPr>
          <w:sz w:val="28"/>
          <w:szCs w:val="28"/>
        </w:rPr>
        <w:t xml:space="preserve"> сама </w:t>
      </w:r>
      <w:r>
        <w:rPr>
          <w:sz w:val="28"/>
          <w:szCs w:val="28"/>
        </w:rPr>
        <w:t>к</w:t>
      </w:r>
      <w:r w:rsidRPr="00B56064">
        <w:rPr>
          <w:sz w:val="28"/>
          <w:szCs w:val="28"/>
        </w:rPr>
        <w:t xml:space="preserve">омісія схвалила переважною більшістю (9 голосів «за» проти 1) тезу, яка розглядає можливість розширення доступу жінок до встановлених служінь, таких як </w:t>
      </w:r>
      <w:r>
        <w:rPr>
          <w:sz w:val="28"/>
          <w:szCs w:val="28"/>
        </w:rPr>
        <w:t xml:space="preserve">служіння </w:t>
      </w:r>
      <w:r w:rsidRPr="00B56064">
        <w:rPr>
          <w:sz w:val="28"/>
          <w:szCs w:val="28"/>
        </w:rPr>
        <w:t xml:space="preserve">катехита, або </w:t>
      </w:r>
      <w:r>
        <w:rPr>
          <w:sz w:val="28"/>
          <w:szCs w:val="28"/>
        </w:rPr>
        <w:t>впровадження</w:t>
      </w:r>
      <w:r w:rsidRPr="00B56064">
        <w:rPr>
          <w:sz w:val="28"/>
          <w:szCs w:val="28"/>
        </w:rPr>
        <w:t xml:space="preserve"> нових, </w:t>
      </w:r>
      <w:r>
        <w:rPr>
          <w:sz w:val="28"/>
          <w:szCs w:val="28"/>
        </w:rPr>
        <w:t>з попередньою</w:t>
      </w:r>
      <w:r w:rsidRPr="00B56064">
        <w:rPr>
          <w:sz w:val="28"/>
          <w:szCs w:val="28"/>
        </w:rPr>
        <w:t xml:space="preserve"> оцінк</w:t>
      </w:r>
      <w:r>
        <w:rPr>
          <w:sz w:val="28"/>
          <w:szCs w:val="28"/>
        </w:rPr>
        <w:t>ою</w:t>
      </w:r>
      <w:r w:rsidRPr="00B56064">
        <w:rPr>
          <w:sz w:val="28"/>
          <w:szCs w:val="28"/>
        </w:rPr>
        <w:t xml:space="preserve"> Пастирями Церкви </w:t>
      </w:r>
      <w:r>
        <w:rPr>
          <w:sz w:val="28"/>
          <w:szCs w:val="28"/>
        </w:rPr>
        <w:t>і</w:t>
      </w:r>
      <w:r w:rsidRPr="00B56064">
        <w:rPr>
          <w:sz w:val="28"/>
          <w:szCs w:val="28"/>
        </w:rPr>
        <w:t xml:space="preserve"> </w:t>
      </w:r>
      <w:r>
        <w:rPr>
          <w:sz w:val="28"/>
          <w:szCs w:val="28"/>
        </w:rPr>
        <w:t>потрібним</w:t>
      </w:r>
      <w:r w:rsidRPr="00B56064">
        <w:rPr>
          <w:sz w:val="28"/>
          <w:szCs w:val="28"/>
        </w:rPr>
        <w:t xml:space="preserve"> </w:t>
      </w:r>
      <w:r>
        <w:rPr>
          <w:sz w:val="28"/>
          <w:szCs w:val="28"/>
        </w:rPr>
        <w:t>розпізнаванням</w:t>
      </w:r>
      <w:r w:rsidRPr="00B56064">
        <w:rPr>
          <w:sz w:val="28"/>
          <w:szCs w:val="28"/>
        </w:rPr>
        <w:t>.</w:t>
      </w:r>
      <w:r>
        <w:rPr>
          <w:sz w:val="28"/>
          <w:szCs w:val="28"/>
        </w:rPr>
        <w:t xml:space="preserve"> </w:t>
      </w:r>
      <w:r w:rsidR="009B063A" w:rsidRPr="009639BF">
        <w:rPr>
          <w:sz w:val="28"/>
          <w:szCs w:val="28"/>
        </w:rPr>
        <w:t xml:space="preserve">Теза </w:t>
      </w:r>
      <w:r w:rsidR="009B063A">
        <w:rPr>
          <w:sz w:val="28"/>
          <w:szCs w:val="28"/>
        </w:rPr>
        <w:t>наступна</w:t>
      </w:r>
      <w:r w:rsidR="009B063A" w:rsidRPr="009639BF">
        <w:rPr>
          <w:sz w:val="28"/>
          <w:szCs w:val="28"/>
        </w:rPr>
        <w:t>: «У зв</w:t>
      </w:r>
      <w:r w:rsidR="009B063A">
        <w:rPr>
          <w:sz w:val="28"/>
          <w:szCs w:val="28"/>
        </w:rPr>
        <w:t>’</w:t>
      </w:r>
      <w:r w:rsidR="009B063A" w:rsidRPr="009639BF">
        <w:rPr>
          <w:sz w:val="28"/>
          <w:szCs w:val="28"/>
        </w:rPr>
        <w:t>язку з цим зараз доцільно розширити доступ жінок до служінь, створених для служіння</w:t>
      </w:r>
      <w:r w:rsidR="009B063A">
        <w:rPr>
          <w:sz w:val="28"/>
          <w:szCs w:val="28"/>
        </w:rPr>
        <w:t xml:space="preserve"> спільноті</w:t>
      </w:r>
      <w:r w:rsidR="009B063A" w:rsidRPr="009639BF">
        <w:rPr>
          <w:sz w:val="28"/>
          <w:szCs w:val="28"/>
        </w:rPr>
        <w:t>.</w:t>
      </w:r>
      <w:r w:rsidR="009B063A">
        <w:rPr>
          <w:sz w:val="28"/>
          <w:szCs w:val="28"/>
        </w:rPr>
        <w:t xml:space="preserve"> </w:t>
      </w:r>
      <w:r w:rsidR="009B063A" w:rsidRPr="009639BF">
        <w:rPr>
          <w:rStyle w:val="2105pt"/>
          <w:i w:val="0"/>
          <w:sz w:val="28"/>
          <w:szCs w:val="28"/>
          <w:lang w:val="la" w:eastAsia="la" w:bidi="la"/>
        </w:rPr>
        <w:t>M</w:t>
      </w:r>
      <w:r w:rsidR="009B063A" w:rsidRPr="001F3EB3">
        <w:rPr>
          <w:sz w:val="28"/>
          <w:szCs w:val="28"/>
        </w:rPr>
        <w:t>otu</w:t>
      </w:r>
      <w:r w:rsidR="009B063A" w:rsidRPr="009639BF">
        <w:rPr>
          <w:sz w:val="28"/>
          <w:szCs w:val="28"/>
        </w:rPr>
        <w:t xml:space="preserve"> </w:t>
      </w:r>
      <w:r w:rsidR="009B063A" w:rsidRPr="001F3EB3">
        <w:rPr>
          <w:sz w:val="28"/>
          <w:szCs w:val="28"/>
        </w:rPr>
        <w:t>proprio</w:t>
      </w:r>
      <w:r w:rsidR="009B063A">
        <w:rPr>
          <w:sz w:val="28"/>
          <w:szCs w:val="28"/>
        </w:rPr>
        <w:t xml:space="preserve"> </w:t>
      </w:r>
      <w:r w:rsidR="009B063A" w:rsidRPr="001F3EB3">
        <w:rPr>
          <w:rStyle w:val="811pt"/>
          <w:sz w:val="28"/>
          <w:szCs w:val="28"/>
          <w:lang w:val="la" w:eastAsia="la" w:bidi="la"/>
        </w:rPr>
        <w:t xml:space="preserve">Spiritus </w:t>
      </w:r>
      <w:r w:rsidR="009B063A" w:rsidRPr="001F3EB3">
        <w:rPr>
          <w:rStyle w:val="811pt"/>
          <w:sz w:val="28"/>
          <w:szCs w:val="28"/>
        </w:rPr>
        <w:t>Domini</w:t>
      </w:r>
      <w:r w:rsidR="009B063A" w:rsidRPr="009639BF">
        <w:rPr>
          <w:sz w:val="28"/>
          <w:szCs w:val="28"/>
        </w:rPr>
        <w:t xml:space="preserve"> </w:t>
      </w:r>
      <w:r w:rsidR="009B063A">
        <w:rPr>
          <w:sz w:val="28"/>
          <w:szCs w:val="28"/>
        </w:rPr>
        <w:t>і</w:t>
      </w:r>
      <w:r w:rsidR="009B063A" w:rsidRPr="009639BF">
        <w:rPr>
          <w:sz w:val="28"/>
          <w:szCs w:val="28"/>
        </w:rPr>
        <w:t xml:space="preserve"> </w:t>
      </w:r>
      <w:r w:rsidR="009B063A" w:rsidRPr="001F3EB3">
        <w:rPr>
          <w:rStyle w:val="811pt"/>
          <w:sz w:val="28"/>
          <w:szCs w:val="28"/>
        </w:rPr>
        <w:t>Antiquum</w:t>
      </w:r>
      <w:r w:rsidR="009B063A" w:rsidRPr="009639BF">
        <w:rPr>
          <w:rStyle w:val="811pt"/>
          <w:sz w:val="28"/>
          <w:szCs w:val="28"/>
          <w:lang w:val="uk-UA"/>
        </w:rPr>
        <w:t xml:space="preserve"> </w:t>
      </w:r>
      <w:r w:rsidR="009B063A" w:rsidRPr="001F3EB3">
        <w:rPr>
          <w:rStyle w:val="811pt"/>
          <w:sz w:val="28"/>
          <w:szCs w:val="28"/>
        </w:rPr>
        <w:t>ministerium</w:t>
      </w:r>
      <w:r w:rsidR="009B063A" w:rsidRPr="009B063A">
        <w:rPr>
          <w:rStyle w:val="811pt"/>
          <w:i w:val="0"/>
          <w:sz w:val="28"/>
          <w:szCs w:val="28"/>
          <w:lang w:val="uk-UA"/>
        </w:rPr>
        <w:t xml:space="preserve"> Папи Франциска </w:t>
      </w:r>
      <w:r w:rsidR="009B063A" w:rsidRPr="009639BF">
        <w:rPr>
          <w:rStyle w:val="811pt"/>
          <w:i w:val="0"/>
          <w:sz w:val="28"/>
          <w:szCs w:val="28"/>
          <w:lang w:val="uk-UA"/>
        </w:rPr>
        <w:t>підтверджую</w:t>
      </w:r>
      <w:r w:rsidR="009B063A" w:rsidRPr="009B063A">
        <w:rPr>
          <w:rStyle w:val="811pt"/>
          <w:i w:val="0"/>
          <w:sz w:val="28"/>
          <w:szCs w:val="28"/>
          <w:lang w:val="uk-UA"/>
        </w:rPr>
        <w:t>ть</w:t>
      </w:r>
      <w:r w:rsidR="009B063A" w:rsidRPr="009639BF">
        <w:rPr>
          <w:rStyle w:val="811pt"/>
          <w:i w:val="0"/>
          <w:sz w:val="28"/>
          <w:szCs w:val="28"/>
          <w:lang w:val="uk-UA"/>
        </w:rPr>
        <w:t xml:space="preserve"> висловлено в Апостольському </w:t>
      </w:r>
      <w:r w:rsidR="009B063A" w:rsidRPr="009B063A">
        <w:rPr>
          <w:rStyle w:val="811pt"/>
          <w:i w:val="0"/>
          <w:sz w:val="28"/>
          <w:szCs w:val="28"/>
          <w:lang w:val="uk-UA"/>
        </w:rPr>
        <w:t>Л</w:t>
      </w:r>
      <w:r w:rsidR="009B063A" w:rsidRPr="009639BF">
        <w:rPr>
          <w:rStyle w:val="811pt"/>
          <w:i w:val="0"/>
          <w:sz w:val="28"/>
          <w:szCs w:val="28"/>
          <w:lang w:val="uk-UA"/>
        </w:rPr>
        <w:t xml:space="preserve">исті </w:t>
      </w:r>
      <w:r w:rsidR="009B063A" w:rsidRPr="009B063A">
        <w:rPr>
          <w:rStyle w:val="811pt"/>
          <w:i w:val="0"/>
          <w:sz w:val="28"/>
          <w:szCs w:val="28"/>
          <w:lang w:val="uk-UA"/>
        </w:rPr>
        <w:t>св.</w:t>
      </w:r>
      <w:r w:rsidR="009B063A" w:rsidRPr="009639BF">
        <w:rPr>
          <w:rStyle w:val="811pt"/>
          <w:i w:val="0"/>
          <w:sz w:val="28"/>
          <w:szCs w:val="28"/>
          <w:lang w:val="uk-UA"/>
        </w:rPr>
        <w:t xml:space="preserve"> </w:t>
      </w:r>
      <w:r w:rsidR="009B063A" w:rsidRPr="009B063A">
        <w:rPr>
          <w:rStyle w:val="811pt"/>
          <w:i w:val="0"/>
          <w:sz w:val="28"/>
          <w:szCs w:val="28"/>
          <w:lang w:val="uk-UA"/>
        </w:rPr>
        <w:t>Йоана</w:t>
      </w:r>
      <w:r w:rsidR="009B063A" w:rsidRPr="009639BF">
        <w:rPr>
          <w:rStyle w:val="811pt"/>
          <w:i w:val="0"/>
          <w:sz w:val="28"/>
          <w:szCs w:val="28"/>
          <w:lang w:val="uk-UA"/>
        </w:rPr>
        <w:t xml:space="preserve"> Павла ІІ </w:t>
      </w:r>
      <w:r w:rsidR="009B063A" w:rsidRPr="009639BF">
        <w:rPr>
          <w:rStyle w:val="811pt"/>
          <w:sz w:val="28"/>
          <w:szCs w:val="28"/>
          <w:lang w:val="uk-UA"/>
        </w:rPr>
        <w:t>Ordinatio Sacerdotalis</w:t>
      </w:r>
      <w:r w:rsidR="009B063A" w:rsidRPr="009B063A">
        <w:rPr>
          <w:rStyle w:val="811pt"/>
          <w:i w:val="0"/>
          <w:sz w:val="28"/>
          <w:szCs w:val="28"/>
          <w:lang w:val="uk-UA"/>
        </w:rPr>
        <w:t xml:space="preserve"> і</w:t>
      </w:r>
      <w:r w:rsidR="009B063A" w:rsidRPr="009639BF">
        <w:rPr>
          <w:rStyle w:val="811pt"/>
          <w:i w:val="0"/>
          <w:sz w:val="28"/>
          <w:szCs w:val="28"/>
          <w:lang w:val="uk-UA"/>
        </w:rPr>
        <w:t xml:space="preserve"> йдуть у </w:t>
      </w:r>
      <w:r w:rsidR="009B063A" w:rsidRPr="00DB64AE">
        <w:rPr>
          <w:rStyle w:val="811pt"/>
          <w:i w:val="0"/>
          <w:sz w:val="28"/>
          <w:szCs w:val="28"/>
          <w:lang w:val="uk-UA"/>
        </w:rPr>
        <w:t>цьому самому напрямку. Тепер душпастирі повинні розпізнати, які подальші служіння можна запровадити для конкретних потреб Церкви нашого часу, таким чином забезпечуючи також належне церковне визнання дияконії охрещених, особливо жінок. Це визнання стане пророчим знаком, особливо там, де жінки досі страждають від гендерної дискримінації» (</w:t>
      </w:r>
      <w:r w:rsidR="009B063A" w:rsidRPr="00DB64AE">
        <w:rPr>
          <w:rStyle w:val="811pt"/>
          <w:sz w:val="28"/>
          <w:szCs w:val="28"/>
          <w:lang w:val="uk-UA"/>
        </w:rPr>
        <w:t>Лист Його Еміненції кардинала Петроккі до Святішого Отця Лева XIV,</w:t>
      </w:r>
      <w:r w:rsidR="009B063A" w:rsidRPr="00DB64AE">
        <w:rPr>
          <w:sz w:val="28"/>
          <w:szCs w:val="28"/>
        </w:rPr>
        <w:t xml:space="preserve"> 4 грудня 2025, ст. 5).</w:t>
      </w:r>
    </w:p>
    <w:p w:rsidR="00DB64AE" w:rsidRPr="00DB64AE" w:rsidRDefault="00DB64AE" w:rsidP="00DB64AE">
      <w:pPr>
        <w:pStyle w:val="80"/>
        <w:shd w:val="clear" w:color="auto" w:fill="auto"/>
        <w:tabs>
          <w:tab w:val="left" w:pos="434"/>
        </w:tabs>
        <w:spacing w:line="240" w:lineRule="auto"/>
        <w:ind w:firstLine="567"/>
        <w:jc w:val="both"/>
        <w:rPr>
          <w:sz w:val="28"/>
          <w:szCs w:val="28"/>
        </w:rPr>
      </w:pPr>
    </w:p>
    <w:p w:rsidR="00DB64AE" w:rsidRPr="00DB64AE" w:rsidRDefault="00DB64AE" w:rsidP="00DB64AE">
      <w:pPr>
        <w:pStyle w:val="130"/>
        <w:shd w:val="clear" w:color="auto" w:fill="auto"/>
        <w:spacing w:line="240" w:lineRule="auto"/>
        <w:ind w:firstLine="567"/>
        <w:jc w:val="both"/>
        <w:rPr>
          <w:sz w:val="28"/>
          <w:szCs w:val="28"/>
        </w:rPr>
      </w:pPr>
      <w:r w:rsidRPr="00DB64AE">
        <w:rPr>
          <w:sz w:val="28"/>
          <w:szCs w:val="28"/>
        </w:rPr>
        <w:t>Точка сходження: харизматичний вимір ролі жінок в Церкві</w:t>
      </w:r>
    </w:p>
    <w:p w:rsidR="003A2B70" w:rsidRPr="005A54D1" w:rsidRDefault="003A2B70" w:rsidP="003A2B70">
      <w:pPr>
        <w:pStyle w:val="80"/>
        <w:shd w:val="clear" w:color="auto" w:fill="auto"/>
        <w:tabs>
          <w:tab w:val="left" w:pos="434"/>
        </w:tabs>
        <w:spacing w:line="240" w:lineRule="auto"/>
        <w:ind w:firstLine="567"/>
        <w:jc w:val="both"/>
        <w:rPr>
          <w:sz w:val="28"/>
          <w:szCs w:val="28"/>
        </w:rPr>
      </w:pPr>
    </w:p>
    <w:p w:rsidR="00185F4C" w:rsidRDefault="005A54D1" w:rsidP="00185F4C">
      <w:pPr>
        <w:pStyle w:val="80"/>
        <w:shd w:val="clear" w:color="auto" w:fill="auto"/>
        <w:tabs>
          <w:tab w:val="left" w:pos="426"/>
        </w:tabs>
        <w:spacing w:line="240" w:lineRule="auto"/>
        <w:ind w:firstLine="567"/>
        <w:jc w:val="both"/>
        <w:rPr>
          <w:sz w:val="28"/>
          <w:szCs w:val="28"/>
        </w:rPr>
      </w:pPr>
      <w:r w:rsidRPr="005A54D1">
        <w:rPr>
          <w:sz w:val="28"/>
          <w:szCs w:val="28"/>
        </w:rPr>
        <w:t>33. Разом із визнаними служіннями «існують служіння, які не встановлюються ритуально, але здійснюються стабільно» (ПД, n. 76). Св. Йоан Павло ІІ це вже визнав: «</w:t>
      </w:r>
      <w:r w:rsidRPr="005A54D1">
        <w:rPr>
          <w:color w:val="000000"/>
          <w:spacing w:val="1"/>
          <w:sz w:val="28"/>
          <w:szCs w:val="28"/>
        </w:rPr>
        <w:t xml:space="preserve">Поряд із священичим, можуть розвиватись </w:t>
      </w:r>
      <w:r w:rsidRPr="005A54D1">
        <w:rPr>
          <w:color w:val="000000"/>
          <w:spacing w:val="2"/>
          <w:sz w:val="28"/>
          <w:szCs w:val="28"/>
        </w:rPr>
        <w:t>інші, установлені або ж визнані, служіння, приносячи користь усій спільноті і відповідаючи на її різноманітні потреби</w:t>
      </w:r>
      <w:r w:rsidRPr="005A54D1">
        <w:rPr>
          <w:spacing w:val="2"/>
          <w:sz w:val="28"/>
          <w:szCs w:val="28"/>
        </w:rPr>
        <w:t xml:space="preserve">» </w:t>
      </w:r>
      <w:r w:rsidRPr="005A54D1">
        <w:rPr>
          <w:sz w:val="28"/>
          <w:szCs w:val="28"/>
          <w:lang w:bidi="en-US"/>
        </w:rPr>
        <w:t>(Апостольський Лист</w:t>
      </w:r>
      <w:r w:rsidRPr="005A54D1">
        <w:rPr>
          <w:sz w:val="28"/>
          <w:szCs w:val="28"/>
        </w:rPr>
        <w:t xml:space="preserve"> </w:t>
      </w:r>
      <w:r w:rsidRPr="005A54D1">
        <w:rPr>
          <w:rStyle w:val="811pt"/>
          <w:sz w:val="28"/>
          <w:szCs w:val="28"/>
          <w:lang w:val="uk-UA"/>
        </w:rPr>
        <w:t>Novo Millennio ineunte,</w:t>
      </w:r>
      <w:r w:rsidRPr="005A54D1">
        <w:rPr>
          <w:sz w:val="28"/>
          <w:szCs w:val="28"/>
        </w:rPr>
        <w:t xml:space="preserve"> n. 46). Ці служіння не встановлені ритуально, але вони відповідають реальній потребі Божого Люду і не є простою реалізацією особистих бажань. Вони збагачені харизмами, посіяними Святим Духом, який завжди є дателем усіх дарів, необхідних для добра церковного тіла. </w:t>
      </w:r>
      <w:r w:rsidR="00185F4C" w:rsidRPr="007F2CFA">
        <w:rPr>
          <w:sz w:val="28"/>
          <w:szCs w:val="28"/>
        </w:rPr>
        <w:t xml:space="preserve">Тому </w:t>
      </w:r>
      <w:r w:rsidR="00185F4C">
        <w:rPr>
          <w:sz w:val="28"/>
          <w:szCs w:val="28"/>
        </w:rPr>
        <w:t>слід</w:t>
      </w:r>
      <w:r w:rsidR="00185F4C" w:rsidRPr="007F2CFA">
        <w:rPr>
          <w:sz w:val="28"/>
          <w:szCs w:val="28"/>
        </w:rPr>
        <w:t xml:space="preserve"> думати, що скрізь, де є потреба в євангелізації, </w:t>
      </w:r>
      <w:r w:rsidR="00185F4C">
        <w:rPr>
          <w:sz w:val="28"/>
          <w:szCs w:val="28"/>
        </w:rPr>
        <w:t xml:space="preserve">Святий </w:t>
      </w:r>
      <w:r w:rsidR="00185F4C" w:rsidRPr="007F2CFA">
        <w:rPr>
          <w:sz w:val="28"/>
          <w:szCs w:val="28"/>
        </w:rPr>
        <w:t xml:space="preserve">Дух вже наділяє когось харизмою, щоб відповісти на </w:t>
      </w:r>
      <w:r w:rsidR="00185F4C">
        <w:rPr>
          <w:sz w:val="28"/>
          <w:szCs w:val="28"/>
        </w:rPr>
        <w:t>потреби євангелізації</w:t>
      </w:r>
      <w:r w:rsidR="00185F4C" w:rsidRPr="007F2CFA">
        <w:rPr>
          <w:sz w:val="28"/>
          <w:szCs w:val="28"/>
        </w:rPr>
        <w:t>.</w:t>
      </w:r>
      <w:r w:rsidR="00185F4C">
        <w:rPr>
          <w:sz w:val="28"/>
          <w:szCs w:val="28"/>
        </w:rPr>
        <w:t xml:space="preserve"> Нас обмежують і збіднюють </w:t>
      </w:r>
      <w:r w:rsidR="00185F4C" w:rsidRPr="007F2CFA">
        <w:rPr>
          <w:sz w:val="28"/>
          <w:szCs w:val="28"/>
        </w:rPr>
        <w:t>виключно рамк</w:t>
      </w:r>
      <w:r w:rsidR="00185F4C">
        <w:rPr>
          <w:sz w:val="28"/>
          <w:szCs w:val="28"/>
        </w:rPr>
        <w:t>и</w:t>
      </w:r>
      <w:r w:rsidR="00185F4C" w:rsidRPr="007F2CFA">
        <w:rPr>
          <w:sz w:val="28"/>
          <w:szCs w:val="28"/>
        </w:rPr>
        <w:t xml:space="preserve"> </w:t>
      </w:r>
      <w:r w:rsidR="00185F4C">
        <w:rPr>
          <w:sz w:val="28"/>
          <w:szCs w:val="28"/>
        </w:rPr>
        <w:t>встановленого</w:t>
      </w:r>
      <w:r w:rsidR="00185F4C" w:rsidRPr="007F2CFA">
        <w:rPr>
          <w:sz w:val="28"/>
          <w:szCs w:val="28"/>
        </w:rPr>
        <w:t xml:space="preserve"> </w:t>
      </w:r>
      <w:r w:rsidR="00185F4C">
        <w:rPr>
          <w:sz w:val="28"/>
          <w:szCs w:val="28"/>
        </w:rPr>
        <w:t>священнослужіння</w:t>
      </w:r>
      <w:r w:rsidR="00185F4C" w:rsidRPr="007F2CFA">
        <w:rPr>
          <w:sz w:val="28"/>
          <w:szCs w:val="28"/>
        </w:rPr>
        <w:t xml:space="preserve"> щодо участі жінок у керівництві Церквою.</w:t>
      </w:r>
      <w:r w:rsidR="00185F4C">
        <w:rPr>
          <w:sz w:val="28"/>
          <w:szCs w:val="28"/>
        </w:rPr>
        <w:t xml:space="preserve"> </w:t>
      </w:r>
      <w:r w:rsidR="00185F4C" w:rsidRPr="00950A78">
        <w:rPr>
          <w:sz w:val="28"/>
          <w:szCs w:val="28"/>
        </w:rPr>
        <w:t xml:space="preserve">Цей </w:t>
      </w:r>
      <w:r w:rsidR="00185F4C">
        <w:rPr>
          <w:sz w:val="28"/>
          <w:szCs w:val="28"/>
        </w:rPr>
        <w:t>спосіб</w:t>
      </w:r>
      <w:r w:rsidR="00185F4C" w:rsidRPr="00950A78">
        <w:rPr>
          <w:sz w:val="28"/>
          <w:szCs w:val="28"/>
        </w:rPr>
        <w:t xml:space="preserve"> </w:t>
      </w:r>
      <w:r w:rsidR="00185F4C" w:rsidRPr="00950A78">
        <w:rPr>
          <w:sz w:val="28"/>
          <w:szCs w:val="28"/>
        </w:rPr>
        <w:lastRenderedPageBreak/>
        <w:t xml:space="preserve">служіння </w:t>
      </w:r>
      <w:r w:rsidR="00185F4C">
        <w:rPr>
          <w:sz w:val="28"/>
          <w:szCs w:val="28"/>
        </w:rPr>
        <w:t>може</w:t>
      </w:r>
      <w:r w:rsidR="00185F4C" w:rsidRPr="00950A78">
        <w:rPr>
          <w:sz w:val="28"/>
          <w:szCs w:val="28"/>
        </w:rPr>
        <w:t xml:space="preserve"> охоплювати лише деяких жінок з певними характеристиками, здібностями та стилем, які тісніше пов</w:t>
      </w:r>
      <w:r w:rsidR="00185F4C">
        <w:rPr>
          <w:sz w:val="28"/>
          <w:szCs w:val="28"/>
        </w:rPr>
        <w:t>’</w:t>
      </w:r>
      <w:r w:rsidR="00185F4C" w:rsidRPr="00950A78">
        <w:rPr>
          <w:sz w:val="28"/>
          <w:szCs w:val="28"/>
        </w:rPr>
        <w:t>язані з</w:t>
      </w:r>
      <w:r w:rsidR="00185F4C">
        <w:rPr>
          <w:sz w:val="28"/>
          <w:szCs w:val="28"/>
        </w:rPr>
        <w:t xml:space="preserve"> їхнім</w:t>
      </w:r>
      <w:r w:rsidR="00185F4C" w:rsidRPr="00950A78">
        <w:rPr>
          <w:sz w:val="28"/>
          <w:szCs w:val="28"/>
        </w:rPr>
        <w:t xml:space="preserve"> способом </w:t>
      </w:r>
      <w:r w:rsidR="00185F4C">
        <w:rPr>
          <w:sz w:val="28"/>
          <w:szCs w:val="28"/>
        </w:rPr>
        <w:t>життя</w:t>
      </w:r>
      <w:r w:rsidR="00185F4C" w:rsidRPr="00950A78">
        <w:rPr>
          <w:sz w:val="28"/>
          <w:szCs w:val="28"/>
        </w:rPr>
        <w:t xml:space="preserve"> та </w:t>
      </w:r>
      <w:r w:rsidR="00185F4C">
        <w:rPr>
          <w:sz w:val="28"/>
          <w:szCs w:val="28"/>
        </w:rPr>
        <w:t>діяльності</w:t>
      </w:r>
      <w:r w:rsidR="00185F4C" w:rsidRPr="00950A78">
        <w:rPr>
          <w:sz w:val="28"/>
          <w:szCs w:val="28"/>
        </w:rPr>
        <w:t>.</w:t>
      </w:r>
      <w:r w:rsidR="00185F4C">
        <w:rPr>
          <w:sz w:val="28"/>
          <w:szCs w:val="28"/>
        </w:rPr>
        <w:t xml:space="preserve"> </w:t>
      </w:r>
      <w:r w:rsidR="00185F4C" w:rsidRPr="00A31B7A">
        <w:rPr>
          <w:sz w:val="28"/>
          <w:szCs w:val="28"/>
        </w:rPr>
        <w:t xml:space="preserve">Служіння, безумовно, </w:t>
      </w:r>
      <w:r w:rsidR="00185F4C">
        <w:rPr>
          <w:sz w:val="28"/>
          <w:szCs w:val="28"/>
        </w:rPr>
        <w:t>–</w:t>
      </w:r>
      <w:r w:rsidR="00185F4C" w:rsidRPr="002577DC">
        <w:rPr>
          <w:sz w:val="28"/>
          <w:szCs w:val="28"/>
        </w:rPr>
        <w:t xml:space="preserve"> </w:t>
      </w:r>
      <w:r w:rsidR="00185F4C">
        <w:rPr>
          <w:sz w:val="28"/>
          <w:szCs w:val="28"/>
        </w:rPr>
        <w:t>це</w:t>
      </w:r>
      <w:r w:rsidR="00185F4C" w:rsidRPr="00A31B7A">
        <w:rPr>
          <w:sz w:val="28"/>
          <w:szCs w:val="28"/>
        </w:rPr>
        <w:t xml:space="preserve"> велик</w:t>
      </w:r>
      <w:r w:rsidR="00185F4C">
        <w:rPr>
          <w:sz w:val="28"/>
          <w:szCs w:val="28"/>
        </w:rPr>
        <w:t>е</w:t>
      </w:r>
      <w:r w:rsidR="00185F4C" w:rsidRPr="00A31B7A">
        <w:rPr>
          <w:sz w:val="28"/>
          <w:szCs w:val="28"/>
        </w:rPr>
        <w:t xml:space="preserve"> надбання, але вони не вирішують потребу можлив</w:t>
      </w:r>
      <w:r w:rsidR="00185F4C">
        <w:rPr>
          <w:sz w:val="28"/>
          <w:szCs w:val="28"/>
        </w:rPr>
        <w:t>ої</w:t>
      </w:r>
      <w:r w:rsidR="00185F4C" w:rsidRPr="00A31B7A">
        <w:rPr>
          <w:sz w:val="28"/>
          <w:szCs w:val="28"/>
        </w:rPr>
        <w:t xml:space="preserve"> </w:t>
      </w:r>
      <w:r w:rsidR="00185F4C">
        <w:rPr>
          <w:sz w:val="28"/>
          <w:szCs w:val="28"/>
        </w:rPr>
        <w:t>плідності</w:t>
      </w:r>
      <w:r w:rsidR="00185F4C" w:rsidRPr="00A31B7A">
        <w:rPr>
          <w:sz w:val="28"/>
          <w:szCs w:val="28"/>
        </w:rPr>
        <w:t xml:space="preserve"> всіх жінок для життя Церкви.</w:t>
      </w:r>
      <w:r w:rsidR="00185F4C">
        <w:rPr>
          <w:sz w:val="28"/>
          <w:szCs w:val="28"/>
        </w:rPr>
        <w:t xml:space="preserve"> </w:t>
      </w:r>
      <w:r w:rsidR="00185F4C" w:rsidRPr="00370289">
        <w:rPr>
          <w:sz w:val="28"/>
          <w:szCs w:val="28"/>
        </w:rPr>
        <w:t xml:space="preserve">Харизми </w:t>
      </w:r>
      <w:r w:rsidR="00185F4C">
        <w:rPr>
          <w:sz w:val="28"/>
          <w:szCs w:val="28"/>
        </w:rPr>
        <w:t>більш поширені</w:t>
      </w:r>
      <w:r w:rsidR="00185F4C" w:rsidRPr="00370289">
        <w:rPr>
          <w:sz w:val="28"/>
          <w:szCs w:val="28"/>
        </w:rPr>
        <w:t xml:space="preserve">, що дозволяє їм </w:t>
      </w:r>
      <w:r w:rsidR="00185F4C">
        <w:rPr>
          <w:sz w:val="28"/>
          <w:szCs w:val="28"/>
        </w:rPr>
        <w:t>проникати в місця</w:t>
      </w:r>
      <w:r w:rsidR="00185F4C" w:rsidRPr="00370289">
        <w:rPr>
          <w:sz w:val="28"/>
          <w:szCs w:val="28"/>
        </w:rPr>
        <w:t xml:space="preserve">, куди звичайні структури не можуть </w:t>
      </w:r>
      <w:r w:rsidR="00185F4C">
        <w:rPr>
          <w:sz w:val="28"/>
          <w:szCs w:val="28"/>
        </w:rPr>
        <w:t>дійти</w:t>
      </w:r>
      <w:r w:rsidR="00185F4C" w:rsidRPr="00370289">
        <w:rPr>
          <w:sz w:val="28"/>
          <w:szCs w:val="28"/>
        </w:rPr>
        <w:t>.</w:t>
      </w:r>
      <w:r w:rsidR="00185F4C">
        <w:rPr>
          <w:sz w:val="28"/>
          <w:szCs w:val="28"/>
        </w:rPr>
        <w:t xml:space="preserve"> </w:t>
      </w:r>
      <w:r w:rsidR="00185F4C" w:rsidRPr="00CB41D1">
        <w:rPr>
          <w:sz w:val="28"/>
          <w:szCs w:val="28"/>
        </w:rPr>
        <w:t xml:space="preserve">Вони </w:t>
      </w:r>
      <w:r w:rsidR="00185F4C">
        <w:rPr>
          <w:sz w:val="28"/>
          <w:szCs w:val="28"/>
        </w:rPr>
        <w:t xml:space="preserve">– </w:t>
      </w:r>
      <w:r w:rsidR="00185F4C" w:rsidRPr="00CB41D1">
        <w:rPr>
          <w:sz w:val="28"/>
          <w:szCs w:val="28"/>
        </w:rPr>
        <w:t>не суб</w:t>
      </w:r>
      <w:r w:rsidR="00185F4C">
        <w:rPr>
          <w:sz w:val="28"/>
          <w:szCs w:val="28"/>
        </w:rPr>
        <w:t>’</w:t>
      </w:r>
      <w:r w:rsidR="00185F4C" w:rsidRPr="00CB41D1">
        <w:rPr>
          <w:sz w:val="28"/>
          <w:szCs w:val="28"/>
        </w:rPr>
        <w:t>єктивн</w:t>
      </w:r>
      <w:r w:rsidR="00185F4C">
        <w:rPr>
          <w:sz w:val="28"/>
          <w:szCs w:val="28"/>
        </w:rPr>
        <w:t>а</w:t>
      </w:r>
      <w:r w:rsidR="00185F4C" w:rsidRPr="00CB41D1">
        <w:rPr>
          <w:sz w:val="28"/>
          <w:szCs w:val="28"/>
        </w:rPr>
        <w:t xml:space="preserve"> та маргінальн</w:t>
      </w:r>
      <w:r w:rsidR="00185F4C">
        <w:rPr>
          <w:sz w:val="28"/>
          <w:szCs w:val="28"/>
        </w:rPr>
        <w:t>а</w:t>
      </w:r>
      <w:r w:rsidR="00185F4C" w:rsidRPr="00CB41D1">
        <w:rPr>
          <w:sz w:val="28"/>
          <w:szCs w:val="28"/>
        </w:rPr>
        <w:t xml:space="preserve"> </w:t>
      </w:r>
      <w:r w:rsidR="00185F4C">
        <w:rPr>
          <w:sz w:val="28"/>
          <w:szCs w:val="28"/>
        </w:rPr>
        <w:t>дійсність</w:t>
      </w:r>
      <w:r w:rsidR="00185F4C" w:rsidRPr="00CB41D1">
        <w:rPr>
          <w:sz w:val="28"/>
          <w:szCs w:val="28"/>
        </w:rPr>
        <w:t xml:space="preserve">, а </w:t>
      </w:r>
      <w:r w:rsidR="00185F4C" w:rsidRPr="00CB41D1">
        <w:rPr>
          <w:i/>
          <w:sz w:val="28"/>
          <w:szCs w:val="28"/>
        </w:rPr>
        <w:t>об’єктивний</w:t>
      </w:r>
      <w:r w:rsidR="00185F4C" w:rsidRPr="00CB41D1">
        <w:rPr>
          <w:sz w:val="28"/>
          <w:szCs w:val="28"/>
        </w:rPr>
        <w:t xml:space="preserve"> дар перед обличчям багатьох нагальних потреб людей, які зазвичай не задовольняються структур</w:t>
      </w:r>
      <w:r w:rsidR="00185F4C">
        <w:rPr>
          <w:sz w:val="28"/>
          <w:szCs w:val="28"/>
        </w:rPr>
        <w:t>а</w:t>
      </w:r>
      <w:r w:rsidR="00185F4C" w:rsidRPr="00CB41D1">
        <w:rPr>
          <w:sz w:val="28"/>
          <w:szCs w:val="28"/>
        </w:rPr>
        <w:t>ми Церкви.</w:t>
      </w:r>
    </w:p>
    <w:p w:rsidR="00230865" w:rsidRPr="00B76EB0" w:rsidRDefault="00230865" w:rsidP="00230865">
      <w:pPr>
        <w:pStyle w:val="80"/>
        <w:shd w:val="clear" w:color="auto" w:fill="auto"/>
        <w:tabs>
          <w:tab w:val="left" w:pos="426"/>
        </w:tabs>
        <w:spacing w:line="240" w:lineRule="auto"/>
        <w:ind w:firstLine="567"/>
        <w:jc w:val="both"/>
        <w:rPr>
          <w:sz w:val="28"/>
          <w:szCs w:val="28"/>
        </w:rPr>
      </w:pPr>
      <w:r>
        <w:rPr>
          <w:sz w:val="28"/>
          <w:szCs w:val="28"/>
        </w:rPr>
        <w:t xml:space="preserve">34. </w:t>
      </w:r>
      <w:r w:rsidRPr="00BB6CAA">
        <w:rPr>
          <w:sz w:val="28"/>
          <w:szCs w:val="28"/>
        </w:rPr>
        <w:t xml:space="preserve">Іноді Бог чує крик свого народу не лише через встановлені служіння, які єпископ доручає людям, яким довіряє або яких він та його консультанти вважають </w:t>
      </w:r>
      <w:r>
        <w:rPr>
          <w:sz w:val="28"/>
          <w:szCs w:val="28"/>
        </w:rPr>
        <w:t>підготованими</w:t>
      </w:r>
      <w:r w:rsidRPr="00BB6CAA">
        <w:rPr>
          <w:sz w:val="28"/>
          <w:szCs w:val="28"/>
        </w:rPr>
        <w:t xml:space="preserve"> та кваліфікованими.</w:t>
      </w:r>
      <w:r>
        <w:rPr>
          <w:sz w:val="28"/>
          <w:szCs w:val="28"/>
        </w:rPr>
        <w:t xml:space="preserve"> </w:t>
      </w:r>
      <w:r w:rsidRPr="00B76EB0">
        <w:rPr>
          <w:sz w:val="28"/>
          <w:szCs w:val="28"/>
        </w:rPr>
        <w:t xml:space="preserve">Часто </w:t>
      </w:r>
      <w:r>
        <w:rPr>
          <w:sz w:val="28"/>
          <w:szCs w:val="28"/>
        </w:rPr>
        <w:t xml:space="preserve">Святий </w:t>
      </w:r>
      <w:r w:rsidRPr="00B76EB0">
        <w:rPr>
          <w:sz w:val="28"/>
          <w:szCs w:val="28"/>
        </w:rPr>
        <w:t xml:space="preserve">Дух діє так, як бажає, поза нашими ритмами та критеріями, у спосіб, який іноді незрозумілий для людей з певною церковною освітою чи </w:t>
      </w:r>
      <w:r>
        <w:rPr>
          <w:sz w:val="28"/>
          <w:szCs w:val="28"/>
        </w:rPr>
        <w:t xml:space="preserve">церковним </w:t>
      </w:r>
      <w:r w:rsidRPr="00B76EB0">
        <w:rPr>
          <w:sz w:val="28"/>
          <w:szCs w:val="28"/>
        </w:rPr>
        <w:t>досвідом.</w:t>
      </w:r>
      <w:r>
        <w:rPr>
          <w:sz w:val="28"/>
          <w:szCs w:val="28"/>
        </w:rPr>
        <w:t xml:space="preserve"> Бо</w:t>
      </w:r>
      <w:r w:rsidRPr="00B76EB0">
        <w:rPr>
          <w:sz w:val="28"/>
          <w:szCs w:val="28"/>
        </w:rPr>
        <w:t xml:space="preserve"> «</w:t>
      </w:r>
      <w:r>
        <w:rPr>
          <w:sz w:val="28"/>
          <w:szCs w:val="28"/>
        </w:rPr>
        <w:t>в</w:t>
      </w:r>
      <w:r w:rsidRPr="00B76EB0">
        <w:rPr>
          <w:sz w:val="28"/>
          <w:szCs w:val="28"/>
          <w:lang w:eastAsia="ru-RU"/>
        </w:rPr>
        <w:t>ідмінності між людьми і спільнотами часом обтяжливі, але Святий Дух, причина цих відмінностей, може з усього витягнути щось добре і перетворити в привабливий євангелізаційний динамізм</w:t>
      </w:r>
      <w:r w:rsidRPr="00B76EB0">
        <w:rPr>
          <w:sz w:val="28"/>
          <w:szCs w:val="28"/>
        </w:rPr>
        <w:t xml:space="preserve">» </w:t>
      </w:r>
      <w:r w:rsidRPr="001F3EB3">
        <w:rPr>
          <w:sz w:val="28"/>
          <w:szCs w:val="28"/>
          <w:lang w:val="la" w:eastAsia="la" w:bidi="la"/>
        </w:rPr>
        <w:t>(</w:t>
      </w:r>
      <w:r>
        <w:rPr>
          <w:sz w:val="28"/>
          <w:szCs w:val="28"/>
          <w:lang w:eastAsia="la" w:bidi="la"/>
        </w:rPr>
        <w:t>Апостольська Адгортація</w:t>
      </w:r>
      <w:r w:rsidRPr="00B76EB0">
        <w:rPr>
          <w:sz w:val="28"/>
          <w:szCs w:val="28"/>
        </w:rPr>
        <w:t xml:space="preserve"> </w:t>
      </w:r>
      <w:r w:rsidRPr="00882A4D">
        <w:rPr>
          <w:rStyle w:val="811pt"/>
          <w:sz w:val="28"/>
          <w:szCs w:val="28"/>
        </w:rPr>
        <w:t>Evangelii</w:t>
      </w:r>
      <w:r w:rsidRPr="00B76EB0">
        <w:rPr>
          <w:rStyle w:val="811pt"/>
          <w:sz w:val="28"/>
          <w:szCs w:val="28"/>
          <w:lang w:val="uk-UA"/>
        </w:rPr>
        <w:t xml:space="preserve"> </w:t>
      </w:r>
      <w:r w:rsidRPr="001F3EB3">
        <w:rPr>
          <w:rStyle w:val="811pt"/>
          <w:sz w:val="28"/>
          <w:szCs w:val="28"/>
          <w:lang w:val="la" w:eastAsia="la" w:bidi="la"/>
        </w:rPr>
        <w:t>gaudium,</w:t>
      </w:r>
      <w:r w:rsidRPr="001F3EB3">
        <w:rPr>
          <w:sz w:val="28"/>
          <w:szCs w:val="28"/>
          <w:lang w:val="la" w:eastAsia="la" w:bidi="la"/>
        </w:rPr>
        <w:t xml:space="preserve"> </w:t>
      </w:r>
      <w:r w:rsidRPr="00882A4D">
        <w:rPr>
          <w:sz w:val="28"/>
          <w:szCs w:val="28"/>
        </w:rPr>
        <w:t>n</w:t>
      </w:r>
      <w:r w:rsidRPr="00B76EB0">
        <w:rPr>
          <w:sz w:val="28"/>
          <w:szCs w:val="28"/>
        </w:rPr>
        <w:t>. 131).</w:t>
      </w:r>
    </w:p>
    <w:p w:rsidR="00096E46" w:rsidRDefault="00442352" w:rsidP="00096E46">
      <w:pPr>
        <w:pStyle w:val="80"/>
        <w:shd w:val="clear" w:color="auto" w:fill="auto"/>
        <w:tabs>
          <w:tab w:val="left" w:pos="426"/>
        </w:tabs>
        <w:spacing w:line="240" w:lineRule="auto"/>
        <w:ind w:firstLine="567"/>
        <w:jc w:val="both"/>
        <w:rPr>
          <w:sz w:val="28"/>
          <w:szCs w:val="28"/>
        </w:rPr>
      </w:pPr>
      <w:r w:rsidRPr="00442352">
        <w:rPr>
          <w:sz w:val="28"/>
          <w:szCs w:val="28"/>
        </w:rPr>
        <w:t xml:space="preserve">35. Розвиток здорових форм синодальності сприятиме розквіту та застосуванню мирянських або хрещальних харизм (заснованих на Таїнстві Хрещення) у багатьох жінок, які становлять більшість у наших спільнотах. Це включає харизми </w:t>
      </w:r>
      <w:r w:rsidRPr="00442352">
        <w:rPr>
          <w:i/>
          <w:sz w:val="28"/>
          <w:szCs w:val="28"/>
        </w:rPr>
        <w:t>лідерства</w:t>
      </w:r>
      <w:r w:rsidRPr="00442352">
        <w:rPr>
          <w:sz w:val="28"/>
          <w:szCs w:val="28"/>
        </w:rPr>
        <w:t xml:space="preserve">, керівництва, анімації та управління процесами, а також інші, тісніше пов’язані зі спільнотною молитвою, духовним супроводом, близькістю до найбільше потребуючих тощо. Як згадувалося вище, </w:t>
      </w:r>
      <w:r w:rsidRPr="00442352">
        <w:rPr>
          <w:i/>
          <w:sz w:val="28"/>
          <w:szCs w:val="28"/>
        </w:rPr>
        <w:t>Підсумковий документ</w:t>
      </w:r>
      <w:r w:rsidRPr="00442352">
        <w:rPr>
          <w:sz w:val="28"/>
          <w:szCs w:val="28"/>
        </w:rPr>
        <w:t xml:space="preserve"> Синоду про синодальність закликав нас визнати, що «жінки продовжують стикатися з перешкодами в отриманні повнішого визнання своїх харизм» (n. 60). Специфічна влада рукопокладеного служителя закорінена в Таїнстві Євхаристії, Таїнстві Причастя, але єдність, що випливає з Євхаристії, ніколи не можна позбавити багатства, різноманітності та участі. </w:t>
      </w:r>
      <w:r w:rsidR="00096E46" w:rsidRPr="00DA1085">
        <w:rPr>
          <w:sz w:val="28"/>
          <w:szCs w:val="28"/>
        </w:rPr>
        <w:t>З цього випливає, що з синодальної точки зору рукопо</w:t>
      </w:r>
      <w:r w:rsidR="00096E46">
        <w:rPr>
          <w:sz w:val="28"/>
          <w:szCs w:val="28"/>
        </w:rPr>
        <w:t>клад</w:t>
      </w:r>
      <w:r w:rsidR="00096E46" w:rsidRPr="00DA1085">
        <w:rPr>
          <w:sz w:val="28"/>
          <w:szCs w:val="28"/>
        </w:rPr>
        <w:t>ене служіння не можна розглядати ізольовано, оскільки всі покликання в Церкві взаємозалежні та взаємопов</w:t>
      </w:r>
      <w:r w:rsidR="00096E46">
        <w:rPr>
          <w:sz w:val="28"/>
          <w:szCs w:val="28"/>
        </w:rPr>
        <w:t>’</w:t>
      </w:r>
      <w:r w:rsidR="00096E46" w:rsidRPr="00DA1085">
        <w:rPr>
          <w:sz w:val="28"/>
          <w:szCs w:val="28"/>
        </w:rPr>
        <w:t>язані.</w:t>
      </w:r>
      <w:r w:rsidR="00096E46">
        <w:rPr>
          <w:sz w:val="28"/>
          <w:szCs w:val="28"/>
        </w:rPr>
        <w:t xml:space="preserve"> </w:t>
      </w:r>
      <w:r w:rsidR="00096E46" w:rsidRPr="003F12D4">
        <w:rPr>
          <w:sz w:val="28"/>
          <w:szCs w:val="28"/>
        </w:rPr>
        <w:t xml:space="preserve">Це, природно, стосується також </w:t>
      </w:r>
      <w:r w:rsidR="00096E46">
        <w:rPr>
          <w:sz w:val="28"/>
          <w:szCs w:val="28"/>
        </w:rPr>
        <w:t>нерукопокладених</w:t>
      </w:r>
      <w:r w:rsidR="00096E46" w:rsidRPr="003F12D4">
        <w:rPr>
          <w:sz w:val="28"/>
          <w:szCs w:val="28"/>
        </w:rPr>
        <w:t xml:space="preserve"> вірних, покликаних обіймати керівні посади в Римській </w:t>
      </w:r>
      <w:r w:rsidR="00096E46">
        <w:rPr>
          <w:sz w:val="28"/>
          <w:szCs w:val="28"/>
        </w:rPr>
        <w:t>К</w:t>
      </w:r>
      <w:r w:rsidR="00096E46" w:rsidRPr="003F12D4">
        <w:rPr>
          <w:sz w:val="28"/>
          <w:szCs w:val="28"/>
        </w:rPr>
        <w:t xml:space="preserve">урії та </w:t>
      </w:r>
      <w:r w:rsidR="00096E46">
        <w:rPr>
          <w:sz w:val="28"/>
          <w:szCs w:val="28"/>
        </w:rPr>
        <w:t>дієцезіях</w:t>
      </w:r>
      <w:r w:rsidR="00096E46" w:rsidRPr="003F12D4">
        <w:rPr>
          <w:sz w:val="28"/>
          <w:szCs w:val="28"/>
        </w:rPr>
        <w:t xml:space="preserve">, оскільки існує ризик стати свідком, в іншій формі, відродження мирянами </w:t>
      </w:r>
      <w:r w:rsidR="00096E46">
        <w:rPr>
          <w:sz w:val="28"/>
          <w:szCs w:val="28"/>
        </w:rPr>
        <w:t>прикрої</w:t>
      </w:r>
      <w:r w:rsidR="00096E46" w:rsidRPr="003F12D4">
        <w:rPr>
          <w:sz w:val="28"/>
          <w:szCs w:val="28"/>
        </w:rPr>
        <w:t xml:space="preserve"> та редуктивної клерикальної динаміки.</w:t>
      </w:r>
      <w:r w:rsidR="00096E46">
        <w:rPr>
          <w:sz w:val="28"/>
          <w:szCs w:val="28"/>
        </w:rPr>
        <w:t xml:space="preserve"> </w:t>
      </w:r>
      <w:r w:rsidR="00096E46" w:rsidRPr="005E688C">
        <w:rPr>
          <w:sz w:val="28"/>
          <w:szCs w:val="28"/>
        </w:rPr>
        <w:t xml:space="preserve">Без </w:t>
      </w:r>
      <w:r w:rsidR="00096E46">
        <w:rPr>
          <w:sz w:val="28"/>
          <w:szCs w:val="28"/>
        </w:rPr>
        <w:t>цих зауважень</w:t>
      </w:r>
      <w:r w:rsidR="00096E46" w:rsidRPr="005E688C">
        <w:rPr>
          <w:sz w:val="28"/>
          <w:szCs w:val="28"/>
        </w:rPr>
        <w:t>, що виплива</w:t>
      </w:r>
      <w:r w:rsidR="00096E46">
        <w:rPr>
          <w:sz w:val="28"/>
          <w:szCs w:val="28"/>
        </w:rPr>
        <w:t>ють</w:t>
      </w:r>
      <w:r w:rsidR="00096E46" w:rsidRPr="005E688C">
        <w:rPr>
          <w:sz w:val="28"/>
          <w:szCs w:val="28"/>
        </w:rPr>
        <w:t xml:space="preserve"> з Євхаристії, яку свяще</w:t>
      </w:r>
      <w:r w:rsidR="00096E46">
        <w:rPr>
          <w:sz w:val="28"/>
          <w:szCs w:val="28"/>
        </w:rPr>
        <w:t>н</w:t>
      </w:r>
      <w:r w:rsidR="00096E46" w:rsidRPr="005E688C">
        <w:rPr>
          <w:sz w:val="28"/>
          <w:szCs w:val="28"/>
        </w:rPr>
        <w:t xml:space="preserve">ник повинен </w:t>
      </w:r>
      <w:r w:rsidR="00096E46">
        <w:rPr>
          <w:sz w:val="28"/>
          <w:szCs w:val="28"/>
        </w:rPr>
        <w:t>звершувати</w:t>
      </w:r>
      <w:r w:rsidR="00096E46" w:rsidRPr="005E688C">
        <w:rPr>
          <w:sz w:val="28"/>
          <w:szCs w:val="28"/>
        </w:rPr>
        <w:t xml:space="preserve">, ніколи </w:t>
      </w:r>
      <w:r w:rsidR="00096E46">
        <w:rPr>
          <w:sz w:val="28"/>
          <w:szCs w:val="28"/>
        </w:rPr>
        <w:t>не можна би було</w:t>
      </w:r>
      <w:r w:rsidR="00096E46" w:rsidRPr="005E688C">
        <w:rPr>
          <w:sz w:val="28"/>
          <w:szCs w:val="28"/>
        </w:rPr>
        <w:t xml:space="preserve"> відобразити невичерпну красу </w:t>
      </w:r>
      <w:r w:rsidR="00096E46">
        <w:rPr>
          <w:sz w:val="28"/>
          <w:szCs w:val="28"/>
        </w:rPr>
        <w:t xml:space="preserve">Пресвятої </w:t>
      </w:r>
      <w:r w:rsidR="00096E46" w:rsidRPr="005E688C">
        <w:rPr>
          <w:sz w:val="28"/>
          <w:szCs w:val="28"/>
        </w:rPr>
        <w:t>Трійці у цьому світі.</w:t>
      </w:r>
      <w:r w:rsidR="00096E46">
        <w:rPr>
          <w:sz w:val="28"/>
          <w:szCs w:val="28"/>
        </w:rPr>
        <w:t xml:space="preserve"> </w:t>
      </w:r>
      <w:r w:rsidR="00096E46" w:rsidRPr="00DE3F1D">
        <w:rPr>
          <w:sz w:val="28"/>
          <w:szCs w:val="28"/>
        </w:rPr>
        <w:t xml:space="preserve">З іншого боку, розпізнаючи </w:t>
      </w:r>
      <w:r w:rsidR="00096E46">
        <w:rPr>
          <w:sz w:val="28"/>
          <w:szCs w:val="28"/>
        </w:rPr>
        <w:t>реалізацію</w:t>
      </w:r>
      <w:r w:rsidR="00096E46" w:rsidRPr="00DE3F1D">
        <w:rPr>
          <w:sz w:val="28"/>
          <w:szCs w:val="28"/>
        </w:rPr>
        <w:t xml:space="preserve"> цих харизм, ніхто не може діяти самостійно, без залучення </w:t>
      </w:r>
      <w:r w:rsidR="00096E46" w:rsidRPr="00DE3F1D">
        <w:rPr>
          <w:i/>
          <w:sz w:val="28"/>
          <w:szCs w:val="28"/>
        </w:rPr>
        <w:t>конкретної спільноти</w:t>
      </w:r>
      <w:r w:rsidR="00096E46" w:rsidRPr="00DE3F1D">
        <w:rPr>
          <w:sz w:val="28"/>
          <w:szCs w:val="28"/>
        </w:rPr>
        <w:t xml:space="preserve">, де діють люди, обдаровані </w:t>
      </w:r>
      <w:r w:rsidR="00096E46">
        <w:rPr>
          <w:sz w:val="28"/>
          <w:szCs w:val="28"/>
        </w:rPr>
        <w:t>цими харизмами</w:t>
      </w:r>
      <w:r w:rsidR="00096E46" w:rsidRPr="00DE3F1D">
        <w:rPr>
          <w:sz w:val="28"/>
          <w:szCs w:val="28"/>
        </w:rPr>
        <w:t>.</w:t>
      </w:r>
    </w:p>
    <w:p w:rsidR="005C6F15" w:rsidRPr="00F027A3" w:rsidRDefault="005C6F15" w:rsidP="005C6F15">
      <w:pPr>
        <w:pStyle w:val="80"/>
        <w:shd w:val="clear" w:color="auto" w:fill="auto"/>
        <w:tabs>
          <w:tab w:val="left" w:pos="426"/>
        </w:tabs>
        <w:spacing w:line="240" w:lineRule="auto"/>
        <w:ind w:firstLine="567"/>
        <w:jc w:val="both"/>
        <w:rPr>
          <w:sz w:val="28"/>
          <w:szCs w:val="28"/>
        </w:rPr>
      </w:pPr>
      <w:r>
        <w:rPr>
          <w:sz w:val="28"/>
          <w:szCs w:val="28"/>
        </w:rPr>
        <w:t xml:space="preserve">36. </w:t>
      </w:r>
      <w:r w:rsidRPr="00AE4C0D">
        <w:rPr>
          <w:sz w:val="28"/>
          <w:szCs w:val="28"/>
        </w:rPr>
        <w:t>Харизматичний вимір процвітав у богопосвяченому житті, незважаючи на численні перешкод</w:t>
      </w:r>
      <w:r>
        <w:rPr>
          <w:sz w:val="28"/>
          <w:szCs w:val="28"/>
        </w:rPr>
        <w:t xml:space="preserve">и, що виникали до його визнання </w:t>
      </w:r>
      <w:r w:rsidRPr="00AE4C0D">
        <w:rPr>
          <w:sz w:val="28"/>
          <w:szCs w:val="28"/>
          <w:lang w:val="ru-RU"/>
        </w:rPr>
        <w:t>(</w:t>
      </w:r>
      <w:r>
        <w:rPr>
          <w:sz w:val="28"/>
          <w:szCs w:val="28"/>
        </w:rPr>
        <w:t>див</w:t>
      </w:r>
      <w:r w:rsidRPr="00AE4C0D">
        <w:rPr>
          <w:sz w:val="28"/>
          <w:szCs w:val="28"/>
          <w:lang w:val="ru-RU"/>
        </w:rPr>
        <w:t xml:space="preserve">. </w:t>
      </w:r>
      <w:r>
        <w:rPr>
          <w:sz w:val="28"/>
          <w:szCs w:val="28"/>
          <w:lang w:bidi="en-US"/>
        </w:rPr>
        <w:t>Лист</w:t>
      </w:r>
      <w:r w:rsidRPr="001F3EB3">
        <w:rPr>
          <w:sz w:val="28"/>
          <w:szCs w:val="28"/>
          <w:lang w:bidi="en-US"/>
        </w:rPr>
        <w:t xml:space="preserve"> </w:t>
      </w:r>
      <w:r w:rsidRPr="001F3EB3">
        <w:rPr>
          <w:rStyle w:val="811pt"/>
          <w:sz w:val="28"/>
          <w:szCs w:val="28"/>
        </w:rPr>
        <w:t>Iuvenescit</w:t>
      </w:r>
      <w:r w:rsidRPr="005C6F15">
        <w:rPr>
          <w:rStyle w:val="811pt"/>
          <w:sz w:val="28"/>
          <w:szCs w:val="28"/>
          <w:lang w:val="ru-RU"/>
        </w:rPr>
        <w:t xml:space="preserve"> </w:t>
      </w:r>
      <w:r w:rsidRPr="001F3EB3">
        <w:rPr>
          <w:rStyle w:val="811pt"/>
          <w:sz w:val="28"/>
          <w:szCs w:val="28"/>
        </w:rPr>
        <w:t>Ecclesia</w:t>
      </w:r>
      <w:r w:rsidRPr="005C6F15">
        <w:rPr>
          <w:rStyle w:val="811pt"/>
          <w:i w:val="0"/>
          <w:sz w:val="28"/>
          <w:szCs w:val="28"/>
          <w:lang w:val="ru-RU"/>
        </w:rPr>
        <w:t>)</w:t>
      </w:r>
      <w:r w:rsidRPr="005C6F15">
        <w:rPr>
          <w:rStyle w:val="811pt"/>
          <w:sz w:val="28"/>
          <w:szCs w:val="28"/>
          <w:lang w:val="ru-RU"/>
        </w:rPr>
        <w:t>.</w:t>
      </w:r>
      <w:r w:rsidRPr="001F3EB3">
        <w:rPr>
          <w:sz w:val="28"/>
          <w:szCs w:val="28"/>
        </w:rPr>
        <w:t xml:space="preserve"> </w:t>
      </w:r>
      <w:r w:rsidRPr="00F027A3">
        <w:rPr>
          <w:sz w:val="28"/>
          <w:szCs w:val="28"/>
        </w:rPr>
        <w:t>У цьому сенсі жінки-мирянки сьогодні мають право стверджувати свою участь у місії Церкви, виходячи не лише з рівної людської та християнської гідності, але й з харизм, даних Богом.</w:t>
      </w:r>
      <w:r>
        <w:rPr>
          <w:sz w:val="28"/>
          <w:szCs w:val="28"/>
        </w:rPr>
        <w:t xml:space="preserve"> </w:t>
      </w:r>
      <w:r w:rsidRPr="00742A87">
        <w:rPr>
          <w:sz w:val="28"/>
          <w:szCs w:val="28"/>
        </w:rPr>
        <w:t xml:space="preserve">Сама </w:t>
      </w:r>
      <w:r>
        <w:rPr>
          <w:sz w:val="28"/>
          <w:szCs w:val="28"/>
        </w:rPr>
        <w:t>дійсність</w:t>
      </w:r>
      <w:r w:rsidRPr="00742A87">
        <w:rPr>
          <w:sz w:val="28"/>
          <w:szCs w:val="28"/>
        </w:rPr>
        <w:t xml:space="preserve"> </w:t>
      </w:r>
      <w:r>
        <w:rPr>
          <w:sz w:val="28"/>
          <w:szCs w:val="28"/>
        </w:rPr>
        <w:t>спонукає</w:t>
      </w:r>
      <w:r w:rsidRPr="00742A87">
        <w:rPr>
          <w:sz w:val="28"/>
          <w:szCs w:val="28"/>
        </w:rPr>
        <w:t xml:space="preserve"> нас до такого способу мислення про життя Церкви в харизматичному вимірі.</w:t>
      </w:r>
      <w:r>
        <w:rPr>
          <w:sz w:val="28"/>
          <w:szCs w:val="28"/>
        </w:rPr>
        <w:t xml:space="preserve"> Справді</w:t>
      </w:r>
      <w:r w:rsidRPr="00EA7C36">
        <w:rPr>
          <w:sz w:val="28"/>
          <w:szCs w:val="28"/>
        </w:rPr>
        <w:t>, стає нагальною нова євангелізація, яка менше залежить виключно від священ</w:t>
      </w:r>
      <w:r>
        <w:rPr>
          <w:sz w:val="28"/>
          <w:szCs w:val="28"/>
        </w:rPr>
        <w:t>н</w:t>
      </w:r>
      <w:r w:rsidRPr="00EA7C36">
        <w:rPr>
          <w:sz w:val="28"/>
          <w:szCs w:val="28"/>
        </w:rPr>
        <w:t>ицьких ресурсів і багатша на жіночі обличчя.</w:t>
      </w:r>
      <w:r>
        <w:rPr>
          <w:sz w:val="28"/>
          <w:szCs w:val="28"/>
        </w:rPr>
        <w:t xml:space="preserve"> </w:t>
      </w:r>
      <w:r w:rsidRPr="00F44B70">
        <w:rPr>
          <w:sz w:val="28"/>
          <w:szCs w:val="28"/>
        </w:rPr>
        <w:t xml:space="preserve">Пневматологічний підхід рішуче залучає всі хрещальні ресурси спільноти до свободи та специфічної форми влади, що може </w:t>
      </w:r>
      <w:r>
        <w:rPr>
          <w:sz w:val="28"/>
          <w:szCs w:val="28"/>
        </w:rPr>
        <w:t>уможливити</w:t>
      </w:r>
      <w:r w:rsidRPr="00F44B70">
        <w:rPr>
          <w:sz w:val="28"/>
          <w:szCs w:val="28"/>
        </w:rPr>
        <w:t xml:space="preserve"> їхній плідний розвиток.</w:t>
      </w:r>
    </w:p>
    <w:p w:rsidR="00370C30" w:rsidRPr="00215741" w:rsidRDefault="00370C30" w:rsidP="00370C30">
      <w:pPr>
        <w:pStyle w:val="80"/>
        <w:shd w:val="clear" w:color="auto" w:fill="auto"/>
        <w:tabs>
          <w:tab w:val="left" w:pos="426"/>
        </w:tabs>
        <w:spacing w:line="240" w:lineRule="auto"/>
        <w:ind w:firstLine="567"/>
        <w:jc w:val="both"/>
        <w:rPr>
          <w:sz w:val="28"/>
          <w:szCs w:val="28"/>
        </w:rPr>
      </w:pPr>
      <w:r>
        <w:rPr>
          <w:sz w:val="28"/>
          <w:szCs w:val="28"/>
        </w:rPr>
        <w:t xml:space="preserve">37. </w:t>
      </w:r>
      <w:r w:rsidRPr="00B0137D">
        <w:rPr>
          <w:sz w:val="28"/>
          <w:szCs w:val="28"/>
        </w:rPr>
        <w:t>Більше того, Господь діє христологічним та пневматологічним способом.</w:t>
      </w:r>
      <w:r>
        <w:rPr>
          <w:sz w:val="28"/>
          <w:szCs w:val="28"/>
        </w:rPr>
        <w:t xml:space="preserve"> </w:t>
      </w:r>
      <w:r w:rsidRPr="00553711">
        <w:rPr>
          <w:sz w:val="28"/>
          <w:szCs w:val="28"/>
        </w:rPr>
        <w:t>Св</w:t>
      </w:r>
      <w:r>
        <w:rPr>
          <w:sz w:val="28"/>
          <w:szCs w:val="28"/>
        </w:rPr>
        <w:t>.</w:t>
      </w:r>
      <w:r w:rsidRPr="00553711">
        <w:rPr>
          <w:sz w:val="28"/>
          <w:szCs w:val="28"/>
        </w:rPr>
        <w:t xml:space="preserve"> </w:t>
      </w:r>
      <w:r>
        <w:rPr>
          <w:sz w:val="28"/>
          <w:szCs w:val="28"/>
        </w:rPr>
        <w:t>Ф</w:t>
      </w:r>
      <w:r w:rsidRPr="00553711">
        <w:rPr>
          <w:sz w:val="28"/>
          <w:szCs w:val="28"/>
        </w:rPr>
        <w:t xml:space="preserve">ома Аквінський та </w:t>
      </w:r>
      <w:r>
        <w:rPr>
          <w:sz w:val="28"/>
          <w:szCs w:val="28"/>
        </w:rPr>
        <w:t>св.</w:t>
      </w:r>
      <w:r w:rsidRPr="00553711">
        <w:rPr>
          <w:sz w:val="28"/>
          <w:szCs w:val="28"/>
        </w:rPr>
        <w:t xml:space="preserve"> Бонавентура, серед інших </w:t>
      </w:r>
      <w:r>
        <w:rPr>
          <w:sz w:val="28"/>
          <w:szCs w:val="28"/>
        </w:rPr>
        <w:t>У</w:t>
      </w:r>
      <w:r w:rsidRPr="00553711">
        <w:rPr>
          <w:sz w:val="28"/>
          <w:szCs w:val="28"/>
        </w:rPr>
        <w:t xml:space="preserve">чителів Церкви, вважали, що Божа дія </w:t>
      </w:r>
      <w:r w:rsidRPr="00553711">
        <w:rPr>
          <w:i/>
          <w:sz w:val="28"/>
          <w:szCs w:val="28"/>
        </w:rPr>
        <w:t>ad extra</w:t>
      </w:r>
      <w:r w:rsidRPr="00553711">
        <w:rPr>
          <w:sz w:val="28"/>
          <w:szCs w:val="28"/>
        </w:rPr>
        <w:t xml:space="preserve"> продовжує в людському серці та в історії </w:t>
      </w:r>
      <w:r>
        <w:rPr>
          <w:sz w:val="28"/>
          <w:szCs w:val="28"/>
        </w:rPr>
        <w:t>дії</w:t>
      </w:r>
      <w:r w:rsidRPr="00553711">
        <w:rPr>
          <w:sz w:val="28"/>
          <w:szCs w:val="28"/>
        </w:rPr>
        <w:t xml:space="preserve"> Слова та </w:t>
      </w:r>
      <w:r>
        <w:rPr>
          <w:sz w:val="28"/>
          <w:szCs w:val="28"/>
        </w:rPr>
        <w:t xml:space="preserve">Святого </w:t>
      </w:r>
      <w:r w:rsidRPr="00553711">
        <w:rPr>
          <w:sz w:val="28"/>
          <w:szCs w:val="28"/>
        </w:rPr>
        <w:t xml:space="preserve">Духа, які ніколи не можна розділити, хоча вони залишаються окремими та не утворюють </w:t>
      </w:r>
      <w:r>
        <w:rPr>
          <w:sz w:val="28"/>
          <w:szCs w:val="28"/>
        </w:rPr>
        <w:t>замкнутих</w:t>
      </w:r>
      <w:r w:rsidRPr="00553711">
        <w:rPr>
          <w:sz w:val="28"/>
          <w:szCs w:val="28"/>
        </w:rPr>
        <w:t xml:space="preserve"> відсіків.</w:t>
      </w:r>
      <w:r>
        <w:rPr>
          <w:sz w:val="28"/>
          <w:szCs w:val="28"/>
        </w:rPr>
        <w:t xml:space="preserve"> </w:t>
      </w:r>
      <w:r w:rsidRPr="00BF041B">
        <w:rPr>
          <w:sz w:val="28"/>
          <w:szCs w:val="28"/>
        </w:rPr>
        <w:t>Пневматологія представляє свободу любові в найрізноманітніших вимірах церковного життя.</w:t>
      </w:r>
      <w:r>
        <w:rPr>
          <w:sz w:val="28"/>
          <w:szCs w:val="28"/>
        </w:rPr>
        <w:t xml:space="preserve"> </w:t>
      </w:r>
      <w:r w:rsidRPr="00651679">
        <w:rPr>
          <w:sz w:val="28"/>
          <w:szCs w:val="28"/>
        </w:rPr>
        <w:t>Ці два способи можуть здійснюватися в Церкві в певн</w:t>
      </w:r>
      <w:r>
        <w:rPr>
          <w:sz w:val="28"/>
          <w:szCs w:val="28"/>
        </w:rPr>
        <w:t>ому</w:t>
      </w:r>
      <w:r w:rsidRPr="00651679">
        <w:rPr>
          <w:sz w:val="28"/>
          <w:szCs w:val="28"/>
        </w:rPr>
        <w:t xml:space="preserve"> </w:t>
      </w:r>
      <w:r>
        <w:rPr>
          <w:sz w:val="28"/>
          <w:szCs w:val="28"/>
        </w:rPr>
        <w:lastRenderedPageBreak/>
        <w:t>напруженні</w:t>
      </w:r>
      <w:r w:rsidRPr="00651679">
        <w:rPr>
          <w:sz w:val="28"/>
          <w:szCs w:val="28"/>
        </w:rPr>
        <w:t>, як</w:t>
      </w:r>
      <w:r>
        <w:rPr>
          <w:sz w:val="28"/>
          <w:szCs w:val="28"/>
        </w:rPr>
        <w:t>е переживають</w:t>
      </w:r>
      <w:r w:rsidRPr="00651679">
        <w:rPr>
          <w:sz w:val="28"/>
          <w:szCs w:val="28"/>
        </w:rPr>
        <w:t xml:space="preserve"> у вірності Господу та пам</w:t>
      </w:r>
      <w:r>
        <w:rPr>
          <w:sz w:val="28"/>
          <w:szCs w:val="28"/>
        </w:rPr>
        <w:t>’</w:t>
      </w:r>
      <w:r w:rsidRPr="00651679">
        <w:rPr>
          <w:sz w:val="28"/>
          <w:szCs w:val="28"/>
        </w:rPr>
        <w:t>ятаю</w:t>
      </w:r>
      <w:r>
        <w:rPr>
          <w:sz w:val="28"/>
          <w:szCs w:val="28"/>
        </w:rPr>
        <w:t>ть</w:t>
      </w:r>
      <w:r w:rsidRPr="00651679">
        <w:rPr>
          <w:sz w:val="28"/>
          <w:szCs w:val="28"/>
        </w:rPr>
        <w:t>, що</w:t>
      </w:r>
      <w:r>
        <w:rPr>
          <w:sz w:val="28"/>
          <w:szCs w:val="28"/>
        </w:rPr>
        <w:t xml:space="preserve"> </w:t>
      </w:r>
      <w:r w:rsidRPr="00BF041B">
        <w:rPr>
          <w:sz w:val="28"/>
          <w:szCs w:val="28"/>
        </w:rPr>
        <w:t>«</w:t>
      </w:r>
      <w:r>
        <w:rPr>
          <w:sz w:val="28"/>
          <w:szCs w:val="28"/>
        </w:rPr>
        <w:t>єдність важливіша від конфлікту</w:t>
      </w:r>
      <w:r w:rsidRPr="00BF041B">
        <w:rPr>
          <w:sz w:val="28"/>
          <w:szCs w:val="28"/>
        </w:rPr>
        <w:t>» (</w:t>
      </w:r>
      <w:r>
        <w:rPr>
          <w:sz w:val="28"/>
          <w:szCs w:val="28"/>
        </w:rPr>
        <w:t>див</w:t>
      </w:r>
      <w:r w:rsidRPr="00BF041B">
        <w:rPr>
          <w:sz w:val="28"/>
          <w:szCs w:val="28"/>
        </w:rPr>
        <w:t xml:space="preserve">. </w:t>
      </w:r>
      <w:r>
        <w:rPr>
          <w:sz w:val="28"/>
          <w:szCs w:val="28"/>
          <w:lang w:eastAsia="la" w:bidi="la"/>
        </w:rPr>
        <w:t>Апостольська Адгортація</w:t>
      </w:r>
      <w:r w:rsidRPr="00F037BE">
        <w:rPr>
          <w:sz w:val="28"/>
          <w:szCs w:val="28"/>
        </w:rPr>
        <w:t xml:space="preserve"> </w:t>
      </w:r>
      <w:r w:rsidRPr="00B0137D">
        <w:rPr>
          <w:rStyle w:val="811pt"/>
          <w:sz w:val="28"/>
          <w:szCs w:val="28"/>
          <w:lang w:val="en-US"/>
        </w:rPr>
        <w:t>Evangelii</w:t>
      </w:r>
      <w:r w:rsidRPr="00F037BE">
        <w:rPr>
          <w:rStyle w:val="811pt"/>
          <w:sz w:val="28"/>
          <w:szCs w:val="28"/>
          <w:lang w:val="uk-UA"/>
        </w:rPr>
        <w:t xml:space="preserve"> </w:t>
      </w:r>
      <w:r w:rsidRPr="001F3EB3">
        <w:rPr>
          <w:rStyle w:val="811pt"/>
          <w:sz w:val="28"/>
          <w:szCs w:val="28"/>
          <w:lang w:val="la" w:eastAsia="la" w:bidi="la"/>
        </w:rPr>
        <w:t>gaudium,</w:t>
      </w:r>
      <w:r w:rsidRPr="001F3EB3">
        <w:rPr>
          <w:sz w:val="28"/>
          <w:szCs w:val="28"/>
          <w:lang w:val="la" w:eastAsia="la" w:bidi="la"/>
        </w:rPr>
        <w:t xml:space="preserve"> </w:t>
      </w:r>
      <w:r w:rsidRPr="00B0137D">
        <w:rPr>
          <w:sz w:val="28"/>
          <w:szCs w:val="28"/>
          <w:lang w:val="en-US"/>
        </w:rPr>
        <w:t>nn</w:t>
      </w:r>
      <w:r w:rsidRPr="00F037BE">
        <w:rPr>
          <w:sz w:val="28"/>
          <w:szCs w:val="28"/>
        </w:rPr>
        <w:t xml:space="preserve">. 226-230), </w:t>
      </w:r>
      <w:r>
        <w:rPr>
          <w:sz w:val="28"/>
          <w:szCs w:val="28"/>
        </w:rPr>
        <w:t>що вимагає постійної креативності.</w:t>
      </w:r>
    </w:p>
    <w:p w:rsidR="00D323A0" w:rsidRDefault="00F037BE" w:rsidP="00D323A0">
      <w:pPr>
        <w:pStyle w:val="80"/>
        <w:shd w:val="clear" w:color="auto" w:fill="auto"/>
        <w:tabs>
          <w:tab w:val="left" w:pos="426"/>
        </w:tabs>
        <w:spacing w:line="240" w:lineRule="auto"/>
        <w:ind w:firstLine="567"/>
        <w:jc w:val="both"/>
        <w:rPr>
          <w:sz w:val="28"/>
          <w:szCs w:val="28"/>
        </w:rPr>
      </w:pPr>
      <w:r>
        <w:rPr>
          <w:sz w:val="28"/>
          <w:szCs w:val="28"/>
        </w:rPr>
        <w:t xml:space="preserve">38. </w:t>
      </w:r>
      <w:r w:rsidRPr="00B30096">
        <w:rPr>
          <w:sz w:val="28"/>
          <w:szCs w:val="28"/>
        </w:rPr>
        <w:t xml:space="preserve">Марія </w:t>
      </w:r>
      <w:r>
        <w:rPr>
          <w:sz w:val="28"/>
          <w:szCs w:val="28"/>
        </w:rPr>
        <w:t>–</w:t>
      </w:r>
      <w:r w:rsidRPr="00B30096">
        <w:rPr>
          <w:sz w:val="28"/>
          <w:szCs w:val="28"/>
        </w:rPr>
        <w:t xml:space="preserve"> найвищи</w:t>
      </w:r>
      <w:r>
        <w:rPr>
          <w:sz w:val="28"/>
          <w:szCs w:val="28"/>
        </w:rPr>
        <w:t>й</w:t>
      </w:r>
      <w:r w:rsidRPr="00B30096">
        <w:rPr>
          <w:sz w:val="28"/>
          <w:szCs w:val="28"/>
        </w:rPr>
        <w:t xml:space="preserve"> взір</w:t>
      </w:r>
      <w:r>
        <w:rPr>
          <w:sz w:val="28"/>
          <w:szCs w:val="28"/>
        </w:rPr>
        <w:t>ець</w:t>
      </w:r>
      <w:r w:rsidRPr="00B30096">
        <w:rPr>
          <w:sz w:val="28"/>
          <w:szCs w:val="28"/>
        </w:rPr>
        <w:t xml:space="preserve"> харизматичного виміру, бо вона, не належачи до ієрархічної структури, має в Церкві унікальний авторитет і </w:t>
      </w:r>
      <w:r>
        <w:rPr>
          <w:sz w:val="28"/>
          <w:szCs w:val="28"/>
        </w:rPr>
        <w:t xml:space="preserve">унікальну </w:t>
      </w:r>
      <w:r w:rsidRPr="00B30096">
        <w:rPr>
          <w:sz w:val="28"/>
          <w:szCs w:val="28"/>
        </w:rPr>
        <w:t>духовну плідність.</w:t>
      </w:r>
      <w:r>
        <w:rPr>
          <w:sz w:val="28"/>
          <w:szCs w:val="28"/>
        </w:rPr>
        <w:t xml:space="preserve"> Вона також – парадигма материнської плідності Церкви. </w:t>
      </w:r>
      <w:r w:rsidRPr="00F4713C">
        <w:rPr>
          <w:sz w:val="28"/>
          <w:szCs w:val="28"/>
        </w:rPr>
        <w:t>Також не можна ігнорувати той факт, що</w:t>
      </w:r>
      <w:r>
        <w:rPr>
          <w:sz w:val="28"/>
          <w:szCs w:val="28"/>
        </w:rPr>
        <w:t xml:space="preserve"> для</w:t>
      </w:r>
      <w:r w:rsidRPr="00F4713C">
        <w:rPr>
          <w:sz w:val="28"/>
          <w:szCs w:val="28"/>
        </w:rPr>
        <w:t xml:space="preserve"> повідомлення апостолам великої пасхальної звістки Христос </w:t>
      </w:r>
      <w:r>
        <w:rPr>
          <w:sz w:val="28"/>
          <w:szCs w:val="28"/>
        </w:rPr>
        <w:t>вибрав</w:t>
      </w:r>
      <w:r w:rsidRPr="00F4713C">
        <w:rPr>
          <w:sz w:val="28"/>
          <w:szCs w:val="28"/>
        </w:rPr>
        <w:t xml:space="preserve"> жінку: Марію Магдалину.</w:t>
      </w:r>
      <w:r>
        <w:rPr>
          <w:sz w:val="28"/>
          <w:szCs w:val="28"/>
        </w:rPr>
        <w:t xml:space="preserve"> Апостоли почули це від неї. Отож</w:t>
      </w:r>
      <w:r w:rsidRPr="003B157D">
        <w:rPr>
          <w:sz w:val="28"/>
          <w:szCs w:val="28"/>
        </w:rPr>
        <w:t xml:space="preserve"> можна вважати, що цей факт має конкретні наслідки </w:t>
      </w:r>
      <w:r>
        <w:rPr>
          <w:sz w:val="28"/>
          <w:szCs w:val="28"/>
        </w:rPr>
        <w:t>для</w:t>
      </w:r>
      <w:r w:rsidRPr="003B157D">
        <w:rPr>
          <w:sz w:val="28"/>
          <w:szCs w:val="28"/>
        </w:rPr>
        <w:t xml:space="preserve"> участі жінок у Церкві.</w:t>
      </w:r>
      <w:r>
        <w:rPr>
          <w:sz w:val="28"/>
          <w:szCs w:val="28"/>
        </w:rPr>
        <w:t xml:space="preserve"> </w:t>
      </w:r>
      <w:r w:rsidR="00D323A0" w:rsidRPr="00B80554">
        <w:rPr>
          <w:sz w:val="28"/>
          <w:szCs w:val="28"/>
        </w:rPr>
        <w:t xml:space="preserve">Більше того, історія Церкви </w:t>
      </w:r>
      <w:r w:rsidR="00D323A0">
        <w:rPr>
          <w:sz w:val="28"/>
          <w:szCs w:val="28"/>
        </w:rPr>
        <w:t>по</w:t>
      </w:r>
      <w:r w:rsidR="00D323A0" w:rsidRPr="00B80554">
        <w:rPr>
          <w:sz w:val="28"/>
          <w:szCs w:val="28"/>
        </w:rPr>
        <w:t>дає численні приклади, що підтверджують цю інтуїцію, серед яких можна навести окремі історичні випадки фактичної влади жінок навіть над духовенством, як-от випадки абатис Лас-Уельгас (Бургос, Іспанія) та Конверсано (Барі, Італія).</w:t>
      </w:r>
      <w:r w:rsidR="00D323A0">
        <w:rPr>
          <w:sz w:val="28"/>
          <w:szCs w:val="28"/>
        </w:rPr>
        <w:t xml:space="preserve"> </w:t>
      </w:r>
      <w:r w:rsidR="00D323A0" w:rsidRPr="0097599F">
        <w:rPr>
          <w:sz w:val="28"/>
          <w:szCs w:val="28"/>
        </w:rPr>
        <w:t>Інш</w:t>
      </w:r>
      <w:r w:rsidR="00D323A0">
        <w:rPr>
          <w:sz w:val="28"/>
          <w:szCs w:val="28"/>
        </w:rPr>
        <w:t>і</w:t>
      </w:r>
      <w:r w:rsidR="00D323A0" w:rsidRPr="0097599F">
        <w:rPr>
          <w:sz w:val="28"/>
          <w:szCs w:val="28"/>
        </w:rPr>
        <w:t xml:space="preserve"> важлив</w:t>
      </w:r>
      <w:r w:rsidR="00D323A0">
        <w:rPr>
          <w:sz w:val="28"/>
          <w:szCs w:val="28"/>
        </w:rPr>
        <w:t>і</w:t>
      </w:r>
      <w:r w:rsidR="00D323A0" w:rsidRPr="0097599F">
        <w:rPr>
          <w:sz w:val="28"/>
          <w:szCs w:val="28"/>
        </w:rPr>
        <w:t xml:space="preserve"> постат</w:t>
      </w:r>
      <w:r w:rsidR="00D323A0">
        <w:rPr>
          <w:sz w:val="28"/>
          <w:szCs w:val="28"/>
        </w:rPr>
        <w:t>і</w:t>
      </w:r>
      <w:r w:rsidR="00D323A0" w:rsidRPr="0097599F">
        <w:rPr>
          <w:sz w:val="28"/>
          <w:szCs w:val="28"/>
        </w:rPr>
        <w:t xml:space="preserve"> в цій </w:t>
      </w:r>
      <w:r w:rsidR="00D323A0">
        <w:rPr>
          <w:sz w:val="28"/>
          <w:szCs w:val="28"/>
        </w:rPr>
        <w:t>сфері</w:t>
      </w:r>
      <w:r w:rsidR="00D323A0" w:rsidRPr="0097599F">
        <w:rPr>
          <w:sz w:val="28"/>
          <w:szCs w:val="28"/>
        </w:rPr>
        <w:t>, хоча й з більш загальної точки зору</w:t>
      </w:r>
      <w:r w:rsidR="00D323A0">
        <w:rPr>
          <w:sz w:val="28"/>
          <w:szCs w:val="28"/>
        </w:rPr>
        <w:t>, – це св.</w:t>
      </w:r>
      <w:r w:rsidR="00D323A0" w:rsidRPr="0097599F">
        <w:rPr>
          <w:sz w:val="28"/>
          <w:szCs w:val="28"/>
        </w:rPr>
        <w:t xml:space="preserve"> Моніка, Матильда </w:t>
      </w:r>
      <w:r w:rsidR="00D323A0">
        <w:rPr>
          <w:sz w:val="28"/>
          <w:szCs w:val="28"/>
        </w:rPr>
        <w:t>Тосканська</w:t>
      </w:r>
      <w:r w:rsidR="00D323A0" w:rsidRPr="0097599F">
        <w:rPr>
          <w:sz w:val="28"/>
          <w:szCs w:val="28"/>
        </w:rPr>
        <w:t xml:space="preserve">, </w:t>
      </w:r>
      <w:r w:rsidR="00D323A0">
        <w:rPr>
          <w:sz w:val="28"/>
          <w:szCs w:val="28"/>
        </w:rPr>
        <w:t>св.</w:t>
      </w:r>
      <w:r w:rsidR="00D323A0" w:rsidRPr="0097599F">
        <w:rPr>
          <w:sz w:val="28"/>
          <w:szCs w:val="28"/>
        </w:rPr>
        <w:t xml:space="preserve"> </w:t>
      </w:r>
      <w:r w:rsidR="00D323A0" w:rsidRPr="0097599F">
        <w:rPr>
          <w:color w:val="0A0A0A"/>
          <w:sz w:val="28"/>
          <w:szCs w:val="28"/>
          <w:shd w:val="clear" w:color="auto" w:fill="FFFFFF"/>
        </w:rPr>
        <w:t>Гільдеґарда Бінгенська</w:t>
      </w:r>
      <w:r w:rsidR="00D323A0" w:rsidRPr="0097599F">
        <w:rPr>
          <w:sz w:val="28"/>
          <w:szCs w:val="28"/>
        </w:rPr>
        <w:t xml:space="preserve">, </w:t>
      </w:r>
      <w:r w:rsidR="00D323A0">
        <w:rPr>
          <w:sz w:val="28"/>
          <w:szCs w:val="28"/>
        </w:rPr>
        <w:t xml:space="preserve">св. </w:t>
      </w:r>
      <w:r w:rsidR="00D323A0" w:rsidRPr="0097599F">
        <w:rPr>
          <w:sz w:val="28"/>
          <w:szCs w:val="28"/>
        </w:rPr>
        <w:t xml:space="preserve">Бріджит Шведська, </w:t>
      </w:r>
      <w:r w:rsidR="00D323A0">
        <w:rPr>
          <w:sz w:val="28"/>
          <w:szCs w:val="28"/>
        </w:rPr>
        <w:t xml:space="preserve">св. </w:t>
      </w:r>
      <w:r w:rsidR="00D323A0" w:rsidRPr="0097599F">
        <w:rPr>
          <w:sz w:val="28"/>
          <w:szCs w:val="28"/>
        </w:rPr>
        <w:t xml:space="preserve">Катерина Сієнська, </w:t>
      </w:r>
      <w:r w:rsidR="00D323A0">
        <w:rPr>
          <w:sz w:val="28"/>
          <w:szCs w:val="28"/>
        </w:rPr>
        <w:t xml:space="preserve">св. </w:t>
      </w:r>
      <w:r w:rsidR="00D323A0" w:rsidRPr="0097599F">
        <w:rPr>
          <w:sz w:val="28"/>
          <w:szCs w:val="28"/>
        </w:rPr>
        <w:t>Жанна д</w:t>
      </w:r>
      <w:r w:rsidR="00D323A0">
        <w:rPr>
          <w:sz w:val="28"/>
          <w:szCs w:val="28"/>
        </w:rPr>
        <w:t>’</w:t>
      </w:r>
      <w:r w:rsidR="00D323A0" w:rsidRPr="0097599F">
        <w:rPr>
          <w:sz w:val="28"/>
          <w:szCs w:val="28"/>
        </w:rPr>
        <w:t xml:space="preserve">Арк, </w:t>
      </w:r>
      <w:r w:rsidR="00D323A0">
        <w:rPr>
          <w:sz w:val="28"/>
          <w:szCs w:val="28"/>
        </w:rPr>
        <w:t xml:space="preserve">св. </w:t>
      </w:r>
      <w:r w:rsidR="00D323A0" w:rsidRPr="0097599F">
        <w:rPr>
          <w:sz w:val="28"/>
          <w:szCs w:val="28"/>
        </w:rPr>
        <w:t xml:space="preserve">Тереза Авільська, Хуана Інес де ла Крус, </w:t>
      </w:r>
      <w:r w:rsidR="00D323A0">
        <w:rPr>
          <w:sz w:val="28"/>
          <w:szCs w:val="28"/>
        </w:rPr>
        <w:t xml:space="preserve">св. </w:t>
      </w:r>
      <w:r w:rsidR="00D323A0" w:rsidRPr="0097599F">
        <w:rPr>
          <w:sz w:val="28"/>
          <w:szCs w:val="28"/>
        </w:rPr>
        <w:t xml:space="preserve">Марія Антонія де Пас-і-Фігероа (Мама Антула), </w:t>
      </w:r>
      <w:r w:rsidR="00D323A0">
        <w:rPr>
          <w:sz w:val="28"/>
          <w:szCs w:val="28"/>
        </w:rPr>
        <w:t>св. Елізабет</w:t>
      </w:r>
      <w:r w:rsidR="00D323A0" w:rsidRPr="0097599F">
        <w:rPr>
          <w:sz w:val="28"/>
          <w:szCs w:val="28"/>
        </w:rPr>
        <w:t xml:space="preserve"> Анна Сетон, Адрієнн фон Шп</w:t>
      </w:r>
      <w:r w:rsidR="00D323A0">
        <w:rPr>
          <w:sz w:val="28"/>
          <w:szCs w:val="28"/>
        </w:rPr>
        <w:t>е</w:t>
      </w:r>
      <w:r w:rsidR="00D323A0" w:rsidRPr="0097599F">
        <w:rPr>
          <w:sz w:val="28"/>
          <w:szCs w:val="28"/>
        </w:rPr>
        <w:t>йр, Марія Монтессорі, Дороті Дей та Мадлен Дельбрель (деякі деталі їхніх біографій див. у Додатку II).</w:t>
      </w:r>
    </w:p>
    <w:p w:rsidR="005F2D5B" w:rsidRDefault="00C83E2E" w:rsidP="005F2D5B">
      <w:pPr>
        <w:pStyle w:val="80"/>
        <w:shd w:val="clear" w:color="auto" w:fill="auto"/>
        <w:tabs>
          <w:tab w:val="left" w:pos="426"/>
        </w:tabs>
        <w:spacing w:line="240" w:lineRule="auto"/>
        <w:ind w:firstLine="567"/>
        <w:jc w:val="both"/>
        <w:rPr>
          <w:sz w:val="28"/>
          <w:szCs w:val="28"/>
        </w:rPr>
      </w:pPr>
      <w:r>
        <w:rPr>
          <w:sz w:val="28"/>
          <w:szCs w:val="28"/>
        </w:rPr>
        <w:t xml:space="preserve">39. </w:t>
      </w:r>
      <w:r w:rsidRPr="00B40042">
        <w:rPr>
          <w:sz w:val="28"/>
          <w:szCs w:val="28"/>
        </w:rPr>
        <w:t>Сказане означає, що харизматичні дари не завжди повинні діяти в рамках структур церковних спільнот, але вони можуть діяти плідно</w:t>
      </w:r>
      <w:r>
        <w:rPr>
          <w:sz w:val="28"/>
          <w:szCs w:val="28"/>
        </w:rPr>
        <w:t xml:space="preserve"> </w:t>
      </w:r>
      <w:r w:rsidRPr="00B40042">
        <w:rPr>
          <w:sz w:val="28"/>
          <w:szCs w:val="28"/>
        </w:rPr>
        <w:t>«</w:t>
      </w:r>
      <w:r>
        <w:rPr>
          <w:color w:val="000000" w:themeColor="text1"/>
          <w:sz w:val="28"/>
          <w:szCs w:val="28"/>
          <w:lang w:eastAsia="uk-UA"/>
        </w:rPr>
        <w:t>о</w:t>
      </w:r>
      <w:r w:rsidRPr="00B40042">
        <w:rPr>
          <w:color w:val="000000" w:themeColor="text1"/>
          <w:sz w:val="28"/>
          <w:szCs w:val="28"/>
          <w:lang w:eastAsia="uk-UA"/>
        </w:rPr>
        <w:t>крім звичайної душпастирської праці, яка робиться в парафіях і релігійних рухах за визначеними схемами</w:t>
      </w:r>
      <w:r w:rsidRPr="00B40042">
        <w:rPr>
          <w:sz w:val="28"/>
          <w:szCs w:val="28"/>
        </w:rPr>
        <w:t xml:space="preserve">» </w:t>
      </w:r>
      <w:r w:rsidRPr="001F3EB3">
        <w:rPr>
          <w:sz w:val="28"/>
          <w:szCs w:val="28"/>
          <w:lang w:val="la" w:eastAsia="la" w:bidi="la"/>
        </w:rPr>
        <w:t>(</w:t>
      </w:r>
      <w:r>
        <w:rPr>
          <w:sz w:val="28"/>
          <w:szCs w:val="28"/>
          <w:lang w:eastAsia="la" w:bidi="la"/>
        </w:rPr>
        <w:t>Апостольська Адгортація</w:t>
      </w:r>
      <w:r w:rsidRPr="00B40042">
        <w:rPr>
          <w:sz w:val="28"/>
          <w:szCs w:val="28"/>
        </w:rPr>
        <w:t xml:space="preserve"> </w:t>
      </w:r>
      <w:r w:rsidRPr="001F3EB3">
        <w:rPr>
          <w:rStyle w:val="811pt"/>
          <w:sz w:val="28"/>
          <w:szCs w:val="28"/>
          <w:lang w:val="la" w:eastAsia="la" w:bidi="la"/>
        </w:rPr>
        <w:t>Christus vivit,</w:t>
      </w:r>
      <w:r w:rsidRPr="001F3EB3">
        <w:rPr>
          <w:sz w:val="28"/>
          <w:szCs w:val="28"/>
          <w:lang w:val="la" w:eastAsia="la" w:bidi="la"/>
        </w:rPr>
        <w:t xml:space="preserve"> </w:t>
      </w:r>
      <w:r w:rsidRPr="001F3EB3">
        <w:rPr>
          <w:sz w:val="28"/>
          <w:szCs w:val="28"/>
        </w:rPr>
        <w:t>n</w:t>
      </w:r>
      <w:r w:rsidRPr="00B40042">
        <w:rPr>
          <w:sz w:val="28"/>
          <w:szCs w:val="28"/>
        </w:rPr>
        <w:t xml:space="preserve">. 230). </w:t>
      </w:r>
      <w:r w:rsidRPr="00F829A0">
        <w:rPr>
          <w:sz w:val="28"/>
          <w:szCs w:val="28"/>
        </w:rPr>
        <w:t xml:space="preserve">Одержимість </w:t>
      </w:r>
      <w:r>
        <w:rPr>
          <w:sz w:val="28"/>
          <w:szCs w:val="28"/>
        </w:rPr>
        <w:t>перетворити</w:t>
      </w:r>
      <w:r w:rsidRPr="00F829A0">
        <w:rPr>
          <w:sz w:val="28"/>
          <w:szCs w:val="28"/>
        </w:rPr>
        <w:t xml:space="preserve"> </w:t>
      </w:r>
      <w:r>
        <w:rPr>
          <w:sz w:val="28"/>
          <w:szCs w:val="28"/>
        </w:rPr>
        <w:t>все</w:t>
      </w:r>
      <w:r w:rsidRPr="00F829A0">
        <w:rPr>
          <w:sz w:val="28"/>
          <w:szCs w:val="28"/>
        </w:rPr>
        <w:t xml:space="preserve"> на структуру, правило, обряд, норму не відповідає вільному динамізму </w:t>
      </w:r>
      <w:r>
        <w:rPr>
          <w:sz w:val="28"/>
          <w:szCs w:val="28"/>
        </w:rPr>
        <w:t xml:space="preserve">Святого </w:t>
      </w:r>
      <w:r w:rsidRPr="00F829A0">
        <w:rPr>
          <w:sz w:val="28"/>
          <w:szCs w:val="28"/>
        </w:rPr>
        <w:t>Дух</w:t>
      </w:r>
      <w:r>
        <w:rPr>
          <w:sz w:val="28"/>
          <w:szCs w:val="28"/>
        </w:rPr>
        <w:t>а</w:t>
      </w:r>
      <w:r w:rsidRPr="00F829A0">
        <w:rPr>
          <w:sz w:val="28"/>
          <w:szCs w:val="28"/>
        </w:rPr>
        <w:t>.</w:t>
      </w:r>
      <w:r>
        <w:rPr>
          <w:sz w:val="28"/>
          <w:szCs w:val="28"/>
        </w:rPr>
        <w:t xml:space="preserve"> Світлої пам’яті </w:t>
      </w:r>
      <w:r w:rsidRPr="00FA2998">
        <w:rPr>
          <w:sz w:val="28"/>
          <w:szCs w:val="28"/>
        </w:rPr>
        <w:t>Папа Франциск</w:t>
      </w:r>
      <w:r>
        <w:rPr>
          <w:sz w:val="28"/>
          <w:szCs w:val="28"/>
        </w:rPr>
        <w:t xml:space="preserve"> </w:t>
      </w:r>
      <w:r w:rsidRPr="00FA2998">
        <w:rPr>
          <w:sz w:val="28"/>
          <w:szCs w:val="28"/>
        </w:rPr>
        <w:t xml:space="preserve">кілька разів згадував, </w:t>
      </w:r>
      <w:r>
        <w:rPr>
          <w:sz w:val="28"/>
          <w:szCs w:val="28"/>
        </w:rPr>
        <w:t>до прикладу</w:t>
      </w:r>
      <w:r w:rsidRPr="00FA2998">
        <w:rPr>
          <w:sz w:val="28"/>
          <w:szCs w:val="28"/>
        </w:rPr>
        <w:t>, про «</w:t>
      </w:r>
      <w:r>
        <w:rPr>
          <w:sz w:val="28"/>
          <w:szCs w:val="28"/>
        </w:rPr>
        <w:t>популярне душпастирство молоді</w:t>
      </w:r>
      <w:r w:rsidRPr="00FA2998">
        <w:rPr>
          <w:sz w:val="28"/>
          <w:szCs w:val="28"/>
        </w:rPr>
        <w:t>», яке стимулює у молоді</w:t>
      </w:r>
      <w:r>
        <w:rPr>
          <w:sz w:val="28"/>
          <w:szCs w:val="28"/>
        </w:rPr>
        <w:t>жному просторі «</w:t>
      </w:r>
      <w:r w:rsidRPr="00FA2998">
        <w:rPr>
          <w:color w:val="000000" w:themeColor="text1"/>
          <w:sz w:val="28"/>
          <w:szCs w:val="28"/>
          <w:lang w:eastAsia="uk-UA"/>
        </w:rPr>
        <w:t>природні лідерські якості й дари, які Святий Дух уділив цим молодим людям. Йдеться передовсім про те, щоби не ставити різні перешкоди, норми, перевірки й обов’язкові границі цим молодим вірянам, які природні лідери в своїх колах і різних середовищах</w:t>
      </w:r>
      <w:r w:rsidRPr="00FA2998">
        <w:rPr>
          <w:sz w:val="28"/>
          <w:szCs w:val="28"/>
        </w:rPr>
        <w:t xml:space="preserve">» </w:t>
      </w:r>
      <w:r w:rsidRPr="00FA2998">
        <w:rPr>
          <w:rStyle w:val="811pt"/>
          <w:i w:val="0"/>
          <w:sz w:val="28"/>
          <w:szCs w:val="28"/>
          <w:lang w:val="uk-UA" w:bidi="en-US"/>
        </w:rPr>
        <w:t>(</w:t>
      </w:r>
      <w:r w:rsidRPr="00C83E2E">
        <w:rPr>
          <w:rStyle w:val="811pt"/>
          <w:sz w:val="28"/>
          <w:szCs w:val="28"/>
          <w:lang w:val="uk-UA" w:bidi="en-US"/>
        </w:rPr>
        <w:t>там само</w:t>
      </w:r>
      <w:r w:rsidRPr="00FA2998">
        <w:rPr>
          <w:rStyle w:val="811pt"/>
          <w:i w:val="0"/>
          <w:sz w:val="28"/>
          <w:szCs w:val="28"/>
          <w:lang w:val="uk-UA" w:bidi="en-US"/>
        </w:rPr>
        <w:t>)</w:t>
      </w:r>
      <w:r w:rsidRPr="00FA2998">
        <w:rPr>
          <w:rStyle w:val="811pt"/>
          <w:sz w:val="28"/>
          <w:szCs w:val="28"/>
          <w:lang w:val="uk-UA" w:bidi="en-US"/>
        </w:rPr>
        <w:t>.</w:t>
      </w:r>
      <w:r w:rsidRPr="00FA2998">
        <w:rPr>
          <w:sz w:val="28"/>
          <w:szCs w:val="28"/>
          <w:lang w:bidi="en-US"/>
        </w:rPr>
        <w:t xml:space="preserve"> </w:t>
      </w:r>
      <w:r w:rsidR="005F2D5B">
        <w:rPr>
          <w:sz w:val="28"/>
          <w:szCs w:val="28"/>
        </w:rPr>
        <w:t xml:space="preserve">Якою б тоді була священницька влада у відношенні до них? Згідно з думкою Папи Франциска, </w:t>
      </w:r>
      <w:r w:rsidR="005F2D5B" w:rsidRPr="00AC5472">
        <w:rPr>
          <w:sz w:val="28"/>
          <w:szCs w:val="28"/>
        </w:rPr>
        <w:t>«</w:t>
      </w:r>
      <w:r w:rsidR="005F2D5B">
        <w:rPr>
          <w:sz w:val="28"/>
          <w:szCs w:val="28"/>
        </w:rPr>
        <w:t>п</w:t>
      </w:r>
      <w:r w:rsidR="005F2D5B" w:rsidRPr="00AC5472">
        <w:rPr>
          <w:color w:val="000000" w:themeColor="text1"/>
          <w:sz w:val="28"/>
          <w:szCs w:val="28"/>
          <w:lang w:eastAsia="uk-UA"/>
        </w:rPr>
        <w:t>отрібно лише супроводжувати їх і стимулювати, більше довіряючи творчості Святого Духа, який діє так як хоче</w:t>
      </w:r>
      <w:r w:rsidR="005F2D5B" w:rsidRPr="00AC5472">
        <w:rPr>
          <w:sz w:val="28"/>
          <w:szCs w:val="28"/>
        </w:rPr>
        <w:t xml:space="preserve">» </w:t>
      </w:r>
      <w:r w:rsidR="005F2D5B" w:rsidRPr="00AC5472">
        <w:rPr>
          <w:rStyle w:val="811pt"/>
          <w:i w:val="0"/>
          <w:sz w:val="28"/>
          <w:szCs w:val="28"/>
          <w:lang w:val="uk-UA" w:bidi="en-US"/>
        </w:rPr>
        <w:t>(</w:t>
      </w:r>
      <w:r w:rsidR="005F2D5B" w:rsidRPr="005F2D5B">
        <w:rPr>
          <w:rStyle w:val="811pt"/>
          <w:sz w:val="28"/>
          <w:szCs w:val="28"/>
          <w:lang w:val="ru-RU" w:bidi="en-US"/>
        </w:rPr>
        <w:t>там само</w:t>
      </w:r>
      <w:r w:rsidR="005F2D5B" w:rsidRPr="00AC5472">
        <w:rPr>
          <w:rStyle w:val="811pt"/>
          <w:i w:val="0"/>
          <w:sz w:val="28"/>
          <w:szCs w:val="28"/>
          <w:lang w:val="uk-UA" w:bidi="en-US"/>
        </w:rPr>
        <w:t>)</w:t>
      </w:r>
      <w:r w:rsidR="005F2D5B" w:rsidRPr="00AC5472">
        <w:rPr>
          <w:rStyle w:val="811pt"/>
          <w:sz w:val="28"/>
          <w:szCs w:val="28"/>
          <w:lang w:val="uk-UA" w:bidi="en-US"/>
        </w:rPr>
        <w:t>.</w:t>
      </w:r>
      <w:r w:rsidR="005F2D5B" w:rsidRPr="00AC5472">
        <w:rPr>
          <w:sz w:val="28"/>
          <w:szCs w:val="28"/>
          <w:lang w:bidi="en-US"/>
        </w:rPr>
        <w:t xml:space="preserve"> </w:t>
      </w:r>
      <w:r w:rsidR="005F2D5B">
        <w:rPr>
          <w:sz w:val="28"/>
          <w:szCs w:val="28"/>
          <w:lang w:bidi="en-US"/>
        </w:rPr>
        <w:t xml:space="preserve">Вони можуть створити нове душпастирство, </w:t>
      </w:r>
      <w:r w:rsidR="005F2D5B" w:rsidRPr="00AC5472">
        <w:rPr>
          <w:sz w:val="28"/>
          <w:szCs w:val="28"/>
        </w:rPr>
        <w:t>«</w:t>
      </w:r>
      <w:r w:rsidR="005F2D5B" w:rsidRPr="00AC5472">
        <w:rPr>
          <w:color w:val="000000" w:themeColor="text1"/>
          <w:sz w:val="28"/>
          <w:szCs w:val="28"/>
          <w:lang w:eastAsia="uk-UA"/>
        </w:rPr>
        <w:t>яке відчиняє двері й пропонує простір для кожного з його сумнівами, травмами, проблемами, пошуками тотожності, помилками, минулим, досвідом гріха й усіма труднощами</w:t>
      </w:r>
      <w:r w:rsidR="005F2D5B" w:rsidRPr="00AC5472">
        <w:rPr>
          <w:sz w:val="28"/>
          <w:szCs w:val="28"/>
        </w:rPr>
        <w:t xml:space="preserve">» </w:t>
      </w:r>
      <w:r w:rsidR="005F2D5B" w:rsidRPr="001F3EB3">
        <w:rPr>
          <w:sz w:val="28"/>
          <w:szCs w:val="28"/>
          <w:lang w:val="la" w:eastAsia="la" w:bidi="la"/>
        </w:rPr>
        <w:t>(</w:t>
      </w:r>
      <w:r w:rsidR="005F2D5B">
        <w:rPr>
          <w:sz w:val="28"/>
          <w:szCs w:val="28"/>
          <w:lang w:eastAsia="la" w:bidi="la"/>
        </w:rPr>
        <w:t>Апостольська Адгортація</w:t>
      </w:r>
      <w:r w:rsidR="005F2D5B" w:rsidRPr="00AC5472">
        <w:rPr>
          <w:sz w:val="28"/>
          <w:szCs w:val="28"/>
        </w:rPr>
        <w:t xml:space="preserve"> </w:t>
      </w:r>
      <w:r w:rsidR="005F2D5B" w:rsidRPr="001F3EB3">
        <w:rPr>
          <w:rStyle w:val="811pt"/>
          <w:sz w:val="28"/>
          <w:szCs w:val="28"/>
          <w:lang w:val="la" w:eastAsia="la" w:bidi="la"/>
        </w:rPr>
        <w:t>Christus vivit,</w:t>
      </w:r>
      <w:r w:rsidR="005F2D5B" w:rsidRPr="001F3EB3">
        <w:rPr>
          <w:sz w:val="28"/>
          <w:szCs w:val="28"/>
          <w:lang w:val="la" w:eastAsia="la" w:bidi="la"/>
        </w:rPr>
        <w:t xml:space="preserve"> </w:t>
      </w:r>
      <w:r w:rsidR="005F2D5B" w:rsidRPr="001F3EB3">
        <w:rPr>
          <w:sz w:val="28"/>
          <w:szCs w:val="28"/>
        </w:rPr>
        <w:t>n</w:t>
      </w:r>
      <w:r w:rsidR="005F2D5B" w:rsidRPr="00AC5472">
        <w:rPr>
          <w:sz w:val="28"/>
          <w:szCs w:val="28"/>
        </w:rPr>
        <w:t xml:space="preserve">. 234). </w:t>
      </w:r>
      <w:r w:rsidR="005F2D5B" w:rsidRPr="003F7263">
        <w:rPr>
          <w:sz w:val="28"/>
          <w:szCs w:val="28"/>
        </w:rPr>
        <w:t xml:space="preserve">І </w:t>
      </w:r>
      <w:r w:rsidR="005F2D5B">
        <w:rPr>
          <w:sz w:val="28"/>
          <w:szCs w:val="28"/>
        </w:rPr>
        <w:t>можемо сказати</w:t>
      </w:r>
      <w:r w:rsidR="005F2D5B" w:rsidRPr="003F7263">
        <w:rPr>
          <w:sz w:val="28"/>
          <w:szCs w:val="28"/>
        </w:rPr>
        <w:t xml:space="preserve">, що ця «інклюзивна» здатність особливо розвинена </w:t>
      </w:r>
      <w:r w:rsidR="005F2D5B">
        <w:rPr>
          <w:sz w:val="28"/>
          <w:szCs w:val="28"/>
        </w:rPr>
        <w:t>в</w:t>
      </w:r>
      <w:r w:rsidR="005F2D5B" w:rsidRPr="003F7263">
        <w:rPr>
          <w:sz w:val="28"/>
          <w:szCs w:val="28"/>
        </w:rPr>
        <w:t xml:space="preserve"> жінок.</w:t>
      </w:r>
      <w:r w:rsidR="005F2D5B">
        <w:rPr>
          <w:sz w:val="28"/>
          <w:szCs w:val="28"/>
        </w:rPr>
        <w:t xml:space="preserve"> </w:t>
      </w:r>
      <w:r w:rsidR="005F2D5B" w:rsidRPr="003D10FA">
        <w:rPr>
          <w:sz w:val="28"/>
          <w:szCs w:val="28"/>
        </w:rPr>
        <w:t xml:space="preserve">У них </w:t>
      </w:r>
      <w:r w:rsidR="005F2D5B">
        <w:rPr>
          <w:sz w:val="28"/>
          <w:szCs w:val="28"/>
        </w:rPr>
        <w:t>можна</w:t>
      </w:r>
      <w:r w:rsidR="005F2D5B" w:rsidRPr="003D10FA">
        <w:rPr>
          <w:sz w:val="28"/>
          <w:szCs w:val="28"/>
        </w:rPr>
        <w:t xml:space="preserve"> легше розпізнати харизми, які відкривають двері, приймають</w:t>
      </w:r>
      <w:r w:rsidR="005F2D5B">
        <w:rPr>
          <w:sz w:val="28"/>
          <w:szCs w:val="28"/>
        </w:rPr>
        <w:t xml:space="preserve"> без умов</w:t>
      </w:r>
      <w:r w:rsidR="005F2D5B" w:rsidRPr="003D10FA">
        <w:rPr>
          <w:sz w:val="28"/>
          <w:szCs w:val="28"/>
        </w:rPr>
        <w:t xml:space="preserve">, супроводжують </w:t>
      </w:r>
      <w:r w:rsidR="005F2D5B">
        <w:rPr>
          <w:sz w:val="28"/>
          <w:szCs w:val="28"/>
        </w:rPr>
        <w:t>з</w:t>
      </w:r>
      <w:r w:rsidR="005F2D5B" w:rsidRPr="003D10FA">
        <w:rPr>
          <w:sz w:val="28"/>
          <w:szCs w:val="28"/>
        </w:rPr>
        <w:t>ранених, створюють простори без дискримінації.</w:t>
      </w:r>
    </w:p>
    <w:p w:rsidR="008D71E9" w:rsidRPr="003D10FA" w:rsidRDefault="008D71E9" w:rsidP="008D71E9">
      <w:pPr>
        <w:pStyle w:val="80"/>
        <w:shd w:val="clear" w:color="auto" w:fill="auto"/>
        <w:tabs>
          <w:tab w:val="left" w:pos="435"/>
        </w:tabs>
        <w:spacing w:line="240" w:lineRule="auto"/>
        <w:ind w:firstLine="567"/>
        <w:jc w:val="both"/>
        <w:rPr>
          <w:sz w:val="28"/>
          <w:szCs w:val="28"/>
        </w:rPr>
      </w:pPr>
      <w:r>
        <w:rPr>
          <w:sz w:val="28"/>
          <w:szCs w:val="28"/>
        </w:rPr>
        <w:t xml:space="preserve">40. </w:t>
      </w:r>
      <w:r w:rsidRPr="00486840">
        <w:rPr>
          <w:sz w:val="28"/>
          <w:szCs w:val="28"/>
        </w:rPr>
        <w:t xml:space="preserve">Ці харизми </w:t>
      </w:r>
      <w:r>
        <w:rPr>
          <w:sz w:val="28"/>
          <w:szCs w:val="28"/>
        </w:rPr>
        <w:t>можна</w:t>
      </w:r>
      <w:r w:rsidRPr="00486840">
        <w:rPr>
          <w:sz w:val="28"/>
          <w:szCs w:val="28"/>
        </w:rPr>
        <w:t xml:space="preserve"> спрям</w:t>
      </w:r>
      <w:r>
        <w:rPr>
          <w:sz w:val="28"/>
          <w:szCs w:val="28"/>
        </w:rPr>
        <w:t>у</w:t>
      </w:r>
      <w:r w:rsidRPr="00486840">
        <w:rPr>
          <w:sz w:val="28"/>
          <w:szCs w:val="28"/>
        </w:rPr>
        <w:t>ва</w:t>
      </w:r>
      <w:r>
        <w:rPr>
          <w:sz w:val="28"/>
          <w:szCs w:val="28"/>
        </w:rPr>
        <w:t>ти</w:t>
      </w:r>
      <w:r w:rsidRPr="00486840">
        <w:rPr>
          <w:sz w:val="28"/>
          <w:szCs w:val="28"/>
        </w:rPr>
        <w:t xml:space="preserve"> на </w:t>
      </w:r>
      <w:r>
        <w:rPr>
          <w:sz w:val="28"/>
          <w:szCs w:val="28"/>
        </w:rPr>
        <w:t>діяльність мирян в</w:t>
      </w:r>
      <w:r w:rsidRPr="00486840">
        <w:rPr>
          <w:sz w:val="28"/>
          <w:szCs w:val="28"/>
        </w:rPr>
        <w:t xml:space="preserve"> серц</w:t>
      </w:r>
      <w:r>
        <w:rPr>
          <w:sz w:val="28"/>
          <w:szCs w:val="28"/>
        </w:rPr>
        <w:t>і</w:t>
      </w:r>
      <w:r w:rsidRPr="00486840">
        <w:rPr>
          <w:sz w:val="28"/>
          <w:szCs w:val="28"/>
        </w:rPr>
        <w:t xml:space="preserve"> світу, що є першочерговим покликанням, яке миряни повинні шанувати: у політиці, економіці, інституціях та в усіх сферах суспільства.</w:t>
      </w:r>
      <w:r>
        <w:rPr>
          <w:sz w:val="28"/>
          <w:szCs w:val="28"/>
        </w:rPr>
        <w:t xml:space="preserve"> Але інше привілейоване місце – периферії самої Церкви, де місіонерська діяльність стає дедалі сміливішою та рішучішою.</w:t>
      </w:r>
    </w:p>
    <w:p w:rsidR="00CD07FF" w:rsidRPr="00CD07FF" w:rsidRDefault="000B396B" w:rsidP="00CD07FF">
      <w:pPr>
        <w:pStyle w:val="80"/>
        <w:shd w:val="clear" w:color="auto" w:fill="auto"/>
        <w:tabs>
          <w:tab w:val="left" w:pos="435"/>
        </w:tabs>
        <w:spacing w:line="240" w:lineRule="auto"/>
        <w:ind w:firstLine="567"/>
        <w:jc w:val="both"/>
        <w:rPr>
          <w:sz w:val="28"/>
          <w:szCs w:val="28"/>
        </w:rPr>
      </w:pPr>
      <w:r>
        <w:rPr>
          <w:sz w:val="28"/>
          <w:szCs w:val="28"/>
        </w:rPr>
        <w:t xml:space="preserve">41. </w:t>
      </w:r>
      <w:r w:rsidRPr="00BD71F6">
        <w:rPr>
          <w:sz w:val="28"/>
          <w:szCs w:val="28"/>
        </w:rPr>
        <w:t xml:space="preserve">Як завжди траплялося з часів перших християнських </w:t>
      </w:r>
      <w:r>
        <w:rPr>
          <w:sz w:val="28"/>
          <w:szCs w:val="28"/>
        </w:rPr>
        <w:t>спільнот</w:t>
      </w:r>
      <w:r w:rsidRPr="00BD71F6">
        <w:rPr>
          <w:sz w:val="28"/>
          <w:szCs w:val="28"/>
        </w:rPr>
        <w:t xml:space="preserve"> (</w:t>
      </w:r>
      <w:r>
        <w:rPr>
          <w:sz w:val="28"/>
          <w:szCs w:val="28"/>
        </w:rPr>
        <w:t>ми бачимо</w:t>
      </w:r>
      <w:r w:rsidRPr="00BD71F6">
        <w:rPr>
          <w:sz w:val="28"/>
          <w:szCs w:val="28"/>
        </w:rPr>
        <w:t xml:space="preserve"> жінок, яких апостол Павло вітає як своїх великих співробітниць у своїх посланнях, </w:t>
      </w:r>
      <w:r w:rsidR="00F55AA0">
        <w:rPr>
          <w:sz w:val="28"/>
          <w:szCs w:val="28"/>
        </w:rPr>
        <w:t>до прикладу</w:t>
      </w:r>
      <w:r w:rsidRPr="00BD71F6">
        <w:rPr>
          <w:sz w:val="28"/>
          <w:szCs w:val="28"/>
        </w:rPr>
        <w:t xml:space="preserve">, у </w:t>
      </w:r>
      <w:r w:rsidRPr="00BD71F6">
        <w:rPr>
          <w:i/>
          <w:sz w:val="28"/>
          <w:szCs w:val="28"/>
        </w:rPr>
        <w:t>Рим</w:t>
      </w:r>
      <w:r>
        <w:rPr>
          <w:sz w:val="28"/>
          <w:szCs w:val="28"/>
        </w:rPr>
        <w:t>.</w:t>
      </w:r>
      <w:r w:rsidRPr="00BD71F6">
        <w:rPr>
          <w:sz w:val="28"/>
          <w:szCs w:val="28"/>
        </w:rPr>
        <w:t xml:space="preserve"> 16</w:t>
      </w:r>
      <w:r>
        <w:rPr>
          <w:sz w:val="28"/>
          <w:szCs w:val="28"/>
        </w:rPr>
        <w:t xml:space="preserve">, </w:t>
      </w:r>
      <w:r w:rsidRPr="00BD71F6">
        <w:rPr>
          <w:sz w:val="28"/>
          <w:szCs w:val="28"/>
        </w:rPr>
        <w:t xml:space="preserve">1.7), незліченна кількість віруючих жінок </w:t>
      </w:r>
      <w:r>
        <w:rPr>
          <w:sz w:val="28"/>
          <w:szCs w:val="28"/>
        </w:rPr>
        <w:t>про</w:t>
      </w:r>
      <w:r w:rsidRPr="00BD71F6">
        <w:rPr>
          <w:sz w:val="28"/>
          <w:szCs w:val="28"/>
        </w:rPr>
        <w:t xml:space="preserve">являють свої харизми в найвіддаленіших місцях: маленьких селах у джунглях, у пустелях, на островах, але також і в </w:t>
      </w:r>
      <w:r>
        <w:rPr>
          <w:sz w:val="28"/>
          <w:szCs w:val="28"/>
        </w:rPr>
        <w:t>бараках</w:t>
      </w:r>
      <w:r w:rsidRPr="00BD71F6">
        <w:rPr>
          <w:sz w:val="28"/>
          <w:szCs w:val="28"/>
        </w:rPr>
        <w:t xml:space="preserve"> міст.</w:t>
      </w:r>
      <w:r>
        <w:rPr>
          <w:sz w:val="28"/>
          <w:szCs w:val="28"/>
        </w:rPr>
        <w:t xml:space="preserve"> </w:t>
      </w:r>
      <w:r w:rsidRPr="000E6365">
        <w:rPr>
          <w:sz w:val="28"/>
          <w:szCs w:val="28"/>
        </w:rPr>
        <w:t>Водночас на різних екзистенційних периферіях їхня присутність та їхні дії набули авторитету.</w:t>
      </w:r>
      <w:r>
        <w:rPr>
          <w:sz w:val="28"/>
          <w:szCs w:val="28"/>
        </w:rPr>
        <w:t xml:space="preserve"> </w:t>
      </w:r>
      <w:r w:rsidRPr="00C3172D">
        <w:rPr>
          <w:sz w:val="28"/>
          <w:szCs w:val="28"/>
        </w:rPr>
        <w:t xml:space="preserve">Це також відбувається на узбіччях самої Церкви, позначених секуляризацією, ворожістю чи навіть гріхом, де багато людей, незважаючи на свою </w:t>
      </w:r>
      <w:r w:rsidRPr="00CD07FF">
        <w:rPr>
          <w:sz w:val="28"/>
          <w:szCs w:val="28"/>
        </w:rPr>
        <w:t xml:space="preserve">віддаленість від Церкви, продовжують відчувати себе певним чином пов’язаними з нею. </w:t>
      </w:r>
      <w:r w:rsidR="00CD07FF" w:rsidRPr="00CD07FF">
        <w:rPr>
          <w:sz w:val="28"/>
          <w:szCs w:val="28"/>
        </w:rPr>
        <w:t xml:space="preserve">У цих місцях багато жінок великодушно розділяють страждання та надії своїх поранених </w:t>
      </w:r>
      <w:r w:rsidR="00CD07FF" w:rsidRPr="00CD07FF">
        <w:rPr>
          <w:sz w:val="28"/>
          <w:szCs w:val="28"/>
        </w:rPr>
        <w:lastRenderedPageBreak/>
        <w:t>братів, підтримують вогонь Євангелія та не дозволяють обірватися тонкій нитці, яка досі пов’язує стільки людей з Христом і Церквою. Ці жінки можуть піти туди, де жодного служителя не могли б повністю прийняти, і вони лише хочуть, щоб їхня важка, часом сувора, незвичайна євангелізаційна робота проходила без перешкод. Вони хочуть залишити відкритим простір «можливого добра», бо «</w:t>
      </w:r>
      <w:r w:rsidR="00CD07FF" w:rsidRPr="00CD07FF">
        <w:rPr>
          <w:sz w:val="28"/>
          <w:szCs w:val="28"/>
          <w:lang w:eastAsia="ru-RU"/>
        </w:rPr>
        <w:t xml:space="preserve">один маленький крок серед великих людських обмежень може подобатися Богові більше, ніж правильне зовнішнє життя без зіткнення із значними труднощами. Втіха й принада спасительної любові Бога, яка таїнственно діє в кожній душі, незважаючи на її вади й падіння, повинна торкнути кожного» </w:t>
      </w:r>
      <w:r w:rsidR="00CD07FF" w:rsidRPr="00CD07FF">
        <w:rPr>
          <w:sz w:val="28"/>
          <w:szCs w:val="28"/>
          <w:lang w:eastAsia="la" w:bidi="la"/>
        </w:rPr>
        <w:t>(Апостольська Адгортація</w:t>
      </w:r>
      <w:r w:rsidR="00CD07FF" w:rsidRPr="00CD07FF">
        <w:rPr>
          <w:sz w:val="28"/>
          <w:szCs w:val="28"/>
        </w:rPr>
        <w:t xml:space="preserve"> </w:t>
      </w:r>
      <w:r w:rsidR="00CD07FF" w:rsidRPr="00CD07FF">
        <w:rPr>
          <w:rStyle w:val="811pt"/>
          <w:sz w:val="28"/>
          <w:szCs w:val="28"/>
          <w:lang w:val="uk-UA"/>
        </w:rPr>
        <w:t xml:space="preserve">Evangelii </w:t>
      </w:r>
      <w:r w:rsidR="00CD07FF" w:rsidRPr="00CD07FF">
        <w:rPr>
          <w:rStyle w:val="811pt"/>
          <w:sz w:val="28"/>
          <w:szCs w:val="28"/>
          <w:lang w:val="uk-UA" w:eastAsia="la" w:bidi="la"/>
        </w:rPr>
        <w:t>gaudium,</w:t>
      </w:r>
      <w:r w:rsidR="00CD07FF" w:rsidRPr="00CD07FF">
        <w:rPr>
          <w:sz w:val="28"/>
          <w:szCs w:val="28"/>
          <w:lang w:eastAsia="la" w:bidi="la"/>
        </w:rPr>
        <w:t xml:space="preserve"> </w:t>
      </w:r>
      <w:r w:rsidR="00CD07FF" w:rsidRPr="00CD07FF">
        <w:rPr>
          <w:sz w:val="28"/>
          <w:szCs w:val="28"/>
        </w:rPr>
        <w:t>n. 44).</w:t>
      </w:r>
    </w:p>
    <w:p w:rsidR="00EF2B89" w:rsidRDefault="00EF2B89" w:rsidP="00EF2B89">
      <w:pPr>
        <w:pStyle w:val="80"/>
        <w:shd w:val="clear" w:color="auto" w:fill="auto"/>
        <w:tabs>
          <w:tab w:val="left" w:pos="435"/>
        </w:tabs>
        <w:spacing w:line="240" w:lineRule="auto"/>
        <w:ind w:firstLine="567"/>
        <w:jc w:val="both"/>
        <w:rPr>
          <w:sz w:val="28"/>
          <w:szCs w:val="28"/>
        </w:rPr>
      </w:pPr>
      <w:r>
        <w:rPr>
          <w:sz w:val="28"/>
          <w:szCs w:val="28"/>
        </w:rPr>
        <w:t xml:space="preserve">42. </w:t>
      </w:r>
      <w:r w:rsidRPr="007C36A6">
        <w:rPr>
          <w:sz w:val="28"/>
          <w:szCs w:val="28"/>
        </w:rPr>
        <w:t xml:space="preserve">Звичайно, жодна з цих можливостей участі жінок у житті та керівництві Церквою ніколи не повинна призводити до зменшення величезної цінності, яку церковна традиція визнала у покликанні дружини та матері в </w:t>
      </w:r>
      <w:r>
        <w:rPr>
          <w:sz w:val="28"/>
          <w:szCs w:val="28"/>
        </w:rPr>
        <w:t>шлюбі</w:t>
      </w:r>
      <w:r w:rsidRPr="007C36A6">
        <w:rPr>
          <w:sz w:val="28"/>
          <w:szCs w:val="28"/>
        </w:rPr>
        <w:t xml:space="preserve"> та сім</w:t>
      </w:r>
      <w:r>
        <w:rPr>
          <w:sz w:val="28"/>
          <w:szCs w:val="28"/>
        </w:rPr>
        <w:t>’</w:t>
      </w:r>
      <w:r w:rsidRPr="007C36A6">
        <w:rPr>
          <w:sz w:val="28"/>
          <w:szCs w:val="28"/>
        </w:rPr>
        <w:t>ї.</w:t>
      </w:r>
      <w:r>
        <w:rPr>
          <w:sz w:val="28"/>
          <w:szCs w:val="28"/>
        </w:rPr>
        <w:t xml:space="preserve"> М</w:t>
      </w:r>
      <w:r w:rsidRPr="00781AE4">
        <w:rPr>
          <w:sz w:val="28"/>
          <w:szCs w:val="28"/>
        </w:rPr>
        <w:t xml:space="preserve">іж покликанням дружини </w:t>
      </w:r>
      <w:r>
        <w:rPr>
          <w:sz w:val="28"/>
          <w:szCs w:val="28"/>
        </w:rPr>
        <w:t>і</w:t>
      </w:r>
      <w:r w:rsidRPr="00781AE4">
        <w:rPr>
          <w:sz w:val="28"/>
          <w:szCs w:val="28"/>
        </w:rPr>
        <w:t xml:space="preserve"> матері та покликанням публічної діяльності в Церкві </w:t>
      </w:r>
      <w:r>
        <w:rPr>
          <w:sz w:val="28"/>
          <w:szCs w:val="28"/>
        </w:rPr>
        <w:t>н</w:t>
      </w:r>
      <w:r w:rsidRPr="00781AE4">
        <w:rPr>
          <w:sz w:val="28"/>
          <w:szCs w:val="28"/>
        </w:rPr>
        <w:t>емає ні суперечності, ні конкуренції, як, на жаль, часто трапляється у цивільній сфері.</w:t>
      </w:r>
      <w:r>
        <w:rPr>
          <w:sz w:val="28"/>
          <w:szCs w:val="28"/>
        </w:rPr>
        <w:t xml:space="preserve"> Але</w:t>
      </w:r>
      <w:r w:rsidRPr="00AF2387">
        <w:rPr>
          <w:sz w:val="28"/>
          <w:szCs w:val="28"/>
        </w:rPr>
        <w:t xml:space="preserve"> це означає, що сімейні </w:t>
      </w:r>
      <w:r>
        <w:rPr>
          <w:sz w:val="28"/>
          <w:szCs w:val="28"/>
        </w:rPr>
        <w:t>обов’язки</w:t>
      </w:r>
      <w:r w:rsidRPr="00AF2387">
        <w:rPr>
          <w:sz w:val="28"/>
          <w:szCs w:val="28"/>
        </w:rPr>
        <w:t xml:space="preserve"> </w:t>
      </w:r>
      <w:r>
        <w:rPr>
          <w:sz w:val="28"/>
          <w:szCs w:val="28"/>
        </w:rPr>
        <w:t>слід</w:t>
      </w:r>
      <w:r w:rsidRPr="00AF2387">
        <w:rPr>
          <w:sz w:val="28"/>
          <w:szCs w:val="28"/>
        </w:rPr>
        <w:t xml:space="preserve"> належним чином розподіл</w:t>
      </w:r>
      <w:r>
        <w:rPr>
          <w:sz w:val="28"/>
          <w:szCs w:val="28"/>
        </w:rPr>
        <w:t>ити</w:t>
      </w:r>
      <w:r w:rsidRPr="00AF2387">
        <w:rPr>
          <w:sz w:val="28"/>
          <w:szCs w:val="28"/>
        </w:rPr>
        <w:t xml:space="preserve"> між подружжям </w:t>
      </w:r>
      <w:r>
        <w:rPr>
          <w:sz w:val="28"/>
          <w:szCs w:val="28"/>
        </w:rPr>
        <w:t>у такий спосіб</w:t>
      </w:r>
      <w:r w:rsidRPr="00AF2387">
        <w:rPr>
          <w:sz w:val="28"/>
          <w:szCs w:val="28"/>
        </w:rPr>
        <w:t xml:space="preserve">, щоб жінки мали можливість розвивати, так само як і чоловіки, свої харизми у світі та </w:t>
      </w:r>
      <w:r>
        <w:rPr>
          <w:sz w:val="28"/>
          <w:szCs w:val="28"/>
        </w:rPr>
        <w:t xml:space="preserve">в </w:t>
      </w:r>
      <w:r w:rsidRPr="00AF2387">
        <w:rPr>
          <w:sz w:val="28"/>
          <w:szCs w:val="28"/>
        </w:rPr>
        <w:t>Церкві.</w:t>
      </w:r>
      <w:r>
        <w:rPr>
          <w:sz w:val="28"/>
          <w:szCs w:val="28"/>
        </w:rPr>
        <w:t xml:space="preserve"> Це </w:t>
      </w:r>
      <w:r w:rsidRPr="00543CC4">
        <w:rPr>
          <w:sz w:val="28"/>
          <w:szCs w:val="28"/>
        </w:rPr>
        <w:t>«</w:t>
      </w:r>
      <w:r>
        <w:rPr>
          <w:sz w:val="28"/>
          <w:szCs w:val="28"/>
        </w:rPr>
        <w:t>взаємна вільно вибрана належність із атрибутами вірності, пошани і турботи</w:t>
      </w:r>
      <w:r w:rsidRPr="00543CC4">
        <w:rPr>
          <w:sz w:val="28"/>
          <w:szCs w:val="28"/>
        </w:rPr>
        <w:t xml:space="preserve">» </w:t>
      </w:r>
      <w:r w:rsidRPr="001F3EB3">
        <w:rPr>
          <w:sz w:val="28"/>
          <w:szCs w:val="28"/>
          <w:lang w:val="la" w:eastAsia="la" w:bidi="la"/>
        </w:rPr>
        <w:t>(</w:t>
      </w:r>
      <w:r>
        <w:rPr>
          <w:sz w:val="28"/>
          <w:szCs w:val="28"/>
          <w:lang w:eastAsia="la" w:bidi="la"/>
        </w:rPr>
        <w:t>Апостольська Адгортація</w:t>
      </w:r>
      <w:r w:rsidRPr="00543CC4">
        <w:rPr>
          <w:sz w:val="28"/>
          <w:szCs w:val="28"/>
        </w:rPr>
        <w:t xml:space="preserve"> </w:t>
      </w:r>
      <w:r w:rsidRPr="001F3EB3">
        <w:rPr>
          <w:rStyle w:val="811pt"/>
          <w:sz w:val="28"/>
          <w:szCs w:val="28"/>
          <w:lang w:val="la" w:eastAsia="la" w:bidi="la"/>
        </w:rPr>
        <w:t>Amoris laetitia,</w:t>
      </w:r>
      <w:r w:rsidRPr="001F3EB3">
        <w:rPr>
          <w:sz w:val="28"/>
          <w:szCs w:val="28"/>
          <w:lang w:val="la" w:eastAsia="la" w:bidi="la"/>
        </w:rPr>
        <w:t xml:space="preserve"> n. </w:t>
      </w:r>
      <w:r w:rsidRPr="00543CC4">
        <w:rPr>
          <w:sz w:val="28"/>
          <w:szCs w:val="28"/>
        </w:rPr>
        <w:t xml:space="preserve">156), </w:t>
      </w:r>
      <w:r w:rsidRPr="00B06472">
        <w:rPr>
          <w:sz w:val="28"/>
          <w:szCs w:val="28"/>
        </w:rPr>
        <w:t>завдяки якому чоловіки та жінки мають однакові права, однакові обов</w:t>
      </w:r>
      <w:r>
        <w:rPr>
          <w:sz w:val="28"/>
          <w:szCs w:val="28"/>
        </w:rPr>
        <w:t>’</w:t>
      </w:r>
      <w:r w:rsidRPr="00B06472">
        <w:rPr>
          <w:sz w:val="28"/>
          <w:szCs w:val="28"/>
        </w:rPr>
        <w:t>язки та однакові – хоча й різні та диференційовані – можливості для плідного розвитку.</w:t>
      </w:r>
    </w:p>
    <w:p w:rsidR="00A17EF4" w:rsidRPr="003B5E93" w:rsidRDefault="00A17EF4" w:rsidP="00A17EF4">
      <w:pPr>
        <w:pStyle w:val="80"/>
        <w:shd w:val="clear" w:color="auto" w:fill="auto"/>
        <w:tabs>
          <w:tab w:val="left" w:pos="435"/>
        </w:tabs>
        <w:spacing w:line="240" w:lineRule="auto"/>
        <w:ind w:firstLine="567"/>
        <w:jc w:val="both"/>
        <w:rPr>
          <w:sz w:val="28"/>
          <w:szCs w:val="28"/>
        </w:rPr>
      </w:pPr>
    </w:p>
    <w:p w:rsidR="00A17EF4" w:rsidRPr="00157757" w:rsidRDefault="00A17EF4" w:rsidP="00A17EF4">
      <w:pPr>
        <w:pStyle w:val="130"/>
        <w:shd w:val="clear" w:color="auto" w:fill="auto"/>
        <w:spacing w:line="240" w:lineRule="auto"/>
        <w:ind w:firstLine="567"/>
        <w:rPr>
          <w:sz w:val="28"/>
          <w:szCs w:val="28"/>
          <w:lang w:val="ru-RU"/>
        </w:rPr>
      </w:pPr>
      <w:r w:rsidRPr="00157757">
        <w:rPr>
          <w:sz w:val="28"/>
          <w:szCs w:val="28"/>
          <w:lang w:val="ru-RU"/>
        </w:rPr>
        <w:t>ДОДАТОК І</w:t>
      </w:r>
    </w:p>
    <w:p w:rsidR="00A17EF4" w:rsidRPr="00157757" w:rsidRDefault="00A17EF4" w:rsidP="00A17EF4">
      <w:pPr>
        <w:pStyle w:val="130"/>
        <w:shd w:val="clear" w:color="auto" w:fill="auto"/>
        <w:spacing w:line="240" w:lineRule="auto"/>
        <w:ind w:firstLine="567"/>
        <w:rPr>
          <w:sz w:val="28"/>
          <w:szCs w:val="28"/>
          <w:lang w:val="ru-RU"/>
        </w:rPr>
      </w:pPr>
      <w:r w:rsidRPr="00157757">
        <w:rPr>
          <w:sz w:val="28"/>
          <w:szCs w:val="28"/>
          <w:lang w:val="ru-RU"/>
        </w:rPr>
        <w:t>ЖІНКИ В СТАРОМУ Й НОВОМУ ЗАВІТАХ</w:t>
      </w:r>
    </w:p>
    <w:p w:rsidR="00A17EF4" w:rsidRPr="00157757" w:rsidRDefault="00A17EF4" w:rsidP="00A17EF4">
      <w:pPr>
        <w:pStyle w:val="130"/>
        <w:shd w:val="clear" w:color="auto" w:fill="auto"/>
        <w:spacing w:line="240" w:lineRule="auto"/>
        <w:ind w:firstLine="567"/>
        <w:jc w:val="both"/>
        <w:rPr>
          <w:b w:val="0"/>
          <w:sz w:val="28"/>
          <w:szCs w:val="28"/>
          <w:lang w:val="ru-RU"/>
        </w:rPr>
      </w:pPr>
    </w:p>
    <w:p w:rsidR="00A17EF4" w:rsidRPr="00157757" w:rsidRDefault="00A17EF4" w:rsidP="00A17EF4">
      <w:pPr>
        <w:pStyle w:val="130"/>
        <w:shd w:val="clear" w:color="auto" w:fill="auto"/>
        <w:spacing w:line="240" w:lineRule="auto"/>
        <w:ind w:firstLine="567"/>
        <w:jc w:val="both"/>
        <w:rPr>
          <w:sz w:val="28"/>
          <w:szCs w:val="28"/>
        </w:rPr>
      </w:pPr>
      <w:r w:rsidRPr="00157757">
        <w:rPr>
          <w:sz w:val="28"/>
          <w:szCs w:val="28"/>
        </w:rPr>
        <w:t>Передмова</w:t>
      </w:r>
    </w:p>
    <w:p w:rsidR="000B396B" w:rsidRPr="00EF2B89" w:rsidRDefault="000B396B" w:rsidP="000B396B">
      <w:pPr>
        <w:pStyle w:val="80"/>
        <w:shd w:val="clear" w:color="auto" w:fill="auto"/>
        <w:tabs>
          <w:tab w:val="left" w:pos="435"/>
        </w:tabs>
        <w:spacing w:line="240" w:lineRule="auto"/>
        <w:ind w:firstLine="567"/>
        <w:jc w:val="both"/>
        <w:rPr>
          <w:sz w:val="28"/>
          <w:szCs w:val="28"/>
        </w:rPr>
      </w:pPr>
    </w:p>
    <w:p w:rsidR="003F46CC" w:rsidRPr="00B06472" w:rsidRDefault="003F46CC" w:rsidP="003F46CC">
      <w:pPr>
        <w:pStyle w:val="80"/>
        <w:shd w:val="clear" w:color="auto" w:fill="auto"/>
        <w:tabs>
          <w:tab w:val="left" w:pos="421"/>
        </w:tabs>
        <w:spacing w:line="240" w:lineRule="auto"/>
        <w:ind w:firstLine="567"/>
        <w:jc w:val="both"/>
        <w:rPr>
          <w:sz w:val="28"/>
          <w:szCs w:val="28"/>
        </w:rPr>
      </w:pPr>
      <w:r>
        <w:rPr>
          <w:sz w:val="28"/>
          <w:szCs w:val="28"/>
        </w:rPr>
        <w:t xml:space="preserve">1. </w:t>
      </w:r>
      <w:r w:rsidRPr="00E31676">
        <w:rPr>
          <w:sz w:val="28"/>
          <w:szCs w:val="28"/>
        </w:rPr>
        <w:t xml:space="preserve">Роздуми про роль жінки в Церкві </w:t>
      </w:r>
      <w:r>
        <w:rPr>
          <w:sz w:val="28"/>
          <w:szCs w:val="28"/>
        </w:rPr>
        <w:t>потрібно спирати</w:t>
      </w:r>
      <w:r w:rsidRPr="00E31676">
        <w:rPr>
          <w:sz w:val="28"/>
          <w:szCs w:val="28"/>
        </w:rPr>
        <w:t xml:space="preserve"> на Святе Письмо.</w:t>
      </w:r>
      <w:r>
        <w:rPr>
          <w:sz w:val="28"/>
          <w:szCs w:val="28"/>
        </w:rPr>
        <w:t xml:space="preserve"> Святе Письмо – це</w:t>
      </w:r>
      <w:r w:rsidRPr="002A09EA">
        <w:rPr>
          <w:sz w:val="28"/>
          <w:szCs w:val="28"/>
        </w:rPr>
        <w:t xml:space="preserve"> обов</w:t>
      </w:r>
      <w:r>
        <w:rPr>
          <w:sz w:val="28"/>
          <w:szCs w:val="28"/>
        </w:rPr>
        <w:t>’</w:t>
      </w:r>
      <w:r w:rsidRPr="002A09EA">
        <w:rPr>
          <w:sz w:val="28"/>
          <w:szCs w:val="28"/>
        </w:rPr>
        <w:t>язков</w:t>
      </w:r>
      <w:r>
        <w:rPr>
          <w:sz w:val="28"/>
          <w:szCs w:val="28"/>
        </w:rPr>
        <w:t>а</w:t>
      </w:r>
      <w:r w:rsidRPr="002A09EA">
        <w:rPr>
          <w:sz w:val="28"/>
          <w:szCs w:val="28"/>
        </w:rPr>
        <w:t xml:space="preserve"> відправн</w:t>
      </w:r>
      <w:r>
        <w:rPr>
          <w:sz w:val="28"/>
          <w:szCs w:val="28"/>
        </w:rPr>
        <w:t>а</w:t>
      </w:r>
      <w:r w:rsidRPr="002A09EA">
        <w:rPr>
          <w:sz w:val="28"/>
          <w:szCs w:val="28"/>
        </w:rPr>
        <w:t xml:space="preserve"> точк</w:t>
      </w:r>
      <w:r>
        <w:rPr>
          <w:sz w:val="28"/>
          <w:szCs w:val="28"/>
        </w:rPr>
        <w:t>а,</w:t>
      </w:r>
      <w:r w:rsidRPr="002A09EA">
        <w:rPr>
          <w:sz w:val="28"/>
          <w:szCs w:val="28"/>
        </w:rPr>
        <w:t xml:space="preserve"> і </w:t>
      </w:r>
      <w:r>
        <w:rPr>
          <w:sz w:val="28"/>
          <w:szCs w:val="28"/>
        </w:rPr>
        <w:t>розвиток</w:t>
      </w:r>
      <w:r w:rsidRPr="002A09EA">
        <w:rPr>
          <w:sz w:val="28"/>
          <w:szCs w:val="28"/>
        </w:rPr>
        <w:t xml:space="preserve"> будь-якого поглибленого дослідження </w:t>
      </w:r>
      <w:r>
        <w:rPr>
          <w:sz w:val="28"/>
          <w:szCs w:val="28"/>
        </w:rPr>
        <w:t>потрібно</w:t>
      </w:r>
      <w:r w:rsidRPr="002A09EA">
        <w:rPr>
          <w:sz w:val="28"/>
          <w:szCs w:val="28"/>
        </w:rPr>
        <w:t xml:space="preserve"> починати зі священних сторінок.</w:t>
      </w:r>
    </w:p>
    <w:p w:rsidR="000E19A9" w:rsidRPr="002A09EA" w:rsidRDefault="000E19A9" w:rsidP="000E19A9">
      <w:pPr>
        <w:pStyle w:val="80"/>
        <w:shd w:val="clear" w:color="auto" w:fill="auto"/>
        <w:tabs>
          <w:tab w:val="left" w:pos="421"/>
        </w:tabs>
        <w:spacing w:line="240" w:lineRule="auto"/>
        <w:ind w:firstLine="567"/>
        <w:jc w:val="both"/>
        <w:rPr>
          <w:sz w:val="28"/>
          <w:szCs w:val="28"/>
        </w:rPr>
      </w:pPr>
      <w:r>
        <w:rPr>
          <w:sz w:val="28"/>
          <w:szCs w:val="28"/>
        </w:rPr>
        <w:t xml:space="preserve">2. </w:t>
      </w:r>
      <w:r w:rsidRPr="001E56BE">
        <w:rPr>
          <w:sz w:val="28"/>
          <w:szCs w:val="28"/>
        </w:rPr>
        <w:t xml:space="preserve">Хоча священний текст зберігає </w:t>
      </w:r>
      <w:r>
        <w:rPr>
          <w:sz w:val="28"/>
          <w:szCs w:val="28"/>
        </w:rPr>
        <w:t>–</w:t>
      </w:r>
      <w:r w:rsidRPr="001E56BE">
        <w:rPr>
          <w:sz w:val="28"/>
          <w:szCs w:val="28"/>
        </w:rPr>
        <w:t xml:space="preserve"> завдяки своїй історичній давнині </w:t>
      </w:r>
      <w:r>
        <w:rPr>
          <w:sz w:val="28"/>
          <w:szCs w:val="28"/>
        </w:rPr>
        <w:t>–</w:t>
      </w:r>
      <w:r w:rsidRPr="001E56BE">
        <w:rPr>
          <w:sz w:val="28"/>
          <w:szCs w:val="28"/>
        </w:rPr>
        <w:t xml:space="preserve"> чоловічий спосіб розуміння, сприйняття та </w:t>
      </w:r>
      <w:r>
        <w:rPr>
          <w:sz w:val="28"/>
          <w:szCs w:val="28"/>
        </w:rPr>
        <w:t>переказу</w:t>
      </w:r>
      <w:r w:rsidRPr="001E56BE">
        <w:rPr>
          <w:sz w:val="28"/>
          <w:szCs w:val="28"/>
        </w:rPr>
        <w:t xml:space="preserve"> </w:t>
      </w:r>
      <w:r>
        <w:rPr>
          <w:sz w:val="28"/>
          <w:szCs w:val="28"/>
        </w:rPr>
        <w:t>дійсності</w:t>
      </w:r>
      <w:r w:rsidRPr="001E56BE">
        <w:rPr>
          <w:sz w:val="28"/>
          <w:szCs w:val="28"/>
        </w:rPr>
        <w:t xml:space="preserve">, жіночий видається дуже обмеженим: якщо ми розглянемо великих протагоністів біблійного оповідання, </w:t>
      </w:r>
      <w:r>
        <w:rPr>
          <w:sz w:val="28"/>
          <w:szCs w:val="28"/>
        </w:rPr>
        <w:t>то</w:t>
      </w:r>
      <w:r w:rsidRPr="001E56BE">
        <w:rPr>
          <w:sz w:val="28"/>
          <w:szCs w:val="28"/>
        </w:rPr>
        <w:t xml:space="preserve"> </w:t>
      </w:r>
      <w:r>
        <w:rPr>
          <w:sz w:val="28"/>
          <w:szCs w:val="28"/>
        </w:rPr>
        <w:t>зрозуміємо</w:t>
      </w:r>
      <w:r w:rsidRPr="001E56BE">
        <w:rPr>
          <w:sz w:val="28"/>
          <w:szCs w:val="28"/>
        </w:rPr>
        <w:t xml:space="preserve">, що роль, яку відіграють чоловіки, надзвичайно </w:t>
      </w:r>
      <w:r>
        <w:rPr>
          <w:sz w:val="28"/>
          <w:szCs w:val="28"/>
        </w:rPr>
        <w:t>велика</w:t>
      </w:r>
      <w:r w:rsidRPr="001E56BE">
        <w:rPr>
          <w:sz w:val="28"/>
          <w:szCs w:val="28"/>
        </w:rPr>
        <w:t>, принаймні кількісно, порівняно з роллю жіночих протагоністів.</w:t>
      </w:r>
      <w:r>
        <w:rPr>
          <w:sz w:val="28"/>
          <w:szCs w:val="28"/>
        </w:rPr>
        <w:t xml:space="preserve"> Але</w:t>
      </w:r>
      <w:r w:rsidRPr="00C75897">
        <w:rPr>
          <w:sz w:val="28"/>
          <w:szCs w:val="28"/>
        </w:rPr>
        <w:t xml:space="preserve"> окрім статистичного порівняння, </w:t>
      </w:r>
      <w:r>
        <w:rPr>
          <w:sz w:val="28"/>
          <w:szCs w:val="28"/>
        </w:rPr>
        <w:t>тексти</w:t>
      </w:r>
      <w:r w:rsidRPr="00C75897">
        <w:rPr>
          <w:sz w:val="28"/>
          <w:szCs w:val="28"/>
        </w:rPr>
        <w:t>, в яких фігурують жінки, виділяють</w:t>
      </w:r>
      <w:r>
        <w:rPr>
          <w:sz w:val="28"/>
          <w:szCs w:val="28"/>
        </w:rPr>
        <w:t>ся своєю цінністю та багатством не менше, ніж тексти про чоловіків.</w:t>
      </w:r>
    </w:p>
    <w:p w:rsidR="003C3672" w:rsidRPr="00C75897" w:rsidRDefault="003C3672" w:rsidP="003C3672">
      <w:pPr>
        <w:pStyle w:val="80"/>
        <w:shd w:val="clear" w:color="auto" w:fill="auto"/>
        <w:tabs>
          <w:tab w:val="left" w:pos="421"/>
        </w:tabs>
        <w:spacing w:line="240" w:lineRule="auto"/>
        <w:ind w:firstLine="567"/>
        <w:jc w:val="both"/>
        <w:rPr>
          <w:sz w:val="28"/>
          <w:szCs w:val="28"/>
        </w:rPr>
      </w:pPr>
      <w:r>
        <w:rPr>
          <w:sz w:val="28"/>
          <w:szCs w:val="28"/>
        </w:rPr>
        <w:t>3. С</w:t>
      </w:r>
      <w:r w:rsidRPr="00A41B85">
        <w:rPr>
          <w:sz w:val="28"/>
          <w:szCs w:val="28"/>
        </w:rPr>
        <w:t xml:space="preserve">лід </w:t>
      </w:r>
      <w:r>
        <w:rPr>
          <w:sz w:val="28"/>
          <w:szCs w:val="28"/>
        </w:rPr>
        <w:t>розуміти</w:t>
      </w:r>
      <w:r w:rsidRPr="00A41B85">
        <w:rPr>
          <w:sz w:val="28"/>
          <w:szCs w:val="28"/>
        </w:rPr>
        <w:t>, що читач Біблії може зіткнутися з виразами, які звучать особливо «сильно»</w:t>
      </w:r>
      <w:r>
        <w:rPr>
          <w:sz w:val="28"/>
          <w:szCs w:val="28"/>
        </w:rPr>
        <w:t>, якщо їх</w:t>
      </w:r>
      <w:r w:rsidRPr="00A41B85">
        <w:rPr>
          <w:sz w:val="28"/>
          <w:szCs w:val="28"/>
        </w:rPr>
        <w:t xml:space="preserve"> </w:t>
      </w:r>
      <w:r>
        <w:rPr>
          <w:sz w:val="28"/>
          <w:szCs w:val="28"/>
        </w:rPr>
        <w:t>порівнювати</w:t>
      </w:r>
      <w:r w:rsidRPr="00A41B85">
        <w:rPr>
          <w:sz w:val="28"/>
          <w:szCs w:val="28"/>
        </w:rPr>
        <w:t xml:space="preserve"> із сучасн</w:t>
      </w:r>
      <w:r>
        <w:rPr>
          <w:sz w:val="28"/>
          <w:szCs w:val="28"/>
        </w:rPr>
        <w:t>ою</w:t>
      </w:r>
      <w:r w:rsidRPr="00A41B85">
        <w:rPr>
          <w:sz w:val="28"/>
          <w:szCs w:val="28"/>
        </w:rPr>
        <w:t xml:space="preserve"> </w:t>
      </w:r>
      <w:r>
        <w:rPr>
          <w:sz w:val="28"/>
          <w:szCs w:val="28"/>
        </w:rPr>
        <w:t>чутливістю</w:t>
      </w:r>
      <w:r w:rsidRPr="00A41B85">
        <w:rPr>
          <w:sz w:val="28"/>
          <w:szCs w:val="28"/>
        </w:rPr>
        <w:t>.</w:t>
      </w:r>
      <w:r>
        <w:rPr>
          <w:sz w:val="28"/>
          <w:szCs w:val="28"/>
        </w:rPr>
        <w:t xml:space="preserve"> До прикладу</w:t>
      </w:r>
      <w:r w:rsidRPr="00A41B85">
        <w:rPr>
          <w:sz w:val="28"/>
          <w:szCs w:val="28"/>
        </w:rPr>
        <w:t xml:space="preserve">, є деякі перикопи, які, якщо їх </w:t>
      </w:r>
      <w:r>
        <w:rPr>
          <w:sz w:val="28"/>
          <w:szCs w:val="28"/>
        </w:rPr>
        <w:t>сприймати</w:t>
      </w:r>
      <w:r w:rsidRPr="00A41B85">
        <w:rPr>
          <w:sz w:val="28"/>
          <w:szCs w:val="28"/>
        </w:rPr>
        <w:t xml:space="preserve"> буквально та </w:t>
      </w:r>
      <w:r>
        <w:rPr>
          <w:sz w:val="28"/>
          <w:szCs w:val="28"/>
        </w:rPr>
        <w:t>без</w:t>
      </w:r>
      <w:r w:rsidRPr="00A41B85">
        <w:rPr>
          <w:sz w:val="28"/>
          <w:szCs w:val="28"/>
        </w:rPr>
        <w:t xml:space="preserve"> необхідного герменевтичного фільтра, виражають сувор</w:t>
      </w:r>
      <w:r>
        <w:rPr>
          <w:sz w:val="28"/>
          <w:szCs w:val="28"/>
        </w:rPr>
        <w:t>ий</w:t>
      </w:r>
      <w:r w:rsidRPr="00A41B85">
        <w:rPr>
          <w:sz w:val="28"/>
          <w:szCs w:val="28"/>
        </w:rPr>
        <w:t xml:space="preserve"> осуду щодо жіночої статі, що може легко </w:t>
      </w:r>
      <w:r>
        <w:rPr>
          <w:sz w:val="28"/>
          <w:szCs w:val="28"/>
        </w:rPr>
        <w:t>викликати обурення</w:t>
      </w:r>
      <w:r w:rsidRPr="00A41B85">
        <w:rPr>
          <w:sz w:val="28"/>
          <w:szCs w:val="28"/>
        </w:rPr>
        <w:t>.</w:t>
      </w:r>
      <w:r>
        <w:rPr>
          <w:sz w:val="28"/>
          <w:szCs w:val="28"/>
        </w:rPr>
        <w:t xml:space="preserve"> Ще</w:t>
      </w:r>
      <w:r w:rsidRPr="007360FD">
        <w:rPr>
          <w:sz w:val="28"/>
          <w:szCs w:val="28"/>
        </w:rPr>
        <w:t xml:space="preserve"> доречно нагадати читачам, що священні тексти ніколи не тяжіють до ідеалізації чи абстракції, тому не зустрічається ідеальн</w:t>
      </w:r>
      <w:r>
        <w:rPr>
          <w:sz w:val="28"/>
          <w:szCs w:val="28"/>
        </w:rPr>
        <w:t>ий</w:t>
      </w:r>
      <w:r w:rsidRPr="007360FD">
        <w:rPr>
          <w:sz w:val="28"/>
          <w:szCs w:val="28"/>
        </w:rPr>
        <w:t xml:space="preserve"> жіноч</w:t>
      </w:r>
      <w:r>
        <w:rPr>
          <w:sz w:val="28"/>
          <w:szCs w:val="28"/>
        </w:rPr>
        <w:t>ий</w:t>
      </w:r>
      <w:r w:rsidRPr="007360FD">
        <w:rPr>
          <w:sz w:val="28"/>
          <w:szCs w:val="28"/>
        </w:rPr>
        <w:t xml:space="preserve"> профіл</w:t>
      </w:r>
      <w:r>
        <w:rPr>
          <w:sz w:val="28"/>
          <w:szCs w:val="28"/>
        </w:rPr>
        <w:t>ь</w:t>
      </w:r>
      <w:r w:rsidRPr="007360FD">
        <w:rPr>
          <w:sz w:val="28"/>
          <w:szCs w:val="28"/>
        </w:rPr>
        <w:t xml:space="preserve"> (</w:t>
      </w:r>
      <w:r>
        <w:rPr>
          <w:sz w:val="28"/>
          <w:szCs w:val="28"/>
        </w:rPr>
        <w:t>зрештою як і чоловічий</w:t>
      </w:r>
      <w:r w:rsidRPr="007360FD">
        <w:rPr>
          <w:sz w:val="28"/>
          <w:szCs w:val="28"/>
        </w:rPr>
        <w:t>).</w:t>
      </w:r>
      <w:r>
        <w:rPr>
          <w:sz w:val="28"/>
          <w:szCs w:val="28"/>
        </w:rPr>
        <w:t xml:space="preserve"> </w:t>
      </w:r>
      <w:r w:rsidRPr="002A63E8">
        <w:rPr>
          <w:sz w:val="28"/>
          <w:szCs w:val="28"/>
        </w:rPr>
        <w:t xml:space="preserve">Немає «однієї жінки», а радше </w:t>
      </w:r>
      <w:r>
        <w:rPr>
          <w:sz w:val="28"/>
          <w:szCs w:val="28"/>
        </w:rPr>
        <w:t>група</w:t>
      </w:r>
      <w:r w:rsidRPr="002A63E8">
        <w:rPr>
          <w:sz w:val="28"/>
          <w:szCs w:val="28"/>
        </w:rPr>
        <w:t xml:space="preserve"> жінок, кожна з яких зберігає </w:t>
      </w:r>
      <w:r w:rsidR="00F522E6">
        <w:rPr>
          <w:sz w:val="28"/>
          <w:szCs w:val="28"/>
        </w:rPr>
        <w:t xml:space="preserve">свої </w:t>
      </w:r>
      <w:r w:rsidRPr="002A63E8">
        <w:rPr>
          <w:sz w:val="28"/>
          <w:szCs w:val="28"/>
        </w:rPr>
        <w:t xml:space="preserve">риси характеру, здібності, стиль, </w:t>
      </w:r>
      <w:r>
        <w:rPr>
          <w:sz w:val="28"/>
          <w:szCs w:val="28"/>
        </w:rPr>
        <w:t>налаштування</w:t>
      </w:r>
      <w:r w:rsidRPr="002A63E8">
        <w:rPr>
          <w:sz w:val="28"/>
          <w:szCs w:val="28"/>
        </w:rPr>
        <w:t xml:space="preserve">, почуття тощо, які агіограф пропонувати читачам, водночас </w:t>
      </w:r>
      <w:r>
        <w:rPr>
          <w:sz w:val="28"/>
          <w:szCs w:val="28"/>
        </w:rPr>
        <w:t>зберігаючи</w:t>
      </w:r>
      <w:r w:rsidRPr="002A63E8">
        <w:rPr>
          <w:sz w:val="28"/>
          <w:szCs w:val="28"/>
        </w:rPr>
        <w:t xml:space="preserve"> унікальність кожної жінки.</w:t>
      </w:r>
    </w:p>
    <w:p w:rsidR="00170133" w:rsidRPr="0049374F" w:rsidRDefault="00170133" w:rsidP="00170133">
      <w:pPr>
        <w:pStyle w:val="80"/>
        <w:shd w:val="clear" w:color="auto" w:fill="auto"/>
        <w:tabs>
          <w:tab w:val="left" w:pos="421"/>
        </w:tabs>
        <w:spacing w:line="240" w:lineRule="auto"/>
        <w:ind w:firstLine="567"/>
        <w:jc w:val="both"/>
        <w:rPr>
          <w:sz w:val="28"/>
          <w:szCs w:val="28"/>
        </w:rPr>
      </w:pPr>
      <w:r>
        <w:rPr>
          <w:sz w:val="28"/>
          <w:szCs w:val="28"/>
        </w:rPr>
        <w:t xml:space="preserve">4. Методологічні зауваження. </w:t>
      </w:r>
      <w:r w:rsidRPr="0049374F">
        <w:rPr>
          <w:sz w:val="28"/>
          <w:szCs w:val="28"/>
        </w:rPr>
        <w:t xml:space="preserve">Організація цих сторінок дуже проста: </w:t>
      </w:r>
      <w:r>
        <w:rPr>
          <w:sz w:val="28"/>
          <w:szCs w:val="28"/>
        </w:rPr>
        <w:t>текст</w:t>
      </w:r>
      <w:r w:rsidRPr="0049374F">
        <w:rPr>
          <w:sz w:val="28"/>
          <w:szCs w:val="28"/>
        </w:rPr>
        <w:t xml:space="preserve"> </w:t>
      </w:r>
      <w:r>
        <w:rPr>
          <w:sz w:val="28"/>
          <w:szCs w:val="28"/>
        </w:rPr>
        <w:t>складається</w:t>
      </w:r>
      <w:r w:rsidRPr="0049374F">
        <w:rPr>
          <w:sz w:val="28"/>
          <w:szCs w:val="28"/>
        </w:rPr>
        <w:t xml:space="preserve"> </w:t>
      </w:r>
      <w:r>
        <w:rPr>
          <w:sz w:val="28"/>
          <w:szCs w:val="28"/>
        </w:rPr>
        <w:t>з</w:t>
      </w:r>
      <w:r w:rsidRPr="0049374F">
        <w:rPr>
          <w:sz w:val="28"/>
          <w:szCs w:val="28"/>
        </w:rPr>
        <w:t xml:space="preserve"> дв</w:t>
      </w:r>
      <w:r>
        <w:rPr>
          <w:sz w:val="28"/>
          <w:szCs w:val="28"/>
        </w:rPr>
        <w:t>ох</w:t>
      </w:r>
      <w:r w:rsidRPr="0049374F">
        <w:rPr>
          <w:sz w:val="28"/>
          <w:szCs w:val="28"/>
        </w:rPr>
        <w:t xml:space="preserve"> розділ</w:t>
      </w:r>
      <w:r>
        <w:rPr>
          <w:sz w:val="28"/>
          <w:szCs w:val="28"/>
        </w:rPr>
        <w:t>ів</w:t>
      </w:r>
      <w:r w:rsidRPr="0049374F">
        <w:rPr>
          <w:sz w:val="28"/>
          <w:szCs w:val="28"/>
        </w:rPr>
        <w:t xml:space="preserve">, один з яких присвячений найважливішим жіночим постатям Старого Завіту, а інший </w:t>
      </w:r>
      <w:r>
        <w:rPr>
          <w:sz w:val="28"/>
          <w:szCs w:val="28"/>
        </w:rPr>
        <w:t>–</w:t>
      </w:r>
      <w:r w:rsidRPr="0049374F">
        <w:rPr>
          <w:sz w:val="28"/>
          <w:szCs w:val="28"/>
        </w:rPr>
        <w:t xml:space="preserve"> тим, що згадуються в текстах Нового Завіту.</w:t>
      </w:r>
      <w:r>
        <w:rPr>
          <w:sz w:val="28"/>
          <w:szCs w:val="28"/>
        </w:rPr>
        <w:t xml:space="preserve"> </w:t>
      </w:r>
      <w:r w:rsidRPr="009C76F4">
        <w:rPr>
          <w:sz w:val="28"/>
          <w:szCs w:val="28"/>
        </w:rPr>
        <w:t xml:space="preserve">Окрім короткого опису того, що міститься у священних текстах, для кожного жіночого профілю є </w:t>
      </w:r>
      <w:r w:rsidRPr="009C76F4">
        <w:rPr>
          <w:sz w:val="28"/>
          <w:szCs w:val="28"/>
        </w:rPr>
        <w:lastRenderedPageBreak/>
        <w:t xml:space="preserve">відповідні посилання та пропозиції </w:t>
      </w:r>
      <w:r>
        <w:rPr>
          <w:sz w:val="28"/>
          <w:szCs w:val="28"/>
        </w:rPr>
        <w:t>для</w:t>
      </w:r>
      <w:r w:rsidRPr="009C76F4">
        <w:rPr>
          <w:sz w:val="28"/>
          <w:szCs w:val="28"/>
        </w:rPr>
        <w:t xml:space="preserve"> читання.</w:t>
      </w:r>
    </w:p>
    <w:p w:rsidR="0099340C" w:rsidRPr="0036147E" w:rsidRDefault="0099340C" w:rsidP="0099340C">
      <w:pPr>
        <w:pStyle w:val="80"/>
        <w:shd w:val="clear" w:color="auto" w:fill="auto"/>
        <w:tabs>
          <w:tab w:val="left" w:pos="421"/>
        </w:tabs>
        <w:spacing w:line="240" w:lineRule="auto"/>
        <w:ind w:firstLine="567"/>
        <w:jc w:val="both"/>
        <w:rPr>
          <w:sz w:val="28"/>
          <w:szCs w:val="28"/>
          <w:lang w:val="ru-RU"/>
        </w:rPr>
      </w:pPr>
    </w:p>
    <w:p w:rsidR="0099340C" w:rsidRPr="00157757" w:rsidRDefault="0099340C" w:rsidP="0099340C">
      <w:pPr>
        <w:pStyle w:val="130"/>
        <w:shd w:val="clear" w:color="auto" w:fill="auto"/>
        <w:spacing w:line="240" w:lineRule="auto"/>
        <w:ind w:firstLine="567"/>
        <w:jc w:val="both"/>
        <w:rPr>
          <w:sz w:val="28"/>
          <w:szCs w:val="28"/>
          <w:lang w:val="ru-RU"/>
        </w:rPr>
      </w:pPr>
      <w:r w:rsidRPr="00157757">
        <w:rPr>
          <w:sz w:val="28"/>
          <w:szCs w:val="28"/>
          <w:lang w:val="ru-RU"/>
        </w:rPr>
        <w:t>І. Старий Завіт</w:t>
      </w:r>
    </w:p>
    <w:p w:rsidR="0099340C" w:rsidRDefault="0099340C" w:rsidP="0099340C">
      <w:pPr>
        <w:pStyle w:val="80"/>
        <w:shd w:val="clear" w:color="auto" w:fill="auto"/>
        <w:tabs>
          <w:tab w:val="left" w:pos="421"/>
        </w:tabs>
        <w:spacing w:line="240" w:lineRule="auto"/>
        <w:ind w:firstLine="567"/>
        <w:jc w:val="both"/>
        <w:rPr>
          <w:sz w:val="28"/>
          <w:szCs w:val="28"/>
        </w:rPr>
      </w:pPr>
    </w:p>
    <w:p w:rsidR="0099340C" w:rsidRPr="00157757" w:rsidRDefault="0099340C" w:rsidP="0099340C">
      <w:pPr>
        <w:pStyle w:val="130"/>
        <w:shd w:val="clear" w:color="auto" w:fill="auto"/>
        <w:spacing w:line="240" w:lineRule="auto"/>
        <w:ind w:firstLine="567"/>
        <w:jc w:val="both"/>
        <w:rPr>
          <w:sz w:val="28"/>
          <w:szCs w:val="28"/>
          <w:lang w:val="ru-RU"/>
        </w:rPr>
      </w:pPr>
      <w:r w:rsidRPr="00157757">
        <w:rPr>
          <w:sz w:val="28"/>
          <w:szCs w:val="28"/>
          <w:lang w:val="ru-RU"/>
        </w:rPr>
        <w:t>Матріархи: Сара, Ревека, Лія, Рахиль</w:t>
      </w:r>
    </w:p>
    <w:p w:rsidR="00C83E2E" w:rsidRDefault="00C83E2E" w:rsidP="00C83E2E">
      <w:pPr>
        <w:pStyle w:val="80"/>
        <w:shd w:val="clear" w:color="auto" w:fill="auto"/>
        <w:tabs>
          <w:tab w:val="left" w:pos="426"/>
        </w:tabs>
        <w:spacing w:line="240" w:lineRule="auto"/>
        <w:ind w:firstLine="567"/>
        <w:jc w:val="both"/>
        <w:rPr>
          <w:sz w:val="28"/>
          <w:szCs w:val="28"/>
          <w:lang w:val="ru-RU" w:bidi="en-US"/>
        </w:rPr>
      </w:pPr>
    </w:p>
    <w:p w:rsidR="007476B3" w:rsidRPr="009C76F4" w:rsidRDefault="007476B3" w:rsidP="007476B3">
      <w:pPr>
        <w:pStyle w:val="80"/>
        <w:shd w:val="clear" w:color="auto" w:fill="auto"/>
        <w:tabs>
          <w:tab w:val="left" w:pos="421"/>
        </w:tabs>
        <w:spacing w:line="240" w:lineRule="auto"/>
        <w:ind w:firstLine="567"/>
        <w:jc w:val="both"/>
        <w:rPr>
          <w:sz w:val="28"/>
          <w:szCs w:val="28"/>
        </w:rPr>
      </w:pPr>
      <w:r w:rsidRPr="009C76F4">
        <w:rPr>
          <w:sz w:val="28"/>
          <w:szCs w:val="28"/>
          <w:lang w:val="ru-RU"/>
        </w:rPr>
        <w:t xml:space="preserve">5. </w:t>
      </w:r>
      <w:r>
        <w:rPr>
          <w:sz w:val="28"/>
          <w:szCs w:val="28"/>
        </w:rPr>
        <w:t xml:space="preserve">Термін «матріарха» вживається як протилежність більш відомого терміна «патріарх». </w:t>
      </w:r>
      <w:r w:rsidRPr="009C76F4">
        <w:rPr>
          <w:sz w:val="28"/>
          <w:szCs w:val="28"/>
        </w:rPr>
        <w:t xml:space="preserve">Йдеться про </w:t>
      </w:r>
      <w:r w:rsidRPr="009C76F4">
        <w:rPr>
          <w:i/>
          <w:sz w:val="28"/>
          <w:szCs w:val="28"/>
        </w:rPr>
        <w:t>матерів</w:t>
      </w:r>
      <w:r>
        <w:rPr>
          <w:sz w:val="28"/>
          <w:szCs w:val="28"/>
        </w:rPr>
        <w:t xml:space="preserve"> з</w:t>
      </w:r>
      <w:r w:rsidRPr="009C76F4">
        <w:rPr>
          <w:sz w:val="28"/>
          <w:szCs w:val="28"/>
        </w:rPr>
        <w:t xml:space="preserve"> особливою</w:t>
      </w:r>
      <w:r>
        <w:rPr>
          <w:sz w:val="28"/>
          <w:szCs w:val="28"/>
        </w:rPr>
        <w:t xml:space="preserve"> роллю</w:t>
      </w:r>
      <w:r w:rsidRPr="009C76F4">
        <w:rPr>
          <w:sz w:val="28"/>
          <w:szCs w:val="28"/>
        </w:rPr>
        <w:t>, пов</w:t>
      </w:r>
      <w:r>
        <w:rPr>
          <w:sz w:val="28"/>
          <w:szCs w:val="28"/>
        </w:rPr>
        <w:t>’</w:t>
      </w:r>
      <w:r w:rsidRPr="009C76F4">
        <w:rPr>
          <w:sz w:val="28"/>
          <w:szCs w:val="28"/>
        </w:rPr>
        <w:t>язан</w:t>
      </w:r>
      <w:r>
        <w:rPr>
          <w:sz w:val="28"/>
          <w:szCs w:val="28"/>
        </w:rPr>
        <w:t>ою</w:t>
      </w:r>
      <w:r w:rsidRPr="009C76F4">
        <w:rPr>
          <w:sz w:val="28"/>
          <w:szCs w:val="28"/>
        </w:rPr>
        <w:t xml:space="preserve"> з життям предків </w:t>
      </w:r>
      <w:r>
        <w:rPr>
          <w:sz w:val="28"/>
          <w:szCs w:val="28"/>
        </w:rPr>
        <w:t>вибраного</w:t>
      </w:r>
      <w:r w:rsidRPr="009C76F4">
        <w:rPr>
          <w:sz w:val="28"/>
          <w:szCs w:val="28"/>
        </w:rPr>
        <w:t xml:space="preserve"> народу.</w:t>
      </w:r>
      <w:r>
        <w:rPr>
          <w:sz w:val="28"/>
          <w:szCs w:val="28"/>
        </w:rPr>
        <w:t xml:space="preserve"> </w:t>
      </w:r>
      <w:r w:rsidRPr="008645C6">
        <w:rPr>
          <w:sz w:val="28"/>
          <w:szCs w:val="28"/>
        </w:rPr>
        <w:t>Сара була дружиною Авраама, жінкою з солодкою посмішкою та спонтанним сміхом; Ревека, чиє ім</w:t>
      </w:r>
      <w:r>
        <w:rPr>
          <w:sz w:val="28"/>
          <w:szCs w:val="28"/>
        </w:rPr>
        <w:t>’</w:t>
      </w:r>
      <w:r w:rsidRPr="008645C6">
        <w:rPr>
          <w:sz w:val="28"/>
          <w:szCs w:val="28"/>
        </w:rPr>
        <w:t>я означає «зв</w:t>
      </w:r>
      <w:r>
        <w:rPr>
          <w:sz w:val="28"/>
          <w:szCs w:val="28"/>
        </w:rPr>
        <w:t>’</w:t>
      </w:r>
      <w:r w:rsidRPr="008645C6">
        <w:rPr>
          <w:sz w:val="28"/>
          <w:szCs w:val="28"/>
        </w:rPr>
        <w:t>язок», була дружиною Ісаака; Лія та Рах</w:t>
      </w:r>
      <w:r>
        <w:rPr>
          <w:sz w:val="28"/>
          <w:szCs w:val="28"/>
        </w:rPr>
        <w:t>и</w:t>
      </w:r>
      <w:r w:rsidRPr="008645C6">
        <w:rPr>
          <w:sz w:val="28"/>
          <w:szCs w:val="28"/>
        </w:rPr>
        <w:t xml:space="preserve">ль, дочки одного батька, </w:t>
      </w:r>
      <w:r>
        <w:rPr>
          <w:sz w:val="28"/>
          <w:szCs w:val="28"/>
        </w:rPr>
        <w:t>були дружинами</w:t>
      </w:r>
      <w:r w:rsidRPr="008645C6">
        <w:rPr>
          <w:sz w:val="28"/>
          <w:szCs w:val="28"/>
        </w:rPr>
        <w:t xml:space="preserve"> Якова, і від них та від їхніх </w:t>
      </w:r>
      <w:r>
        <w:rPr>
          <w:sz w:val="28"/>
          <w:szCs w:val="28"/>
        </w:rPr>
        <w:t>служниць</w:t>
      </w:r>
      <w:r w:rsidRPr="008645C6">
        <w:rPr>
          <w:sz w:val="28"/>
          <w:szCs w:val="28"/>
        </w:rPr>
        <w:t xml:space="preserve"> народилися дванадцять дітей, епоніми дванадцяти колін Ізраїлю.</w:t>
      </w:r>
      <w:r>
        <w:rPr>
          <w:sz w:val="28"/>
          <w:szCs w:val="28"/>
        </w:rPr>
        <w:t xml:space="preserve"> </w:t>
      </w:r>
      <w:r w:rsidRPr="008F39F9">
        <w:rPr>
          <w:sz w:val="28"/>
          <w:szCs w:val="28"/>
        </w:rPr>
        <w:t>Роль матріархів ставить цих жінок у привілейоване становище</w:t>
      </w:r>
      <w:r>
        <w:rPr>
          <w:sz w:val="28"/>
          <w:szCs w:val="28"/>
        </w:rPr>
        <w:t>. Їхнє життя</w:t>
      </w:r>
      <w:r w:rsidRPr="008F28E2">
        <w:rPr>
          <w:sz w:val="28"/>
          <w:szCs w:val="28"/>
        </w:rPr>
        <w:t xml:space="preserve"> </w:t>
      </w:r>
      <w:r>
        <w:rPr>
          <w:sz w:val="28"/>
          <w:szCs w:val="28"/>
        </w:rPr>
        <w:t>описано</w:t>
      </w:r>
      <w:r w:rsidRPr="008F28E2">
        <w:rPr>
          <w:sz w:val="28"/>
          <w:szCs w:val="28"/>
        </w:rPr>
        <w:t xml:space="preserve"> переважно в </w:t>
      </w:r>
      <w:r>
        <w:rPr>
          <w:sz w:val="28"/>
          <w:szCs w:val="28"/>
        </w:rPr>
        <w:t>К</w:t>
      </w:r>
      <w:r w:rsidRPr="008F28E2">
        <w:rPr>
          <w:sz w:val="28"/>
          <w:szCs w:val="28"/>
        </w:rPr>
        <w:t xml:space="preserve">низі Буття з посиланнями та натяками на інші </w:t>
      </w:r>
      <w:r>
        <w:rPr>
          <w:sz w:val="28"/>
          <w:szCs w:val="28"/>
        </w:rPr>
        <w:t xml:space="preserve">священні </w:t>
      </w:r>
      <w:r w:rsidRPr="008F28E2">
        <w:rPr>
          <w:sz w:val="28"/>
          <w:szCs w:val="28"/>
        </w:rPr>
        <w:t>тексти.</w:t>
      </w:r>
      <w:r>
        <w:rPr>
          <w:sz w:val="28"/>
          <w:szCs w:val="28"/>
        </w:rPr>
        <w:t xml:space="preserve"> Вони з самого початку</w:t>
      </w:r>
      <w:r w:rsidRPr="009F7A3A">
        <w:rPr>
          <w:sz w:val="28"/>
          <w:szCs w:val="28"/>
        </w:rPr>
        <w:t xml:space="preserve"> супроводжу</w:t>
      </w:r>
      <w:r>
        <w:rPr>
          <w:sz w:val="28"/>
          <w:szCs w:val="28"/>
        </w:rPr>
        <w:t>ють</w:t>
      </w:r>
      <w:r w:rsidRPr="009F7A3A">
        <w:rPr>
          <w:sz w:val="28"/>
          <w:szCs w:val="28"/>
        </w:rPr>
        <w:t xml:space="preserve"> історію батьків, які дадуть життя народові.</w:t>
      </w:r>
      <w:r>
        <w:rPr>
          <w:sz w:val="28"/>
          <w:szCs w:val="28"/>
        </w:rPr>
        <w:t xml:space="preserve"> І це не мовчазне й безмовне супроводження, а справжні головні ролі поряд з ролями батьків.</w:t>
      </w:r>
    </w:p>
    <w:p w:rsidR="00457556" w:rsidRPr="0036147E" w:rsidRDefault="00457556" w:rsidP="00457556">
      <w:pPr>
        <w:pStyle w:val="80"/>
        <w:shd w:val="clear" w:color="auto" w:fill="auto"/>
        <w:tabs>
          <w:tab w:val="left" w:pos="421"/>
        </w:tabs>
        <w:spacing w:line="240" w:lineRule="auto"/>
        <w:ind w:firstLine="567"/>
        <w:jc w:val="both"/>
        <w:rPr>
          <w:sz w:val="28"/>
          <w:szCs w:val="28"/>
          <w:lang w:val="ru-RU"/>
        </w:rPr>
      </w:pPr>
    </w:p>
    <w:p w:rsidR="00457556" w:rsidRPr="00425A31" w:rsidRDefault="00457556" w:rsidP="00457556">
      <w:pPr>
        <w:pStyle w:val="130"/>
        <w:shd w:val="clear" w:color="auto" w:fill="auto"/>
        <w:spacing w:line="240" w:lineRule="auto"/>
        <w:ind w:firstLine="567"/>
        <w:jc w:val="both"/>
        <w:rPr>
          <w:i/>
          <w:sz w:val="28"/>
          <w:szCs w:val="28"/>
        </w:rPr>
      </w:pPr>
      <w:r w:rsidRPr="00425A31">
        <w:rPr>
          <w:i/>
          <w:sz w:val="28"/>
          <w:szCs w:val="28"/>
        </w:rPr>
        <w:t>Сара</w:t>
      </w:r>
    </w:p>
    <w:p w:rsidR="0099340C" w:rsidRDefault="0099340C" w:rsidP="00C83E2E">
      <w:pPr>
        <w:pStyle w:val="80"/>
        <w:shd w:val="clear" w:color="auto" w:fill="auto"/>
        <w:tabs>
          <w:tab w:val="left" w:pos="426"/>
        </w:tabs>
        <w:spacing w:line="240" w:lineRule="auto"/>
        <w:ind w:firstLine="567"/>
        <w:jc w:val="both"/>
        <w:rPr>
          <w:sz w:val="28"/>
          <w:szCs w:val="28"/>
          <w:lang w:bidi="en-US"/>
        </w:rPr>
      </w:pPr>
    </w:p>
    <w:p w:rsidR="003A481B" w:rsidRPr="007F29E9" w:rsidRDefault="008B3563" w:rsidP="003A481B">
      <w:pPr>
        <w:pStyle w:val="80"/>
        <w:shd w:val="clear" w:color="auto" w:fill="auto"/>
        <w:tabs>
          <w:tab w:val="left" w:pos="432"/>
        </w:tabs>
        <w:spacing w:line="240" w:lineRule="auto"/>
        <w:ind w:firstLine="567"/>
        <w:jc w:val="both"/>
        <w:rPr>
          <w:sz w:val="28"/>
          <w:szCs w:val="28"/>
          <w:lang w:val="ru-RU"/>
        </w:rPr>
      </w:pPr>
      <w:r>
        <w:rPr>
          <w:sz w:val="28"/>
          <w:szCs w:val="28"/>
        </w:rPr>
        <w:t xml:space="preserve">6. Це ім’я означає «принцеса». </w:t>
      </w:r>
      <w:r w:rsidRPr="000B6237">
        <w:rPr>
          <w:i/>
          <w:sz w:val="28"/>
          <w:szCs w:val="28"/>
        </w:rPr>
        <w:t>Бут</w:t>
      </w:r>
      <w:r>
        <w:rPr>
          <w:sz w:val="28"/>
          <w:szCs w:val="28"/>
        </w:rPr>
        <w:t>. 17, 16</w:t>
      </w:r>
      <w:hyperlink w:anchor="bookmark175" w:tooltip="Current Document">
        <w:r w:rsidRPr="001F3EB3">
          <w:rPr>
            <w:sz w:val="28"/>
            <w:szCs w:val="28"/>
            <w:vertAlign w:val="superscript"/>
          </w:rPr>
          <w:footnoteReference w:id="1"/>
        </w:r>
        <w:r w:rsidRPr="000B6237">
          <w:rPr>
            <w:sz w:val="28"/>
            <w:szCs w:val="28"/>
            <w:lang w:val="ru-RU"/>
          </w:rPr>
          <w:t xml:space="preserve"> </w:t>
        </w:r>
      </w:hyperlink>
      <w:r>
        <w:rPr>
          <w:sz w:val="28"/>
          <w:szCs w:val="28"/>
        </w:rPr>
        <w:t>подає якесь значення цього терміна. Її царський титул</w:t>
      </w:r>
      <w:r w:rsidRPr="00170D6D">
        <w:rPr>
          <w:sz w:val="28"/>
          <w:szCs w:val="28"/>
        </w:rPr>
        <w:t xml:space="preserve"> походить від того факту, що Сара названа матір</w:t>
      </w:r>
      <w:r>
        <w:rPr>
          <w:sz w:val="28"/>
          <w:szCs w:val="28"/>
        </w:rPr>
        <w:t>’</w:t>
      </w:r>
      <w:r w:rsidRPr="00170D6D">
        <w:rPr>
          <w:sz w:val="28"/>
          <w:szCs w:val="28"/>
        </w:rPr>
        <w:t>ю багатьох царів і є справжнім коренем народу, скелею, з</w:t>
      </w:r>
      <w:r>
        <w:rPr>
          <w:sz w:val="28"/>
          <w:szCs w:val="28"/>
        </w:rPr>
        <w:t xml:space="preserve"> якої були вирізьблені всі діти </w:t>
      </w:r>
      <w:r w:rsidRPr="00170D6D">
        <w:rPr>
          <w:sz w:val="28"/>
          <w:szCs w:val="28"/>
        </w:rPr>
        <w:t>(</w:t>
      </w:r>
      <w:r>
        <w:rPr>
          <w:sz w:val="28"/>
          <w:szCs w:val="28"/>
        </w:rPr>
        <w:t>див.</w:t>
      </w:r>
      <w:r w:rsidRPr="00170D6D">
        <w:rPr>
          <w:sz w:val="28"/>
          <w:szCs w:val="28"/>
        </w:rPr>
        <w:t xml:space="preserve"> </w:t>
      </w:r>
      <w:r w:rsidRPr="008B3563">
        <w:rPr>
          <w:rStyle w:val="811pt"/>
          <w:sz w:val="28"/>
          <w:szCs w:val="28"/>
          <w:lang w:val="ru-RU" w:bidi="en-US"/>
        </w:rPr>
        <w:t>Іс.</w:t>
      </w:r>
      <w:r w:rsidRPr="00170D6D">
        <w:rPr>
          <w:sz w:val="28"/>
          <w:szCs w:val="28"/>
          <w:lang w:bidi="en-US"/>
        </w:rPr>
        <w:t xml:space="preserve"> </w:t>
      </w:r>
      <w:r w:rsidRPr="00170D6D">
        <w:rPr>
          <w:sz w:val="28"/>
          <w:szCs w:val="28"/>
        </w:rPr>
        <w:t>51,</w:t>
      </w:r>
      <w:r>
        <w:rPr>
          <w:sz w:val="28"/>
          <w:szCs w:val="28"/>
        </w:rPr>
        <w:t xml:space="preserve"> </w:t>
      </w:r>
      <w:r w:rsidRPr="00170D6D">
        <w:rPr>
          <w:sz w:val="28"/>
          <w:szCs w:val="28"/>
        </w:rPr>
        <w:t>1-2)</w:t>
      </w:r>
      <w:hyperlink w:anchor="bookmark176" w:tooltip="Current Document">
        <w:r w:rsidRPr="001F3EB3">
          <w:rPr>
            <w:sz w:val="28"/>
            <w:szCs w:val="28"/>
            <w:vertAlign w:val="superscript"/>
          </w:rPr>
          <w:footnoteReference w:id="2"/>
        </w:r>
      </w:hyperlink>
      <w:r>
        <w:rPr>
          <w:sz w:val="28"/>
          <w:szCs w:val="28"/>
        </w:rPr>
        <w:t xml:space="preserve">. </w:t>
      </w:r>
      <w:r w:rsidRPr="00185D78">
        <w:rPr>
          <w:sz w:val="28"/>
          <w:szCs w:val="28"/>
        </w:rPr>
        <w:t>Так</w:t>
      </w:r>
      <w:r>
        <w:rPr>
          <w:sz w:val="28"/>
          <w:szCs w:val="28"/>
        </w:rPr>
        <w:t>е</w:t>
      </w:r>
      <w:r w:rsidRPr="00185D78">
        <w:rPr>
          <w:sz w:val="28"/>
          <w:szCs w:val="28"/>
        </w:rPr>
        <w:t xml:space="preserve"> </w:t>
      </w:r>
      <w:r>
        <w:rPr>
          <w:sz w:val="28"/>
          <w:szCs w:val="28"/>
        </w:rPr>
        <w:t>призначення</w:t>
      </w:r>
      <w:r w:rsidRPr="00185D78">
        <w:rPr>
          <w:sz w:val="28"/>
          <w:szCs w:val="28"/>
        </w:rPr>
        <w:t>, власне, зникає, якщо прочитати перш</w:t>
      </w:r>
      <w:r>
        <w:rPr>
          <w:sz w:val="28"/>
          <w:szCs w:val="28"/>
        </w:rPr>
        <w:t>ий</w:t>
      </w:r>
      <w:r w:rsidRPr="00185D78">
        <w:rPr>
          <w:sz w:val="28"/>
          <w:szCs w:val="28"/>
        </w:rPr>
        <w:t xml:space="preserve"> </w:t>
      </w:r>
      <w:r>
        <w:rPr>
          <w:sz w:val="28"/>
          <w:szCs w:val="28"/>
        </w:rPr>
        <w:t>текст</w:t>
      </w:r>
      <w:r w:rsidRPr="00185D78">
        <w:rPr>
          <w:sz w:val="28"/>
          <w:szCs w:val="28"/>
        </w:rPr>
        <w:t xml:space="preserve">, в якому згадується </w:t>
      </w:r>
      <w:r>
        <w:rPr>
          <w:sz w:val="28"/>
          <w:szCs w:val="28"/>
        </w:rPr>
        <w:t>її</w:t>
      </w:r>
      <w:r w:rsidRPr="00185D78">
        <w:rPr>
          <w:sz w:val="28"/>
          <w:szCs w:val="28"/>
        </w:rPr>
        <w:t xml:space="preserve"> ім</w:t>
      </w:r>
      <w:r>
        <w:rPr>
          <w:sz w:val="28"/>
          <w:szCs w:val="28"/>
        </w:rPr>
        <w:t>’</w:t>
      </w:r>
      <w:r w:rsidRPr="00185D78">
        <w:rPr>
          <w:sz w:val="28"/>
          <w:szCs w:val="28"/>
        </w:rPr>
        <w:t>я.</w:t>
      </w:r>
      <w:r>
        <w:rPr>
          <w:sz w:val="28"/>
          <w:szCs w:val="28"/>
        </w:rPr>
        <w:t xml:space="preserve"> Текст стисло стверджує, що </w:t>
      </w:r>
      <w:r w:rsidRPr="00185D78">
        <w:rPr>
          <w:sz w:val="28"/>
          <w:szCs w:val="28"/>
        </w:rPr>
        <w:t>«жінка ж Аврама звалася Сараї [</w:t>
      </w:r>
      <w:r>
        <w:rPr>
          <w:sz w:val="28"/>
          <w:szCs w:val="28"/>
        </w:rPr>
        <w:t>…</w:t>
      </w:r>
      <w:r w:rsidRPr="00185D78">
        <w:rPr>
          <w:sz w:val="28"/>
          <w:szCs w:val="28"/>
        </w:rPr>
        <w:t>]</w:t>
      </w:r>
      <w:r>
        <w:rPr>
          <w:sz w:val="28"/>
          <w:szCs w:val="28"/>
        </w:rPr>
        <w:t xml:space="preserve"> </w:t>
      </w:r>
      <w:r w:rsidRPr="00185D78">
        <w:rPr>
          <w:sz w:val="28"/>
          <w:szCs w:val="28"/>
        </w:rPr>
        <w:t>була неплідна, не мала дітей» (1</w:t>
      </w:r>
      <w:r>
        <w:rPr>
          <w:sz w:val="28"/>
          <w:szCs w:val="28"/>
        </w:rPr>
        <w:t>1</w:t>
      </w:r>
      <w:r w:rsidRPr="00185D78">
        <w:rPr>
          <w:sz w:val="28"/>
          <w:szCs w:val="28"/>
        </w:rPr>
        <w:t>,</w:t>
      </w:r>
      <w:r>
        <w:rPr>
          <w:sz w:val="28"/>
          <w:szCs w:val="28"/>
        </w:rPr>
        <w:t xml:space="preserve"> </w:t>
      </w:r>
      <w:r w:rsidRPr="00185D78">
        <w:rPr>
          <w:sz w:val="28"/>
          <w:szCs w:val="28"/>
        </w:rPr>
        <w:t xml:space="preserve">29.30). </w:t>
      </w:r>
      <w:r w:rsidRPr="00E71C3B">
        <w:rPr>
          <w:sz w:val="28"/>
          <w:szCs w:val="28"/>
        </w:rPr>
        <w:t xml:space="preserve">Біблія розповідає, </w:t>
      </w:r>
      <w:r>
        <w:rPr>
          <w:sz w:val="28"/>
          <w:szCs w:val="28"/>
        </w:rPr>
        <w:t>що</w:t>
      </w:r>
      <w:r w:rsidRPr="00E71C3B">
        <w:rPr>
          <w:sz w:val="28"/>
          <w:szCs w:val="28"/>
        </w:rPr>
        <w:t xml:space="preserve"> вона покинула Ур Халдейський разом з Авраамом у віці близько шістдесяти п</w:t>
      </w:r>
      <w:r>
        <w:rPr>
          <w:sz w:val="28"/>
          <w:szCs w:val="28"/>
        </w:rPr>
        <w:t>’</w:t>
      </w:r>
      <w:r w:rsidRPr="00E71C3B">
        <w:rPr>
          <w:sz w:val="28"/>
          <w:szCs w:val="28"/>
        </w:rPr>
        <w:t xml:space="preserve">яти років, тобто на десять </w:t>
      </w:r>
      <w:r>
        <w:rPr>
          <w:sz w:val="28"/>
          <w:szCs w:val="28"/>
        </w:rPr>
        <w:t xml:space="preserve">років молодша за свого чоловіка </w:t>
      </w:r>
      <w:r w:rsidRPr="00AC4A67">
        <w:rPr>
          <w:rStyle w:val="811pt"/>
          <w:i w:val="0"/>
          <w:sz w:val="28"/>
          <w:szCs w:val="28"/>
          <w:lang w:val="uk-UA"/>
        </w:rPr>
        <w:t>(</w:t>
      </w:r>
      <w:r w:rsidRPr="008B3563">
        <w:rPr>
          <w:rStyle w:val="811pt"/>
          <w:sz w:val="28"/>
          <w:szCs w:val="28"/>
          <w:lang w:val="uk-UA"/>
        </w:rPr>
        <w:t>Бут.</w:t>
      </w:r>
      <w:r w:rsidRPr="00AC4A67">
        <w:rPr>
          <w:sz w:val="28"/>
          <w:szCs w:val="28"/>
        </w:rPr>
        <w:t xml:space="preserve"> 12,</w:t>
      </w:r>
      <w:r>
        <w:rPr>
          <w:sz w:val="28"/>
          <w:szCs w:val="28"/>
        </w:rPr>
        <w:t xml:space="preserve"> </w:t>
      </w:r>
      <w:r w:rsidRPr="00AC4A67">
        <w:rPr>
          <w:sz w:val="28"/>
          <w:szCs w:val="28"/>
        </w:rPr>
        <w:t>4</w:t>
      </w:r>
      <w:r w:rsidRPr="001F3EB3">
        <w:rPr>
          <w:sz w:val="28"/>
          <w:szCs w:val="28"/>
        </w:rPr>
        <w:t>b</w:t>
      </w:r>
      <w:r w:rsidRPr="00AC4A67">
        <w:rPr>
          <w:sz w:val="28"/>
          <w:szCs w:val="28"/>
        </w:rPr>
        <w:t>-5</w:t>
      </w:r>
      <w:r w:rsidRPr="001F3EB3">
        <w:rPr>
          <w:sz w:val="28"/>
          <w:szCs w:val="28"/>
        </w:rPr>
        <w:t>a</w:t>
      </w:r>
      <w:r w:rsidRPr="00AC4A67">
        <w:rPr>
          <w:sz w:val="28"/>
          <w:szCs w:val="28"/>
        </w:rPr>
        <w:t>)</w:t>
      </w:r>
      <w:hyperlink w:anchor="bookmark177" w:tooltip="Current Document">
        <w:r w:rsidRPr="001F3EB3">
          <w:rPr>
            <w:sz w:val="28"/>
            <w:szCs w:val="28"/>
            <w:vertAlign w:val="superscript"/>
          </w:rPr>
          <w:footnoteReference w:id="3"/>
        </w:r>
        <w:r w:rsidRPr="00AC4A67">
          <w:rPr>
            <w:sz w:val="28"/>
            <w:szCs w:val="28"/>
          </w:rPr>
          <w:t xml:space="preserve">; </w:t>
        </w:r>
      </w:hyperlink>
      <w:r>
        <w:rPr>
          <w:sz w:val="28"/>
          <w:szCs w:val="28"/>
        </w:rPr>
        <w:t>вона уникнула небезпеки як у Єгипті, так і в Герарі, коли Авраам представляв її як свою сестру, тим самим наражаючи її на пожадання іноземних правителів</w:t>
      </w:r>
      <w:hyperlink w:anchor="bookmark178" w:tooltip="Current Document">
        <w:r w:rsidRPr="001F3EB3">
          <w:rPr>
            <w:sz w:val="28"/>
            <w:szCs w:val="28"/>
            <w:vertAlign w:val="superscript"/>
          </w:rPr>
          <w:footnoteReference w:id="4"/>
        </w:r>
      </w:hyperlink>
      <w:r w:rsidRPr="00AC4A67">
        <w:rPr>
          <w:sz w:val="28"/>
          <w:szCs w:val="28"/>
        </w:rPr>
        <w:t>.</w:t>
      </w:r>
      <w:r>
        <w:rPr>
          <w:sz w:val="28"/>
          <w:szCs w:val="28"/>
        </w:rPr>
        <w:t xml:space="preserve"> </w:t>
      </w:r>
      <w:r w:rsidR="003A481B" w:rsidRPr="00FA484D">
        <w:rPr>
          <w:sz w:val="28"/>
          <w:szCs w:val="28"/>
        </w:rPr>
        <w:t>Згідно зі священними текстами, Сара була «дуже гарною», а рабинськ</w:t>
      </w:r>
      <w:r w:rsidR="003A481B">
        <w:rPr>
          <w:sz w:val="28"/>
          <w:szCs w:val="28"/>
        </w:rPr>
        <w:t>а</w:t>
      </w:r>
      <w:r w:rsidR="003A481B" w:rsidRPr="00FA484D">
        <w:rPr>
          <w:sz w:val="28"/>
          <w:szCs w:val="28"/>
        </w:rPr>
        <w:t xml:space="preserve"> літератур</w:t>
      </w:r>
      <w:r w:rsidR="003A481B">
        <w:rPr>
          <w:sz w:val="28"/>
          <w:szCs w:val="28"/>
        </w:rPr>
        <w:t>а</w:t>
      </w:r>
      <w:r w:rsidR="003A481B" w:rsidRPr="00FA484D">
        <w:rPr>
          <w:sz w:val="28"/>
          <w:szCs w:val="28"/>
        </w:rPr>
        <w:t xml:space="preserve"> </w:t>
      </w:r>
      <w:r w:rsidR="003A481B">
        <w:rPr>
          <w:sz w:val="28"/>
          <w:szCs w:val="28"/>
        </w:rPr>
        <w:t>говорить</w:t>
      </w:r>
      <w:r w:rsidR="003A481B" w:rsidRPr="00FA484D">
        <w:rPr>
          <w:sz w:val="28"/>
          <w:szCs w:val="28"/>
        </w:rPr>
        <w:t xml:space="preserve">, що Авраам, коли вирушив до Єгипту, стурбований надзвичайною красою своєї дружини, був змушений сховати її в кошику, щоб приховати її </w:t>
      </w:r>
      <w:r w:rsidR="003A481B">
        <w:rPr>
          <w:sz w:val="28"/>
          <w:szCs w:val="28"/>
        </w:rPr>
        <w:t>красу</w:t>
      </w:r>
      <w:r w:rsidR="003A481B" w:rsidRPr="00FA484D">
        <w:rPr>
          <w:sz w:val="28"/>
          <w:szCs w:val="28"/>
        </w:rPr>
        <w:t>.</w:t>
      </w:r>
      <w:r w:rsidR="003A481B">
        <w:rPr>
          <w:sz w:val="28"/>
          <w:szCs w:val="28"/>
        </w:rPr>
        <w:t xml:space="preserve"> Але</w:t>
      </w:r>
      <w:r w:rsidR="003A481B" w:rsidRPr="007F29E9">
        <w:rPr>
          <w:sz w:val="28"/>
          <w:szCs w:val="28"/>
        </w:rPr>
        <w:t xml:space="preserve"> </w:t>
      </w:r>
      <w:r w:rsidR="003A481B">
        <w:rPr>
          <w:sz w:val="28"/>
          <w:szCs w:val="28"/>
        </w:rPr>
        <w:t>сторожа на кордоні</w:t>
      </w:r>
      <w:r w:rsidR="003A481B" w:rsidRPr="007F29E9">
        <w:rPr>
          <w:sz w:val="28"/>
          <w:szCs w:val="28"/>
        </w:rPr>
        <w:t xml:space="preserve"> виявил</w:t>
      </w:r>
      <w:r w:rsidR="003A481B">
        <w:rPr>
          <w:sz w:val="28"/>
          <w:szCs w:val="28"/>
        </w:rPr>
        <w:t>а</w:t>
      </w:r>
      <w:r w:rsidR="003A481B" w:rsidRPr="007F29E9">
        <w:rPr>
          <w:sz w:val="28"/>
          <w:szCs w:val="28"/>
        </w:rPr>
        <w:t xml:space="preserve"> цю справу та відвел</w:t>
      </w:r>
      <w:r w:rsidR="003A481B">
        <w:rPr>
          <w:sz w:val="28"/>
          <w:szCs w:val="28"/>
        </w:rPr>
        <w:t>а</w:t>
      </w:r>
      <w:r w:rsidR="003A481B" w:rsidRPr="007F29E9">
        <w:rPr>
          <w:sz w:val="28"/>
          <w:szCs w:val="28"/>
        </w:rPr>
        <w:t xml:space="preserve"> її до фараона, який, побачивши її, </w:t>
      </w:r>
      <w:r w:rsidR="003A481B">
        <w:rPr>
          <w:sz w:val="28"/>
          <w:szCs w:val="28"/>
        </w:rPr>
        <w:t>був вражений</w:t>
      </w:r>
      <w:hyperlink w:anchor="bookmark179" w:tooltip="Current Document">
        <w:r w:rsidR="003A481B" w:rsidRPr="001F3EB3">
          <w:rPr>
            <w:sz w:val="28"/>
            <w:szCs w:val="28"/>
            <w:vertAlign w:val="superscript"/>
          </w:rPr>
          <w:footnoteReference w:id="5"/>
        </w:r>
      </w:hyperlink>
      <w:r w:rsidR="003A481B" w:rsidRPr="007F29E9">
        <w:rPr>
          <w:sz w:val="28"/>
          <w:szCs w:val="28"/>
          <w:lang w:val="ru-RU"/>
        </w:rPr>
        <w:t>.</w:t>
      </w:r>
    </w:p>
    <w:p w:rsidR="00B3574C" w:rsidRPr="00C2482B" w:rsidRDefault="00B3574C" w:rsidP="00B3574C">
      <w:pPr>
        <w:pStyle w:val="80"/>
        <w:shd w:val="clear" w:color="auto" w:fill="auto"/>
        <w:tabs>
          <w:tab w:val="left" w:pos="432"/>
        </w:tabs>
        <w:spacing w:line="240" w:lineRule="auto"/>
        <w:ind w:firstLine="567"/>
        <w:jc w:val="both"/>
        <w:rPr>
          <w:sz w:val="28"/>
          <w:szCs w:val="28"/>
        </w:rPr>
      </w:pPr>
      <w:r>
        <w:rPr>
          <w:sz w:val="28"/>
          <w:szCs w:val="28"/>
        </w:rPr>
        <w:t xml:space="preserve">7. </w:t>
      </w:r>
      <w:r w:rsidRPr="00762F47">
        <w:rPr>
          <w:sz w:val="28"/>
          <w:szCs w:val="28"/>
        </w:rPr>
        <w:t>Поряд із цим епізодом одн</w:t>
      </w:r>
      <w:r>
        <w:rPr>
          <w:sz w:val="28"/>
          <w:szCs w:val="28"/>
        </w:rPr>
        <w:t>а</w:t>
      </w:r>
      <w:r w:rsidRPr="00762F47">
        <w:rPr>
          <w:sz w:val="28"/>
          <w:szCs w:val="28"/>
        </w:rPr>
        <w:t xml:space="preserve"> з перикоп, пов’язаних із Сарою, мабуть, найвідоміш</w:t>
      </w:r>
      <w:r>
        <w:rPr>
          <w:sz w:val="28"/>
          <w:szCs w:val="28"/>
        </w:rPr>
        <w:t>а</w:t>
      </w:r>
      <w:r w:rsidRPr="00762F47">
        <w:rPr>
          <w:sz w:val="28"/>
          <w:szCs w:val="28"/>
        </w:rPr>
        <w:t>, розповідає про візит трьох чоловіків, які принесли їй звістку про народження сина, незважаючи на її похилий вік і, перш за все, незважаючи на її явну безплідність.</w:t>
      </w:r>
      <w:r>
        <w:rPr>
          <w:sz w:val="28"/>
          <w:szCs w:val="28"/>
        </w:rPr>
        <w:t xml:space="preserve"> </w:t>
      </w:r>
      <w:r w:rsidRPr="001459D8">
        <w:rPr>
          <w:sz w:val="28"/>
          <w:szCs w:val="28"/>
        </w:rPr>
        <w:t xml:space="preserve">У </w:t>
      </w:r>
      <w:r w:rsidRPr="001459D8">
        <w:rPr>
          <w:i/>
          <w:sz w:val="28"/>
          <w:szCs w:val="28"/>
        </w:rPr>
        <w:t>Бут</w:t>
      </w:r>
      <w:r>
        <w:rPr>
          <w:sz w:val="28"/>
          <w:szCs w:val="28"/>
        </w:rPr>
        <w:t>.</w:t>
      </w:r>
      <w:r w:rsidRPr="001459D8">
        <w:rPr>
          <w:sz w:val="28"/>
          <w:szCs w:val="28"/>
        </w:rPr>
        <w:t xml:space="preserve"> 18 вона з</w:t>
      </w:r>
      <w:r>
        <w:rPr>
          <w:sz w:val="28"/>
          <w:szCs w:val="28"/>
        </w:rPr>
        <w:t>’</w:t>
      </w:r>
      <w:r w:rsidRPr="001459D8">
        <w:rPr>
          <w:sz w:val="28"/>
          <w:szCs w:val="28"/>
        </w:rPr>
        <w:t>являється за завісою в позі, яка ніби кидає виклик силі Бога.</w:t>
      </w:r>
      <w:r>
        <w:rPr>
          <w:sz w:val="28"/>
          <w:szCs w:val="28"/>
        </w:rPr>
        <w:t xml:space="preserve"> </w:t>
      </w:r>
      <w:r w:rsidRPr="00843EA2">
        <w:rPr>
          <w:sz w:val="28"/>
          <w:szCs w:val="28"/>
        </w:rPr>
        <w:t xml:space="preserve">Поки гості благословляли гостинність Авраама, оголошуючи, що </w:t>
      </w:r>
      <w:r>
        <w:rPr>
          <w:sz w:val="28"/>
          <w:szCs w:val="28"/>
        </w:rPr>
        <w:t>через рік</w:t>
      </w:r>
      <w:r w:rsidRPr="00843EA2">
        <w:rPr>
          <w:sz w:val="28"/>
          <w:szCs w:val="28"/>
        </w:rPr>
        <w:t xml:space="preserve"> у патріарха народиться син, вона залишалася за завісою, підслуховуючи та </w:t>
      </w:r>
      <w:r>
        <w:rPr>
          <w:sz w:val="28"/>
          <w:szCs w:val="28"/>
        </w:rPr>
        <w:t>на</w:t>
      </w:r>
      <w:r w:rsidRPr="00843EA2">
        <w:rPr>
          <w:sz w:val="28"/>
          <w:szCs w:val="28"/>
        </w:rPr>
        <w:t xml:space="preserve">сміхаючись </w:t>
      </w:r>
      <w:r>
        <w:rPr>
          <w:sz w:val="28"/>
          <w:szCs w:val="28"/>
        </w:rPr>
        <w:t>з їхніх слів: «</w:t>
      </w:r>
      <w:r w:rsidRPr="00C2482B">
        <w:rPr>
          <w:sz w:val="28"/>
          <w:szCs w:val="28"/>
        </w:rPr>
        <w:t xml:space="preserve">Тож і </w:t>
      </w:r>
      <w:r w:rsidRPr="00C2482B">
        <w:rPr>
          <w:sz w:val="28"/>
          <w:szCs w:val="28"/>
        </w:rPr>
        <w:lastRenderedPageBreak/>
        <w:t>засміялася Сара, кажучи сама до себе: "Оце б то, зів</w:t>
      </w:r>
      <w:r>
        <w:rPr>
          <w:sz w:val="28"/>
          <w:szCs w:val="28"/>
        </w:rPr>
        <w:t>’</w:t>
      </w:r>
      <w:r w:rsidRPr="00C2482B">
        <w:rPr>
          <w:sz w:val="28"/>
          <w:szCs w:val="28"/>
        </w:rPr>
        <w:t>янувши, та здобутись на таку втіху? І чоловік мій вже старенький"</w:t>
      </w:r>
      <w:r>
        <w:rPr>
          <w:sz w:val="28"/>
          <w:szCs w:val="28"/>
        </w:rPr>
        <w:t xml:space="preserve">» </w:t>
      </w:r>
      <w:r w:rsidRPr="00C2482B">
        <w:rPr>
          <w:rStyle w:val="811pt"/>
          <w:i w:val="0"/>
          <w:sz w:val="28"/>
          <w:szCs w:val="28"/>
          <w:lang w:val="uk-UA"/>
        </w:rPr>
        <w:t>(</w:t>
      </w:r>
      <w:r w:rsidRPr="00B3574C">
        <w:rPr>
          <w:rStyle w:val="811pt"/>
          <w:sz w:val="28"/>
          <w:szCs w:val="28"/>
          <w:lang w:val="uk-UA"/>
        </w:rPr>
        <w:t>Бут.</w:t>
      </w:r>
      <w:r w:rsidRPr="00C2482B">
        <w:rPr>
          <w:sz w:val="28"/>
          <w:szCs w:val="28"/>
        </w:rPr>
        <w:t xml:space="preserve"> 18,</w:t>
      </w:r>
      <w:r>
        <w:rPr>
          <w:sz w:val="28"/>
          <w:szCs w:val="28"/>
        </w:rPr>
        <w:t xml:space="preserve"> </w:t>
      </w:r>
      <w:r w:rsidRPr="00C2482B">
        <w:rPr>
          <w:sz w:val="28"/>
          <w:szCs w:val="28"/>
        </w:rPr>
        <w:t xml:space="preserve">12). </w:t>
      </w:r>
      <w:r>
        <w:rPr>
          <w:sz w:val="28"/>
          <w:szCs w:val="28"/>
        </w:rPr>
        <w:t>Глузування</w:t>
      </w:r>
      <w:r w:rsidRPr="00C2482B">
        <w:rPr>
          <w:sz w:val="28"/>
          <w:szCs w:val="28"/>
        </w:rPr>
        <w:t xml:space="preserve"> Сари етимологічно пов</w:t>
      </w:r>
      <w:r>
        <w:rPr>
          <w:sz w:val="28"/>
          <w:szCs w:val="28"/>
        </w:rPr>
        <w:t>’</w:t>
      </w:r>
      <w:r w:rsidRPr="00C2482B">
        <w:rPr>
          <w:sz w:val="28"/>
          <w:szCs w:val="28"/>
        </w:rPr>
        <w:t>язан</w:t>
      </w:r>
      <w:r>
        <w:rPr>
          <w:sz w:val="28"/>
          <w:szCs w:val="28"/>
        </w:rPr>
        <w:t>е</w:t>
      </w:r>
      <w:r w:rsidRPr="00C2482B">
        <w:rPr>
          <w:sz w:val="28"/>
          <w:szCs w:val="28"/>
        </w:rPr>
        <w:t xml:space="preserve"> з ім</w:t>
      </w:r>
      <w:r>
        <w:rPr>
          <w:sz w:val="28"/>
          <w:szCs w:val="28"/>
        </w:rPr>
        <w:t>’</w:t>
      </w:r>
      <w:r w:rsidRPr="00C2482B">
        <w:rPr>
          <w:sz w:val="28"/>
          <w:szCs w:val="28"/>
        </w:rPr>
        <w:t>ям Ісаак</w:t>
      </w:r>
      <w:r>
        <w:rPr>
          <w:sz w:val="28"/>
          <w:szCs w:val="28"/>
        </w:rPr>
        <w:t>а</w:t>
      </w:r>
      <w:r w:rsidRPr="00C2482B">
        <w:rPr>
          <w:sz w:val="28"/>
          <w:szCs w:val="28"/>
        </w:rPr>
        <w:t>, і ця посмішка назавжди пов</w:t>
      </w:r>
      <w:r>
        <w:rPr>
          <w:sz w:val="28"/>
          <w:szCs w:val="28"/>
        </w:rPr>
        <w:t>’</w:t>
      </w:r>
      <w:r w:rsidRPr="00C2482B">
        <w:rPr>
          <w:sz w:val="28"/>
          <w:szCs w:val="28"/>
        </w:rPr>
        <w:t>яже життя матері з життям її сина.</w:t>
      </w:r>
    </w:p>
    <w:p w:rsidR="00D4384B" w:rsidRPr="00352C77" w:rsidRDefault="00D4384B" w:rsidP="00D4384B">
      <w:pPr>
        <w:pStyle w:val="80"/>
        <w:shd w:val="clear" w:color="auto" w:fill="auto"/>
        <w:tabs>
          <w:tab w:val="left" w:pos="432"/>
        </w:tabs>
        <w:spacing w:line="240" w:lineRule="auto"/>
        <w:ind w:firstLine="567"/>
        <w:jc w:val="both"/>
        <w:rPr>
          <w:sz w:val="28"/>
          <w:szCs w:val="28"/>
        </w:rPr>
      </w:pPr>
      <w:r w:rsidRPr="00352C77">
        <w:rPr>
          <w:sz w:val="28"/>
          <w:szCs w:val="28"/>
        </w:rPr>
        <w:t xml:space="preserve">8. Сара померла у віці 127 років у Хевроні й була похована на полі, яке Авраам купив у Ефрона хеттеянина, де була печера Махпела (див. </w:t>
      </w:r>
      <w:r w:rsidRPr="00352C77">
        <w:rPr>
          <w:i/>
          <w:sz w:val="28"/>
          <w:szCs w:val="28"/>
        </w:rPr>
        <w:t>Бут</w:t>
      </w:r>
      <w:r w:rsidRPr="00352C77">
        <w:rPr>
          <w:sz w:val="28"/>
          <w:szCs w:val="28"/>
        </w:rPr>
        <w:t>. 23)</w:t>
      </w:r>
      <w:hyperlink w:anchor="bookmark180" w:tooltip="Current Document">
        <w:r w:rsidRPr="00352C77">
          <w:rPr>
            <w:sz w:val="28"/>
            <w:szCs w:val="28"/>
            <w:vertAlign w:val="superscript"/>
          </w:rPr>
          <w:footnoteReference w:id="6"/>
        </w:r>
        <w:r w:rsidRPr="00352C77">
          <w:rPr>
            <w:sz w:val="28"/>
            <w:szCs w:val="28"/>
          </w:rPr>
          <w:t xml:space="preserve">. </w:t>
        </w:r>
      </w:hyperlink>
      <w:r w:rsidRPr="00352C77">
        <w:rPr>
          <w:sz w:val="28"/>
          <w:szCs w:val="28"/>
        </w:rPr>
        <w:t>Авраам, Ісаак, Ревека, Лія та Яків спочинуть разом з нею. За її життя двері її житла завжди були відчинені для гостей, її тісто завжди зростало, а світильний горів з п’ятниці до п’ятниці, перед її наметом завжди стояв стовп хмари</w:t>
      </w:r>
      <w:hyperlink w:anchor="bookmark181" w:tooltip="Current Document">
        <w:r w:rsidRPr="00352C77">
          <w:rPr>
            <w:sz w:val="28"/>
            <w:szCs w:val="28"/>
            <w:vertAlign w:val="superscript"/>
          </w:rPr>
          <w:footnoteReference w:id="7"/>
        </w:r>
      </w:hyperlink>
      <w:r w:rsidRPr="00352C77">
        <w:rPr>
          <w:sz w:val="28"/>
          <w:szCs w:val="28"/>
        </w:rPr>
        <w:t>.</w:t>
      </w:r>
    </w:p>
    <w:p w:rsidR="00352C77" w:rsidRPr="00352C77" w:rsidRDefault="00352C77" w:rsidP="00352C77">
      <w:pPr>
        <w:pStyle w:val="80"/>
        <w:shd w:val="clear" w:color="auto" w:fill="auto"/>
        <w:tabs>
          <w:tab w:val="left" w:pos="423"/>
        </w:tabs>
        <w:spacing w:line="240" w:lineRule="auto"/>
        <w:ind w:firstLine="567"/>
        <w:jc w:val="both"/>
        <w:rPr>
          <w:sz w:val="28"/>
          <w:szCs w:val="28"/>
        </w:rPr>
      </w:pPr>
      <w:r w:rsidRPr="00352C77">
        <w:rPr>
          <w:sz w:val="28"/>
          <w:szCs w:val="28"/>
        </w:rPr>
        <w:t xml:space="preserve">9. Сара також згадується у Новому Завіті. У </w:t>
      </w:r>
      <w:r w:rsidRPr="00352C77">
        <w:rPr>
          <w:i/>
          <w:sz w:val="28"/>
          <w:szCs w:val="28"/>
        </w:rPr>
        <w:t>Посланні до Римлян</w:t>
      </w:r>
      <w:r w:rsidRPr="00352C77">
        <w:rPr>
          <w:sz w:val="28"/>
          <w:szCs w:val="28"/>
        </w:rPr>
        <w:t xml:space="preserve"> вона описана як мати всіх дітей обітниці (4, 19; 9, 9)</w:t>
      </w:r>
      <w:hyperlink w:anchor="bookmark182" w:tooltip="Current Document">
        <w:r w:rsidRPr="00352C77">
          <w:rPr>
            <w:sz w:val="28"/>
            <w:szCs w:val="28"/>
            <w:vertAlign w:val="superscript"/>
          </w:rPr>
          <w:footnoteReference w:id="8"/>
        </w:r>
        <w:r w:rsidRPr="00352C77">
          <w:rPr>
            <w:sz w:val="28"/>
            <w:szCs w:val="28"/>
          </w:rPr>
          <w:t xml:space="preserve">. </w:t>
        </w:r>
      </w:hyperlink>
      <w:r w:rsidRPr="00352C77">
        <w:rPr>
          <w:sz w:val="28"/>
          <w:szCs w:val="28"/>
        </w:rPr>
        <w:t xml:space="preserve">Також вона є прикладом вірності </w:t>
      </w:r>
      <w:r w:rsidRPr="00352C77">
        <w:rPr>
          <w:rStyle w:val="811pt"/>
          <w:i w:val="0"/>
          <w:sz w:val="28"/>
          <w:szCs w:val="28"/>
          <w:lang w:val="uk-UA"/>
        </w:rPr>
        <w:t>(</w:t>
      </w:r>
      <w:r w:rsidRPr="00352C77">
        <w:rPr>
          <w:rStyle w:val="811pt"/>
          <w:sz w:val="28"/>
          <w:szCs w:val="28"/>
          <w:lang w:val="uk-UA"/>
        </w:rPr>
        <w:t>Євр.</w:t>
      </w:r>
      <w:r w:rsidRPr="00352C77">
        <w:rPr>
          <w:sz w:val="28"/>
          <w:szCs w:val="28"/>
        </w:rPr>
        <w:t xml:space="preserve"> 11, 11)</w:t>
      </w:r>
      <w:hyperlink w:anchor="bookmark183" w:tooltip="Current Document">
        <w:r w:rsidRPr="00352C77">
          <w:rPr>
            <w:sz w:val="28"/>
            <w:szCs w:val="28"/>
            <w:vertAlign w:val="superscript"/>
          </w:rPr>
          <w:footnoteReference w:id="9"/>
        </w:r>
      </w:hyperlink>
      <w:r w:rsidRPr="00352C77">
        <w:rPr>
          <w:sz w:val="28"/>
          <w:szCs w:val="28"/>
        </w:rPr>
        <w:t xml:space="preserve">, глибокої відданості своєму чоловікові, якого називає «Паном» </w:t>
      </w:r>
      <w:r w:rsidRPr="00352C77">
        <w:rPr>
          <w:rStyle w:val="811pt"/>
          <w:i w:val="0"/>
          <w:sz w:val="28"/>
          <w:szCs w:val="28"/>
          <w:lang w:val="uk-UA"/>
        </w:rPr>
        <w:t>(</w:t>
      </w:r>
      <w:r w:rsidRPr="00352C77">
        <w:rPr>
          <w:rStyle w:val="811pt"/>
          <w:sz w:val="28"/>
          <w:szCs w:val="28"/>
          <w:lang w:val="uk-UA"/>
        </w:rPr>
        <w:t>1 Пт.</w:t>
      </w:r>
      <w:r w:rsidRPr="00352C77">
        <w:rPr>
          <w:sz w:val="28"/>
          <w:szCs w:val="28"/>
        </w:rPr>
        <w:t xml:space="preserve"> 3, 6a)</w:t>
      </w:r>
      <w:hyperlink w:anchor="bookmark184" w:tooltip="Current Document">
        <w:r w:rsidRPr="00352C77">
          <w:rPr>
            <w:sz w:val="28"/>
            <w:szCs w:val="28"/>
            <w:vertAlign w:val="superscript"/>
          </w:rPr>
          <w:footnoteReference w:id="10"/>
        </w:r>
      </w:hyperlink>
      <w:r w:rsidRPr="00352C77">
        <w:rPr>
          <w:sz w:val="28"/>
          <w:szCs w:val="28"/>
        </w:rPr>
        <w:t>.</w:t>
      </w:r>
    </w:p>
    <w:p w:rsidR="00352C77" w:rsidRPr="00352C77" w:rsidRDefault="00352C77" w:rsidP="00352C77">
      <w:pPr>
        <w:pStyle w:val="80"/>
        <w:shd w:val="clear" w:color="auto" w:fill="auto"/>
        <w:spacing w:line="240" w:lineRule="auto"/>
        <w:ind w:firstLine="567"/>
        <w:jc w:val="both"/>
        <w:rPr>
          <w:sz w:val="28"/>
          <w:szCs w:val="28"/>
        </w:rPr>
      </w:pPr>
      <w:r w:rsidRPr="00352C77">
        <w:rPr>
          <w:sz w:val="28"/>
          <w:szCs w:val="28"/>
        </w:rPr>
        <w:t xml:space="preserve">Посилання на Святе Письмо: </w:t>
      </w:r>
      <w:r w:rsidRPr="00352C77">
        <w:rPr>
          <w:rStyle w:val="811pt"/>
          <w:sz w:val="28"/>
          <w:szCs w:val="28"/>
          <w:lang w:val="uk-UA"/>
        </w:rPr>
        <w:t>Бут.</w:t>
      </w:r>
      <w:r w:rsidRPr="00352C77">
        <w:rPr>
          <w:sz w:val="28"/>
          <w:szCs w:val="28"/>
        </w:rPr>
        <w:t xml:space="preserve"> 11, 29-31; 12, 5-13, 1; 16, 1-6; 17, 15-21; 18, 6-15; 20, 1-21; 23, 1-2.19; </w:t>
      </w:r>
      <w:r w:rsidRPr="00352C77">
        <w:rPr>
          <w:rStyle w:val="811pt"/>
          <w:sz w:val="28"/>
          <w:szCs w:val="28"/>
          <w:lang w:val="uk-UA"/>
        </w:rPr>
        <w:t>Євр.</w:t>
      </w:r>
      <w:r w:rsidRPr="00352C77">
        <w:rPr>
          <w:sz w:val="28"/>
          <w:szCs w:val="28"/>
        </w:rPr>
        <w:t xml:space="preserve"> 11, 11; </w:t>
      </w:r>
      <w:r w:rsidRPr="00352C77">
        <w:rPr>
          <w:rStyle w:val="811pt"/>
          <w:sz w:val="28"/>
          <w:szCs w:val="28"/>
          <w:lang w:val="uk-UA"/>
        </w:rPr>
        <w:t>1 Пт.</w:t>
      </w:r>
      <w:r w:rsidRPr="00352C77">
        <w:rPr>
          <w:sz w:val="28"/>
          <w:szCs w:val="28"/>
        </w:rPr>
        <w:t xml:space="preserve"> 3, 6.</w:t>
      </w:r>
    </w:p>
    <w:p w:rsidR="00BA0224" w:rsidRPr="006C7BDA" w:rsidRDefault="00BA0224" w:rsidP="00BA0224">
      <w:pPr>
        <w:pStyle w:val="80"/>
        <w:shd w:val="clear" w:color="auto" w:fill="auto"/>
        <w:spacing w:line="240" w:lineRule="auto"/>
        <w:ind w:firstLine="567"/>
        <w:jc w:val="both"/>
        <w:rPr>
          <w:sz w:val="28"/>
          <w:szCs w:val="28"/>
        </w:rPr>
      </w:pPr>
    </w:p>
    <w:p w:rsidR="00BA0224" w:rsidRPr="00425A31" w:rsidRDefault="00BA0224" w:rsidP="00BA0224">
      <w:pPr>
        <w:pStyle w:val="130"/>
        <w:shd w:val="clear" w:color="auto" w:fill="auto"/>
        <w:spacing w:line="240" w:lineRule="auto"/>
        <w:ind w:firstLine="567"/>
        <w:jc w:val="both"/>
        <w:rPr>
          <w:i/>
          <w:sz w:val="28"/>
          <w:szCs w:val="28"/>
        </w:rPr>
      </w:pPr>
      <w:r w:rsidRPr="00425A31">
        <w:rPr>
          <w:i/>
          <w:sz w:val="28"/>
          <w:szCs w:val="28"/>
        </w:rPr>
        <w:t>Ревека</w:t>
      </w:r>
    </w:p>
    <w:p w:rsidR="008B3563" w:rsidRPr="00D4384B" w:rsidRDefault="008B3563" w:rsidP="008B3563">
      <w:pPr>
        <w:pStyle w:val="80"/>
        <w:shd w:val="clear" w:color="auto" w:fill="auto"/>
        <w:tabs>
          <w:tab w:val="left" w:pos="432"/>
        </w:tabs>
        <w:spacing w:line="240" w:lineRule="auto"/>
        <w:ind w:firstLine="567"/>
        <w:jc w:val="both"/>
        <w:rPr>
          <w:sz w:val="28"/>
          <w:szCs w:val="28"/>
        </w:rPr>
      </w:pPr>
    </w:p>
    <w:p w:rsidR="00906044" w:rsidRDefault="00906044" w:rsidP="00906044">
      <w:pPr>
        <w:pStyle w:val="80"/>
        <w:shd w:val="clear" w:color="auto" w:fill="auto"/>
        <w:tabs>
          <w:tab w:val="left" w:pos="423"/>
        </w:tabs>
        <w:spacing w:line="240" w:lineRule="auto"/>
        <w:ind w:firstLine="567"/>
        <w:jc w:val="both"/>
        <w:rPr>
          <w:sz w:val="28"/>
          <w:szCs w:val="28"/>
        </w:rPr>
      </w:pPr>
      <w:r>
        <w:rPr>
          <w:sz w:val="28"/>
          <w:szCs w:val="28"/>
        </w:rPr>
        <w:t>10. Її ім’я</w:t>
      </w:r>
      <w:r w:rsidRPr="00DF3975">
        <w:rPr>
          <w:sz w:val="28"/>
          <w:szCs w:val="28"/>
        </w:rPr>
        <w:t xml:space="preserve"> </w:t>
      </w:r>
      <w:r>
        <w:rPr>
          <w:sz w:val="28"/>
          <w:szCs w:val="28"/>
        </w:rPr>
        <w:t>пов’язане зі</w:t>
      </w:r>
      <w:r w:rsidRPr="00DF3975">
        <w:rPr>
          <w:sz w:val="28"/>
          <w:szCs w:val="28"/>
        </w:rPr>
        <w:t xml:space="preserve"> слов</w:t>
      </w:r>
      <w:r>
        <w:rPr>
          <w:sz w:val="28"/>
          <w:szCs w:val="28"/>
        </w:rPr>
        <w:t>ом</w:t>
      </w:r>
      <w:r w:rsidRPr="00DF3975">
        <w:rPr>
          <w:sz w:val="28"/>
          <w:szCs w:val="28"/>
        </w:rPr>
        <w:t xml:space="preserve"> «мотузка», хоча</w:t>
      </w:r>
      <w:r>
        <w:rPr>
          <w:sz w:val="28"/>
          <w:szCs w:val="28"/>
        </w:rPr>
        <w:t xml:space="preserve"> в ширшому </w:t>
      </w:r>
      <w:r w:rsidRPr="00DF3975">
        <w:rPr>
          <w:sz w:val="28"/>
          <w:szCs w:val="28"/>
        </w:rPr>
        <w:t>значенн</w:t>
      </w:r>
      <w:r>
        <w:rPr>
          <w:sz w:val="28"/>
          <w:szCs w:val="28"/>
        </w:rPr>
        <w:t>і</w:t>
      </w:r>
      <w:r w:rsidRPr="00DF3975">
        <w:rPr>
          <w:sz w:val="28"/>
          <w:szCs w:val="28"/>
        </w:rPr>
        <w:t xml:space="preserve"> або </w:t>
      </w:r>
      <w:r>
        <w:rPr>
          <w:sz w:val="28"/>
          <w:szCs w:val="28"/>
        </w:rPr>
        <w:t xml:space="preserve">через </w:t>
      </w:r>
      <w:r w:rsidRPr="00DF3975">
        <w:rPr>
          <w:sz w:val="28"/>
          <w:szCs w:val="28"/>
        </w:rPr>
        <w:t xml:space="preserve">метонімію можна припустити, що воно </w:t>
      </w:r>
      <w:r>
        <w:rPr>
          <w:sz w:val="28"/>
          <w:szCs w:val="28"/>
        </w:rPr>
        <w:t>загально позначає</w:t>
      </w:r>
      <w:r w:rsidRPr="00DF3975">
        <w:rPr>
          <w:sz w:val="28"/>
          <w:szCs w:val="28"/>
        </w:rPr>
        <w:t xml:space="preserve"> «зв</w:t>
      </w:r>
      <w:r>
        <w:rPr>
          <w:sz w:val="28"/>
          <w:szCs w:val="28"/>
        </w:rPr>
        <w:t>’</w:t>
      </w:r>
      <w:r w:rsidRPr="00DF3975">
        <w:rPr>
          <w:sz w:val="28"/>
          <w:szCs w:val="28"/>
        </w:rPr>
        <w:t>язок».</w:t>
      </w:r>
      <w:r>
        <w:rPr>
          <w:sz w:val="28"/>
          <w:szCs w:val="28"/>
        </w:rPr>
        <w:t xml:space="preserve"> </w:t>
      </w:r>
      <w:r w:rsidR="00060C90">
        <w:rPr>
          <w:sz w:val="28"/>
          <w:szCs w:val="28"/>
        </w:rPr>
        <w:t>З</w:t>
      </w:r>
      <w:r w:rsidRPr="00DF3975">
        <w:rPr>
          <w:sz w:val="28"/>
          <w:szCs w:val="28"/>
        </w:rPr>
        <w:t xml:space="preserve">авдяки своїй красі </w:t>
      </w:r>
      <w:r w:rsidR="00060C90" w:rsidRPr="00DF3975">
        <w:rPr>
          <w:sz w:val="28"/>
          <w:szCs w:val="28"/>
        </w:rPr>
        <w:t>Ре</w:t>
      </w:r>
      <w:r w:rsidR="00060C90">
        <w:rPr>
          <w:sz w:val="28"/>
          <w:szCs w:val="28"/>
        </w:rPr>
        <w:t>в</w:t>
      </w:r>
      <w:r w:rsidR="00060C90" w:rsidRPr="00DF3975">
        <w:rPr>
          <w:sz w:val="28"/>
          <w:szCs w:val="28"/>
        </w:rPr>
        <w:t xml:space="preserve">ека </w:t>
      </w:r>
      <w:r w:rsidRPr="00DF3975">
        <w:rPr>
          <w:sz w:val="28"/>
          <w:szCs w:val="28"/>
        </w:rPr>
        <w:t xml:space="preserve">«притягувала» до себе людей: вона жінка, яка полонить своєю сильною привабливістю. Це також пояснює, чому для </w:t>
      </w:r>
      <w:r>
        <w:rPr>
          <w:sz w:val="28"/>
          <w:szCs w:val="28"/>
        </w:rPr>
        <w:t>декого це</w:t>
      </w:r>
      <w:r w:rsidRPr="00DF3975">
        <w:rPr>
          <w:sz w:val="28"/>
          <w:szCs w:val="28"/>
        </w:rPr>
        <w:t xml:space="preserve"> ім</w:t>
      </w:r>
      <w:r>
        <w:rPr>
          <w:sz w:val="28"/>
          <w:szCs w:val="28"/>
        </w:rPr>
        <w:t>’</w:t>
      </w:r>
      <w:r w:rsidRPr="00DF3975">
        <w:rPr>
          <w:sz w:val="28"/>
          <w:szCs w:val="28"/>
        </w:rPr>
        <w:t>я означає: «спокуслива», «чарівна», а в рідкісних випадках</w:t>
      </w:r>
      <w:r>
        <w:rPr>
          <w:sz w:val="28"/>
          <w:szCs w:val="28"/>
        </w:rPr>
        <w:t>:</w:t>
      </w:r>
      <w:r w:rsidRPr="00DF3975">
        <w:rPr>
          <w:sz w:val="28"/>
          <w:szCs w:val="28"/>
        </w:rPr>
        <w:t xml:space="preserve"> «пастка/обман».</w:t>
      </w:r>
    </w:p>
    <w:p w:rsidR="00764901" w:rsidRPr="003C41B7" w:rsidRDefault="00764901" w:rsidP="00764901">
      <w:pPr>
        <w:pStyle w:val="80"/>
        <w:shd w:val="clear" w:color="auto" w:fill="auto"/>
        <w:tabs>
          <w:tab w:val="left" w:pos="423"/>
        </w:tabs>
        <w:spacing w:line="240" w:lineRule="auto"/>
        <w:ind w:firstLine="567"/>
        <w:jc w:val="both"/>
        <w:rPr>
          <w:sz w:val="28"/>
          <w:szCs w:val="28"/>
        </w:rPr>
      </w:pPr>
      <w:r>
        <w:rPr>
          <w:sz w:val="28"/>
          <w:szCs w:val="28"/>
        </w:rPr>
        <w:t>11. Біблія говорить про неї дуже мало. Знаємо про її походження. Вона була сестрою арамеянина Лавана, батька Лії та Рахиль, майбутніх жінок Якова. Біблія</w:t>
      </w:r>
      <w:r w:rsidRPr="00E7354F">
        <w:rPr>
          <w:sz w:val="28"/>
          <w:szCs w:val="28"/>
        </w:rPr>
        <w:t xml:space="preserve"> розповіда</w:t>
      </w:r>
      <w:r>
        <w:rPr>
          <w:sz w:val="28"/>
          <w:szCs w:val="28"/>
        </w:rPr>
        <w:t>є</w:t>
      </w:r>
      <w:r w:rsidRPr="00E7354F">
        <w:rPr>
          <w:sz w:val="28"/>
          <w:szCs w:val="28"/>
        </w:rPr>
        <w:t xml:space="preserve"> історію її зустрічі з Ісааком</w:t>
      </w:r>
      <w:r>
        <w:rPr>
          <w:sz w:val="28"/>
          <w:szCs w:val="28"/>
        </w:rPr>
        <w:t xml:space="preserve"> і</w:t>
      </w:r>
      <w:r w:rsidRPr="00E7354F">
        <w:rPr>
          <w:sz w:val="28"/>
          <w:szCs w:val="28"/>
        </w:rPr>
        <w:t xml:space="preserve"> народження їхнього кохання.</w:t>
      </w:r>
      <w:r>
        <w:rPr>
          <w:sz w:val="28"/>
          <w:szCs w:val="28"/>
        </w:rPr>
        <w:t xml:space="preserve"> </w:t>
      </w:r>
      <w:r w:rsidRPr="004A7548">
        <w:rPr>
          <w:sz w:val="28"/>
          <w:szCs w:val="28"/>
        </w:rPr>
        <w:t xml:space="preserve">Розділ 24 </w:t>
      </w:r>
      <w:r>
        <w:rPr>
          <w:sz w:val="28"/>
          <w:szCs w:val="28"/>
        </w:rPr>
        <w:t>К</w:t>
      </w:r>
      <w:r w:rsidRPr="004A7548">
        <w:rPr>
          <w:sz w:val="28"/>
          <w:szCs w:val="28"/>
        </w:rPr>
        <w:t xml:space="preserve">ниги Буття </w:t>
      </w:r>
      <w:r>
        <w:rPr>
          <w:sz w:val="28"/>
          <w:szCs w:val="28"/>
        </w:rPr>
        <w:t>подає</w:t>
      </w:r>
      <w:r w:rsidRPr="004A7548">
        <w:rPr>
          <w:sz w:val="28"/>
          <w:szCs w:val="28"/>
        </w:rPr>
        <w:t xml:space="preserve"> чіткий та художньо </w:t>
      </w:r>
      <w:r>
        <w:rPr>
          <w:sz w:val="28"/>
          <w:szCs w:val="28"/>
        </w:rPr>
        <w:t>значущий</w:t>
      </w:r>
      <w:r w:rsidRPr="004A7548">
        <w:rPr>
          <w:sz w:val="28"/>
          <w:szCs w:val="28"/>
        </w:rPr>
        <w:t xml:space="preserve"> уривок: Авраам, вже старий, багатий і повний років, посилає свого довіреного слугу на Схід, щоб знайти дружину для Ісаака в його рідній країні.</w:t>
      </w:r>
      <w:r>
        <w:rPr>
          <w:sz w:val="28"/>
          <w:szCs w:val="28"/>
        </w:rPr>
        <w:t xml:space="preserve"> </w:t>
      </w:r>
      <w:r w:rsidRPr="004A7548">
        <w:rPr>
          <w:sz w:val="28"/>
          <w:szCs w:val="28"/>
        </w:rPr>
        <w:t xml:space="preserve">Намір полягає в тому, щоб </w:t>
      </w:r>
      <w:r>
        <w:rPr>
          <w:sz w:val="28"/>
          <w:szCs w:val="28"/>
        </w:rPr>
        <w:t>дати</w:t>
      </w:r>
      <w:r w:rsidRPr="004A7548">
        <w:rPr>
          <w:sz w:val="28"/>
          <w:szCs w:val="28"/>
        </w:rPr>
        <w:t xml:space="preserve"> Ісааку </w:t>
      </w:r>
      <w:r>
        <w:rPr>
          <w:sz w:val="28"/>
          <w:szCs w:val="28"/>
        </w:rPr>
        <w:t>дружину</w:t>
      </w:r>
      <w:r w:rsidRPr="004A7548">
        <w:rPr>
          <w:sz w:val="28"/>
          <w:szCs w:val="28"/>
        </w:rPr>
        <w:t xml:space="preserve"> з-поміж жінок його власного </w:t>
      </w:r>
      <w:r>
        <w:rPr>
          <w:sz w:val="28"/>
          <w:szCs w:val="28"/>
        </w:rPr>
        <w:t>клану</w:t>
      </w:r>
      <w:r w:rsidRPr="004A7548">
        <w:rPr>
          <w:sz w:val="28"/>
          <w:szCs w:val="28"/>
        </w:rPr>
        <w:t>.</w:t>
      </w:r>
      <w:r>
        <w:rPr>
          <w:sz w:val="28"/>
          <w:szCs w:val="28"/>
        </w:rPr>
        <w:t xml:space="preserve"> Слуга вирушає в дорогу і привозить Ревеку в землю Авраама. Ісаак бачить на горизонті верблюдів, які повертаються з подорожі. Ревека бачить, як до них наближається молодий Ісаак. </w:t>
      </w:r>
      <w:r w:rsidRPr="000B2103">
        <w:rPr>
          <w:sz w:val="28"/>
          <w:szCs w:val="28"/>
        </w:rPr>
        <w:t>Зустріч, погляд</w:t>
      </w:r>
      <w:r>
        <w:rPr>
          <w:sz w:val="28"/>
          <w:szCs w:val="28"/>
        </w:rPr>
        <w:t>и</w:t>
      </w:r>
      <w:r w:rsidRPr="000B2103">
        <w:rPr>
          <w:sz w:val="28"/>
          <w:szCs w:val="28"/>
        </w:rPr>
        <w:t xml:space="preserve"> і кохання розказані кількома дуже ефектними словами.</w:t>
      </w:r>
      <w:r>
        <w:rPr>
          <w:sz w:val="28"/>
          <w:szCs w:val="28"/>
        </w:rPr>
        <w:t xml:space="preserve"> </w:t>
      </w:r>
      <w:r w:rsidRPr="00A30536">
        <w:rPr>
          <w:sz w:val="28"/>
          <w:szCs w:val="28"/>
        </w:rPr>
        <w:t xml:space="preserve">При першій зустрічі вже </w:t>
      </w:r>
      <w:r>
        <w:rPr>
          <w:sz w:val="28"/>
          <w:szCs w:val="28"/>
        </w:rPr>
        <w:t>народжуються почуття</w:t>
      </w:r>
      <w:r w:rsidRPr="00A30536">
        <w:rPr>
          <w:sz w:val="28"/>
          <w:szCs w:val="28"/>
        </w:rPr>
        <w:t>, як</w:t>
      </w:r>
      <w:r>
        <w:rPr>
          <w:sz w:val="28"/>
          <w:szCs w:val="28"/>
        </w:rPr>
        <w:t>і</w:t>
      </w:r>
      <w:r w:rsidRPr="00A30536">
        <w:rPr>
          <w:sz w:val="28"/>
          <w:szCs w:val="28"/>
        </w:rPr>
        <w:t xml:space="preserve"> їх об</w:t>
      </w:r>
      <w:r>
        <w:rPr>
          <w:sz w:val="28"/>
          <w:szCs w:val="28"/>
        </w:rPr>
        <w:t>’</w:t>
      </w:r>
      <w:r w:rsidRPr="00A30536">
        <w:rPr>
          <w:sz w:val="28"/>
          <w:szCs w:val="28"/>
        </w:rPr>
        <w:t>єдну</w:t>
      </w:r>
      <w:r>
        <w:rPr>
          <w:sz w:val="28"/>
          <w:szCs w:val="28"/>
        </w:rPr>
        <w:t>ють</w:t>
      </w:r>
      <w:r w:rsidRPr="00A30536">
        <w:rPr>
          <w:sz w:val="28"/>
          <w:szCs w:val="28"/>
        </w:rPr>
        <w:t xml:space="preserve"> та захоплю</w:t>
      </w:r>
      <w:r>
        <w:rPr>
          <w:sz w:val="28"/>
          <w:szCs w:val="28"/>
        </w:rPr>
        <w:t>ють</w:t>
      </w:r>
      <w:r w:rsidRPr="00A30536">
        <w:rPr>
          <w:sz w:val="28"/>
          <w:szCs w:val="28"/>
        </w:rPr>
        <w:t>.</w:t>
      </w:r>
    </w:p>
    <w:p w:rsidR="00841DE6" w:rsidRPr="00841DE6" w:rsidRDefault="00841DE6" w:rsidP="00841DE6">
      <w:pPr>
        <w:pStyle w:val="80"/>
        <w:shd w:val="clear" w:color="auto" w:fill="auto"/>
        <w:tabs>
          <w:tab w:val="left" w:pos="423"/>
        </w:tabs>
        <w:spacing w:line="240" w:lineRule="auto"/>
        <w:ind w:firstLine="567"/>
        <w:jc w:val="both"/>
        <w:rPr>
          <w:sz w:val="28"/>
          <w:szCs w:val="28"/>
        </w:rPr>
      </w:pPr>
      <w:r w:rsidRPr="00841DE6">
        <w:rPr>
          <w:sz w:val="28"/>
          <w:szCs w:val="28"/>
        </w:rPr>
        <w:t>12. Біблія також розповідає, що Ревека віддавала перевагу Якову над Ісавом; про змову з метою викрасти благословення Ісаака для Якова. Щоб уникнути конфлікту з Ісавом Ревека спланувала та організувала втечу Якова до її брата Лавана. Здається, що Бог відповідає і майже підтримує стратегію Ревеки, яка, зрештою, отримує для «свого» Якова спадщину обітниці разом з благословенням батька.</w:t>
      </w:r>
    </w:p>
    <w:p w:rsidR="00841DE6" w:rsidRPr="00841DE6" w:rsidRDefault="00841DE6" w:rsidP="00841DE6">
      <w:pPr>
        <w:pStyle w:val="80"/>
        <w:shd w:val="clear" w:color="auto" w:fill="auto"/>
        <w:spacing w:line="240" w:lineRule="auto"/>
        <w:ind w:firstLine="567"/>
        <w:jc w:val="both"/>
        <w:rPr>
          <w:sz w:val="28"/>
          <w:szCs w:val="28"/>
        </w:rPr>
      </w:pPr>
      <w:r w:rsidRPr="00841DE6">
        <w:rPr>
          <w:sz w:val="28"/>
          <w:szCs w:val="28"/>
        </w:rPr>
        <w:t xml:space="preserve">Посилання на Святе Письмо: </w:t>
      </w:r>
      <w:r w:rsidRPr="00841DE6">
        <w:rPr>
          <w:rStyle w:val="811pt"/>
          <w:sz w:val="28"/>
          <w:szCs w:val="28"/>
          <w:lang w:val="uk-UA"/>
        </w:rPr>
        <w:t>Бут.</w:t>
      </w:r>
      <w:r w:rsidRPr="00841DE6">
        <w:rPr>
          <w:sz w:val="28"/>
          <w:szCs w:val="28"/>
        </w:rPr>
        <w:t xml:space="preserve"> 24, 1-67; 25, 19-28; 26, 1-11.35; 27, 5-17; 42, 6; 49, 31.</w:t>
      </w:r>
    </w:p>
    <w:p w:rsidR="00CE7EB2" w:rsidRPr="00526358" w:rsidRDefault="00CE7EB2" w:rsidP="00CE7EB2">
      <w:pPr>
        <w:pStyle w:val="80"/>
        <w:shd w:val="clear" w:color="auto" w:fill="auto"/>
        <w:spacing w:line="240" w:lineRule="auto"/>
        <w:ind w:firstLine="567"/>
        <w:jc w:val="both"/>
        <w:rPr>
          <w:sz w:val="28"/>
          <w:szCs w:val="28"/>
        </w:rPr>
      </w:pPr>
    </w:p>
    <w:p w:rsidR="00CE7EB2" w:rsidRPr="00425A31" w:rsidRDefault="00CE7EB2" w:rsidP="00CE7EB2">
      <w:pPr>
        <w:pStyle w:val="130"/>
        <w:shd w:val="clear" w:color="auto" w:fill="auto"/>
        <w:spacing w:line="240" w:lineRule="auto"/>
        <w:ind w:firstLine="567"/>
        <w:jc w:val="both"/>
        <w:rPr>
          <w:i/>
          <w:sz w:val="28"/>
          <w:szCs w:val="28"/>
        </w:rPr>
      </w:pPr>
      <w:r w:rsidRPr="00425A31">
        <w:rPr>
          <w:i/>
          <w:sz w:val="28"/>
          <w:szCs w:val="28"/>
        </w:rPr>
        <w:lastRenderedPageBreak/>
        <w:t>Лія і Рахиль</w:t>
      </w:r>
    </w:p>
    <w:p w:rsidR="00457556" w:rsidRDefault="00457556" w:rsidP="00C83E2E">
      <w:pPr>
        <w:pStyle w:val="80"/>
        <w:shd w:val="clear" w:color="auto" w:fill="auto"/>
        <w:tabs>
          <w:tab w:val="left" w:pos="426"/>
        </w:tabs>
        <w:spacing w:line="240" w:lineRule="auto"/>
        <w:ind w:firstLine="567"/>
        <w:jc w:val="both"/>
        <w:rPr>
          <w:sz w:val="28"/>
          <w:szCs w:val="28"/>
          <w:lang w:bidi="en-US"/>
        </w:rPr>
      </w:pPr>
    </w:p>
    <w:p w:rsidR="00133C1B" w:rsidRDefault="00133C1B" w:rsidP="00133C1B">
      <w:pPr>
        <w:pStyle w:val="80"/>
        <w:shd w:val="clear" w:color="auto" w:fill="auto"/>
        <w:tabs>
          <w:tab w:val="left" w:pos="423"/>
        </w:tabs>
        <w:spacing w:line="240" w:lineRule="auto"/>
        <w:ind w:firstLine="567"/>
        <w:jc w:val="both"/>
        <w:rPr>
          <w:sz w:val="28"/>
          <w:szCs w:val="28"/>
        </w:rPr>
      </w:pPr>
      <w:r>
        <w:rPr>
          <w:sz w:val="28"/>
          <w:szCs w:val="28"/>
        </w:rPr>
        <w:t xml:space="preserve">13. «Призначення» і життя двох дочок Лавана слід розглядати разом. Вони обидві – дочки брата Ревеки: перша, Лія, ім’я якої означає «втомлена», друга, Рахиль, ім’я якої означає «вівця». Вони обидві стали жінками Якова. Після того, як її батько обдурив Якова, Лія відразу завагітніла </w:t>
      </w:r>
      <w:r w:rsidRPr="00B27AC0">
        <w:rPr>
          <w:sz w:val="28"/>
          <w:szCs w:val="28"/>
        </w:rPr>
        <w:t>і народила патріарху його перших дітей, кожному з яких присвоюється конкретне ім</w:t>
      </w:r>
      <w:r>
        <w:rPr>
          <w:sz w:val="28"/>
          <w:szCs w:val="28"/>
        </w:rPr>
        <w:t>’</w:t>
      </w:r>
      <w:r w:rsidRPr="00B27AC0">
        <w:rPr>
          <w:sz w:val="28"/>
          <w:szCs w:val="28"/>
        </w:rPr>
        <w:t>я з посиланням на конкретні ситуації (етіологія окремих імен фундаментальн</w:t>
      </w:r>
      <w:r>
        <w:rPr>
          <w:sz w:val="28"/>
          <w:szCs w:val="28"/>
        </w:rPr>
        <w:t>а</w:t>
      </w:r>
      <w:r w:rsidRPr="00B27AC0">
        <w:rPr>
          <w:sz w:val="28"/>
          <w:szCs w:val="28"/>
        </w:rPr>
        <w:t xml:space="preserve"> для розуміння текстів).</w:t>
      </w:r>
      <w:r>
        <w:rPr>
          <w:sz w:val="28"/>
          <w:szCs w:val="28"/>
        </w:rPr>
        <w:t xml:space="preserve"> Рахиль була безплідною довгі роки, страждаючи і зазнаючи труднощів з боку своєї старшої сестри. Врешті Господь обдарував її материнством, вона народила Йосипа і Веніямина, які були улюбленими синами Якова.</w:t>
      </w:r>
    </w:p>
    <w:p w:rsidR="0036147E" w:rsidRPr="003E5B3F" w:rsidRDefault="0036147E" w:rsidP="0036147E">
      <w:pPr>
        <w:pStyle w:val="80"/>
        <w:shd w:val="clear" w:color="auto" w:fill="auto"/>
        <w:tabs>
          <w:tab w:val="left" w:pos="424"/>
        </w:tabs>
        <w:spacing w:line="240" w:lineRule="auto"/>
        <w:ind w:firstLine="567"/>
        <w:jc w:val="both"/>
        <w:rPr>
          <w:sz w:val="28"/>
          <w:szCs w:val="28"/>
        </w:rPr>
      </w:pPr>
      <w:r>
        <w:rPr>
          <w:sz w:val="28"/>
          <w:szCs w:val="28"/>
        </w:rPr>
        <w:t xml:space="preserve">14. Лія народила </w:t>
      </w:r>
      <w:r w:rsidRPr="00397F64">
        <w:rPr>
          <w:sz w:val="28"/>
          <w:szCs w:val="28"/>
        </w:rPr>
        <w:t>Рувим</w:t>
      </w:r>
      <w:r>
        <w:rPr>
          <w:sz w:val="28"/>
          <w:szCs w:val="28"/>
        </w:rPr>
        <w:t>а,</w:t>
      </w:r>
      <w:r w:rsidRPr="00397F64">
        <w:rPr>
          <w:sz w:val="28"/>
          <w:szCs w:val="28"/>
        </w:rPr>
        <w:t xml:space="preserve"> Симеон</w:t>
      </w:r>
      <w:r>
        <w:rPr>
          <w:sz w:val="28"/>
          <w:szCs w:val="28"/>
        </w:rPr>
        <w:t>а</w:t>
      </w:r>
      <w:r w:rsidRPr="00397F64">
        <w:rPr>
          <w:sz w:val="28"/>
          <w:szCs w:val="28"/>
        </w:rPr>
        <w:t>, Леві, Юд</w:t>
      </w:r>
      <w:r>
        <w:rPr>
          <w:sz w:val="28"/>
          <w:szCs w:val="28"/>
        </w:rPr>
        <w:t>у</w:t>
      </w:r>
      <w:r w:rsidRPr="00397F64">
        <w:rPr>
          <w:sz w:val="28"/>
          <w:szCs w:val="28"/>
        </w:rPr>
        <w:t>, Іссахар</w:t>
      </w:r>
      <w:r>
        <w:rPr>
          <w:sz w:val="28"/>
          <w:szCs w:val="28"/>
        </w:rPr>
        <w:t>а</w:t>
      </w:r>
      <w:r w:rsidRPr="00397F64">
        <w:rPr>
          <w:sz w:val="28"/>
          <w:szCs w:val="28"/>
        </w:rPr>
        <w:t xml:space="preserve"> та Завулон</w:t>
      </w:r>
      <w:r>
        <w:rPr>
          <w:sz w:val="28"/>
          <w:szCs w:val="28"/>
        </w:rPr>
        <w:t xml:space="preserve">а; Білга, служниця Рахилі, народила Дана і Нафталі; Зілпа, служниця Лії, народила Гада і Ашера. </w:t>
      </w:r>
      <w:r w:rsidRPr="006E6373">
        <w:rPr>
          <w:sz w:val="28"/>
          <w:szCs w:val="28"/>
        </w:rPr>
        <w:t xml:space="preserve">До цих імен слід додати Діну, яку зґвалтував син Хамора, внаслідок </w:t>
      </w:r>
      <w:r>
        <w:rPr>
          <w:sz w:val="28"/>
          <w:szCs w:val="28"/>
        </w:rPr>
        <w:t xml:space="preserve">чого </w:t>
      </w:r>
      <w:r w:rsidRPr="006E6373">
        <w:rPr>
          <w:sz w:val="28"/>
          <w:szCs w:val="28"/>
        </w:rPr>
        <w:t>місто Сихем зруйн</w:t>
      </w:r>
      <w:r w:rsidR="003A515B">
        <w:rPr>
          <w:sz w:val="28"/>
          <w:szCs w:val="28"/>
        </w:rPr>
        <w:t>у</w:t>
      </w:r>
      <w:r w:rsidRPr="006E6373">
        <w:rPr>
          <w:sz w:val="28"/>
          <w:szCs w:val="28"/>
        </w:rPr>
        <w:t>ва</w:t>
      </w:r>
      <w:r>
        <w:rPr>
          <w:sz w:val="28"/>
          <w:szCs w:val="28"/>
        </w:rPr>
        <w:t>ли</w:t>
      </w:r>
      <w:r w:rsidRPr="006E6373">
        <w:rPr>
          <w:sz w:val="28"/>
          <w:szCs w:val="28"/>
        </w:rPr>
        <w:t xml:space="preserve"> дотла та розграб</w:t>
      </w:r>
      <w:r>
        <w:rPr>
          <w:sz w:val="28"/>
          <w:szCs w:val="28"/>
        </w:rPr>
        <w:t xml:space="preserve">ували </w:t>
      </w:r>
      <w:r w:rsidRPr="006E6373">
        <w:rPr>
          <w:sz w:val="28"/>
          <w:szCs w:val="28"/>
        </w:rPr>
        <w:t>(</w:t>
      </w:r>
      <w:r>
        <w:rPr>
          <w:sz w:val="28"/>
          <w:szCs w:val="28"/>
        </w:rPr>
        <w:t>Бут.</w:t>
      </w:r>
      <w:r w:rsidRPr="006E6373">
        <w:rPr>
          <w:sz w:val="28"/>
          <w:szCs w:val="28"/>
        </w:rPr>
        <w:t xml:space="preserve"> 34,</w:t>
      </w:r>
      <w:r>
        <w:rPr>
          <w:sz w:val="28"/>
          <w:szCs w:val="28"/>
        </w:rPr>
        <w:t xml:space="preserve"> </w:t>
      </w:r>
      <w:r w:rsidRPr="006E6373">
        <w:rPr>
          <w:sz w:val="28"/>
          <w:szCs w:val="28"/>
        </w:rPr>
        <w:t xml:space="preserve">1-19). </w:t>
      </w:r>
      <w:r>
        <w:rPr>
          <w:sz w:val="28"/>
          <w:szCs w:val="28"/>
        </w:rPr>
        <w:t>Діна була дочкою Лії</w:t>
      </w:r>
      <w:hyperlink w:anchor="bookmark185" w:tooltip="Current Document">
        <w:r w:rsidRPr="001F3EB3">
          <w:rPr>
            <w:sz w:val="28"/>
            <w:szCs w:val="28"/>
            <w:vertAlign w:val="superscript"/>
          </w:rPr>
          <w:footnoteReference w:id="11"/>
        </w:r>
        <w:r w:rsidRPr="003E5B3F">
          <w:rPr>
            <w:sz w:val="28"/>
            <w:szCs w:val="28"/>
          </w:rPr>
          <w:t>.</w:t>
        </w:r>
      </w:hyperlink>
      <w:r w:rsidRPr="003E5B3F">
        <w:t xml:space="preserve"> </w:t>
      </w:r>
      <w:r w:rsidRPr="003E5B3F">
        <w:rPr>
          <w:sz w:val="28"/>
          <w:szCs w:val="28"/>
        </w:rPr>
        <w:t>У будь-якому разі саме сини Якова успадкують обітницю, дану Аврааму; дванадцять синів дадуть початок народу Ізраїл</w:t>
      </w:r>
      <w:r>
        <w:rPr>
          <w:sz w:val="28"/>
          <w:szCs w:val="28"/>
        </w:rPr>
        <w:t>я</w:t>
      </w:r>
      <w:r w:rsidRPr="003E5B3F">
        <w:rPr>
          <w:sz w:val="28"/>
          <w:szCs w:val="28"/>
        </w:rPr>
        <w:t xml:space="preserve">. </w:t>
      </w:r>
      <w:r w:rsidRPr="00790FB9">
        <w:rPr>
          <w:sz w:val="28"/>
          <w:szCs w:val="28"/>
        </w:rPr>
        <w:t>Чотири жінки</w:t>
      </w:r>
      <w:r>
        <w:rPr>
          <w:sz w:val="28"/>
          <w:szCs w:val="28"/>
        </w:rPr>
        <w:t>:</w:t>
      </w:r>
      <w:r w:rsidRPr="00790FB9">
        <w:rPr>
          <w:sz w:val="28"/>
          <w:szCs w:val="28"/>
        </w:rPr>
        <w:t xml:space="preserve"> Лія</w:t>
      </w:r>
      <w:r>
        <w:rPr>
          <w:sz w:val="28"/>
          <w:szCs w:val="28"/>
        </w:rPr>
        <w:t>,</w:t>
      </w:r>
      <w:r w:rsidRPr="00790FB9">
        <w:rPr>
          <w:sz w:val="28"/>
          <w:szCs w:val="28"/>
        </w:rPr>
        <w:t xml:space="preserve"> Рах</w:t>
      </w:r>
      <w:r>
        <w:rPr>
          <w:sz w:val="28"/>
          <w:szCs w:val="28"/>
        </w:rPr>
        <w:t>и</w:t>
      </w:r>
      <w:r w:rsidRPr="00790FB9">
        <w:rPr>
          <w:sz w:val="28"/>
          <w:szCs w:val="28"/>
        </w:rPr>
        <w:t xml:space="preserve">ль, Білга та Зілпа, як дружини та служниці, </w:t>
      </w:r>
      <w:r>
        <w:rPr>
          <w:sz w:val="28"/>
          <w:szCs w:val="28"/>
        </w:rPr>
        <w:t>забезпечили</w:t>
      </w:r>
      <w:r w:rsidRPr="00790FB9">
        <w:rPr>
          <w:sz w:val="28"/>
          <w:szCs w:val="28"/>
        </w:rPr>
        <w:t xml:space="preserve"> потомство Якова, </w:t>
      </w:r>
      <w:r>
        <w:rPr>
          <w:sz w:val="28"/>
          <w:szCs w:val="28"/>
        </w:rPr>
        <w:t>яке виросло у</w:t>
      </w:r>
      <w:r w:rsidRPr="00790FB9">
        <w:rPr>
          <w:sz w:val="28"/>
          <w:szCs w:val="28"/>
        </w:rPr>
        <w:t xml:space="preserve"> численн</w:t>
      </w:r>
      <w:r>
        <w:rPr>
          <w:sz w:val="28"/>
          <w:szCs w:val="28"/>
        </w:rPr>
        <w:t>ий</w:t>
      </w:r>
      <w:r w:rsidRPr="00790FB9">
        <w:rPr>
          <w:sz w:val="28"/>
          <w:szCs w:val="28"/>
        </w:rPr>
        <w:t xml:space="preserve"> та сильн</w:t>
      </w:r>
      <w:r>
        <w:rPr>
          <w:sz w:val="28"/>
          <w:szCs w:val="28"/>
        </w:rPr>
        <w:t>ий</w:t>
      </w:r>
      <w:r w:rsidRPr="00790FB9">
        <w:rPr>
          <w:sz w:val="28"/>
          <w:szCs w:val="28"/>
        </w:rPr>
        <w:t xml:space="preserve"> народ.</w:t>
      </w:r>
    </w:p>
    <w:p w:rsidR="00FB78D4" w:rsidRPr="00790FB9" w:rsidRDefault="00FB78D4" w:rsidP="00FB78D4">
      <w:pPr>
        <w:pStyle w:val="80"/>
        <w:shd w:val="clear" w:color="auto" w:fill="auto"/>
        <w:tabs>
          <w:tab w:val="left" w:pos="424"/>
        </w:tabs>
        <w:spacing w:line="240" w:lineRule="auto"/>
        <w:ind w:firstLine="567"/>
        <w:jc w:val="both"/>
        <w:rPr>
          <w:sz w:val="28"/>
          <w:szCs w:val="28"/>
        </w:rPr>
      </w:pPr>
      <w:r>
        <w:rPr>
          <w:sz w:val="28"/>
          <w:szCs w:val="28"/>
        </w:rPr>
        <w:t xml:space="preserve">15. </w:t>
      </w:r>
      <w:r w:rsidRPr="009E0D3D">
        <w:rPr>
          <w:sz w:val="28"/>
          <w:szCs w:val="28"/>
        </w:rPr>
        <w:t xml:space="preserve">Парадоксальна ситуація, представлена </w:t>
      </w:r>
      <w:r>
        <w:rPr>
          <w:sz w:val="28"/>
          <w:szCs w:val="28"/>
        </w:rPr>
        <w:t>в цих текстах</w:t>
      </w:r>
      <w:r w:rsidRPr="009E0D3D">
        <w:rPr>
          <w:sz w:val="28"/>
          <w:szCs w:val="28"/>
        </w:rPr>
        <w:t xml:space="preserve">, полягає в контрасті між безпліддям з одного боку та надзвичайною </w:t>
      </w:r>
      <w:r>
        <w:rPr>
          <w:sz w:val="28"/>
          <w:szCs w:val="28"/>
        </w:rPr>
        <w:t>плідністю</w:t>
      </w:r>
      <w:r w:rsidRPr="009E0D3D">
        <w:rPr>
          <w:sz w:val="28"/>
          <w:szCs w:val="28"/>
        </w:rPr>
        <w:t xml:space="preserve"> з іншого.</w:t>
      </w:r>
      <w:r>
        <w:rPr>
          <w:sz w:val="28"/>
          <w:szCs w:val="28"/>
        </w:rPr>
        <w:t xml:space="preserve"> З</w:t>
      </w:r>
      <w:r w:rsidRPr="006D0C8F">
        <w:rPr>
          <w:sz w:val="28"/>
          <w:szCs w:val="28"/>
        </w:rPr>
        <w:t xml:space="preserve"> одного боку</w:t>
      </w:r>
      <w:r>
        <w:rPr>
          <w:sz w:val="28"/>
          <w:szCs w:val="28"/>
        </w:rPr>
        <w:t>,</w:t>
      </w:r>
      <w:r w:rsidRPr="006D0C8F">
        <w:rPr>
          <w:sz w:val="28"/>
          <w:szCs w:val="28"/>
        </w:rPr>
        <w:t xml:space="preserve"> </w:t>
      </w:r>
      <w:r>
        <w:rPr>
          <w:sz w:val="28"/>
          <w:szCs w:val="28"/>
        </w:rPr>
        <w:t>м</w:t>
      </w:r>
      <w:r w:rsidRPr="006D0C8F">
        <w:rPr>
          <w:sz w:val="28"/>
          <w:szCs w:val="28"/>
        </w:rPr>
        <w:t xml:space="preserve">атріархи мали конкретний досвід смутку та страждань через бездітність, з іншого </w:t>
      </w:r>
      <w:r>
        <w:rPr>
          <w:sz w:val="28"/>
          <w:szCs w:val="28"/>
        </w:rPr>
        <w:t>– радість від даної Богом плідності</w:t>
      </w:r>
      <w:r w:rsidRPr="006D0C8F">
        <w:rPr>
          <w:sz w:val="28"/>
          <w:szCs w:val="28"/>
        </w:rPr>
        <w:t>.</w:t>
      </w:r>
      <w:r>
        <w:rPr>
          <w:sz w:val="28"/>
          <w:szCs w:val="28"/>
        </w:rPr>
        <w:t xml:space="preserve"> </w:t>
      </w:r>
      <w:r w:rsidRPr="006B4846">
        <w:rPr>
          <w:sz w:val="28"/>
          <w:szCs w:val="28"/>
        </w:rPr>
        <w:t xml:space="preserve">Їхнє </w:t>
      </w:r>
      <w:r>
        <w:rPr>
          <w:sz w:val="28"/>
          <w:szCs w:val="28"/>
        </w:rPr>
        <w:t>життя</w:t>
      </w:r>
      <w:r w:rsidRPr="006B4846">
        <w:rPr>
          <w:sz w:val="28"/>
          <w:szCs w:val="28"/>
        </w:rPr>
        <w:t xml:space="preserve"> коливається між двома парадигмами: з одного боку, прагнення життя та усвідомлення відсутності </w:t>
      </w:r>
      <w:r>
        <w:rPr>
          <w:sz w:val="28"/>
          <w:szCs w:val="28"/>
        </w:rPr>
        <w:t>дітей</w:t>
      </w:r>
      <w:r w:rsidRPr="006B4846">
        <w:rPr>
          <w:sz w:val="28"/>
          <w:szCs w:val="28"/>
        </w:rPr>
        <w:t>, як</w:t>
      </w:r>
      <w:r>
        <w:rPr>
          <w:sz w:val="28"/>
          <w:szCs w:val="28"/>
        </w:rPr>
        <w:t>і</w:t>
      </w:r>
      <w:r w:rsidRPr="006B4846">
        <w:rPr>
          <w:sz w:val="28"/>
          <w:szCs w:val="28"/>
        </w:rPr>
        <w:t xml:space="preserve"> мож</w:t>
      </w:r>
      <w:r>
        <w:rPr>
          <w:sz w:val="28"/>
          <w:szCs w:val="28"/>
        </w:rPr>
        <w:t>уть</w:t>
      </w:r>
      <w:r w:rsidRPr="006B4846">
        <w:rPr>
          <w:sz w:val="28"/>
          <w:szCs w:val="28"/>
        </w:rPr>
        <w:t xml:space="preserve"> продовжити рід, а з іншого – дар життя, щедрий, великий, </w:t>
      </w:r>
      <w:r>
        <w:rPr>
          <w:sz w:val="28"/>
          <w:szCs w:val="28"/>
        </w:rPr>
        <w:t>надмірний</w:t>
      </w:r>
      <w:r w:rsidRPr="006B4846">
        <w:rPr>
          <w:sz w:val="28"/>
          <w:szCs w:val="28"/>
        </w:rPr>
        <w:t>.</w:t>
      </w:r>
      <w:r>
        <w:rPr>
          <w:sz w:val="28"/>
          <w:szCs w:val="28"/>
        </w:rPr>
        <w:t xml:space="preserve"> Здається, що серця цих матерів приховують таїну такого парадоксу.</w:t>
      </w:r>
    </w:p>
    <w:p w:rsidR="00E72951" w:rsidRPr="003E127E" w:rsidRDefault="00E72951" w:rsidP="00E72951">
      <w:pPr>
        <w:pStyle w:val="80"/>
        <w:shd w:val="clear" w:color="auto" w:fill="auto"/>
        <w:tabs>
          <w:tab w:val="left" w:pos="424"/>
        </w:tabs>
        <w:spacing w:line="240" w:lineRule="auto"/>
        <w:ind w:firstLine="567"/>
        <w:jc w:val="both"/>
        <w:rPr>
          <w:sz w:val="28"/>
          <w:szCs w:val="28"/>
        </w:rPr>
      </w:pPr>
    </w:p>
    <w:p w:rsidR="00E72951" w:rsidRPr="00425A31" w:rsidRDefault="00E72951" w:rsidP="00E72951">
      <w:pPr>
        <w:pStyle w:val="130"/>
        <w:shd w:val="clear" w:color="auto" w:fill="auto"/>
        <w:spacing w:line="240" w:lineRule="auto"/>
        <w:ind w:firstLine="567"/>
        <w:jc w:val="both"/>
        <w:rPr>
          <w:i/>
          <w:sz w:val="28"/>
          <w:szCs w:val="28"/>
        </w:rPr>
      </w:pPr>
      <w:r w:rsidRPr="00425A31">
        <w:rPr>
          <w:i/>
          <w:sz w:val="28"/>
          <w:szCs w:val="28"/>
        </w:rPr>
        <w:t>Синтез</w:t>
      </w:r>
    </w:p>
    <w:p w:rsidR="00133C1B" w:rsidRDefault="00133C1B" w:rsidP="00C83E2E">
      <w:pPr>
        <w:pStyle w:val="80"/>
        <w:shd w:val="clear" w:color="auto" w:fill="auto"/>
        <w:tabs>
          <w:tab w:val="left" w:pos="426"/>
        </w:tabs>
        <w:spacing w:line="240" w:lineRule="auto"/>
        <w:ind w:firstLine="567"/>
        <w:jc w:val="both"/>
        <w:rPr>
          <w:sz w:val="28"/>
          <w:szCs w:val="28"/>
          <w:lang w:bidi="en-US"/>
        </w:rPr>
      </w:pPr>
    </w:p>
    <w:p w:rsidR="002007C4" w:rsidRDefault="002007C4" w:rsidP="002007C4">
      <w:pPr>
        <w:pStyle w:val="80"/>
        <w:shd w:val="clear" w:color="auto" w:fill="auto"/>
        <w:tabs>
          <w:tab w:val="left" w:pos="424"/>
        </w:tabs>
        <w:spacing w:line="240" w:lineRule="auto"/>
        <w:ind w:firstLine="567"/>
        <w:jc w:val="both"/>
        <w:rPr>
          <w:sz w:val="28"/>
          <w:szCs w:val="28"/>
        </w:rPr>
      </w:pPr>
      <w:r>
        <w:rPr>
          <w:sz w:val="28"/>
          <w:szCs w:val="28"/>
        </w:rPr>
        <w:t xml:space="preserve">16. </w:t>
      </w:r>
      <w:r w:rsidRPr="00007A3E">
        <w:rPr>
          <w:sz w:val="28"/>
          <w:szCs w:val="28"/>
        </w:rPr>
        <w:t xml:space="preserve">Судячи з текстів, </w:t>
      </w:r>
      <w:r>
        <w:rPr>
          <w:sz w:val="28"/>
          <w:szCs w:val="28"/>
        </w:rPr>
        <w:t>здається, що</w:t>
      </w:r>
      <w:r w:rsidRPr="00007A3E">
        <w:rPr>
          <w:sz w:val="28"/>
          <w:szCs w:val="28"/>
        </w:rPr>
        <w:t xml:space="preserve"> деякі </w:t>
      </w:r>
      <w:r>
        <w:rPr>
          <w:sz w:val="28"/>
          <w:szCs w:val="28"/>
        </w:rPr>
        <w:t>елементи виділені більше</w:t>
      </w:r>
      <w:r w:rsidRPr="00007A3E">
        <w:rPr>
          <w:sz w:val="28"/>
          <w:szCs w:val="28"/>
        </w:rPr>
        <w:t>. Варто нагадати деякі з них:</w:t>
      </w:r>
    </w:p>
    <w:p w:rsidR="002007C4" w:rsidRPr="00F6736D" w:rsidRDefault="007E6BA4" w:rsidP="002007C4">
      <w:pPr>
        <w:pStyle w:val="80"/>
        <w:shd w:val="clear" w:color="auto" w:fill="auto"/>
        <w:tabs>
          <w:tab w:val="left" w:pos="424"/>
        </w:tabs>
        <w:spacing w:line="240" w:lineRule="auto"/>
        <w:ind w:firstLine="567"/>
        <w:jc w:val="both"/>
        <w:rPr>
          <w:sz w:val="28"/>
          <w:szCs w:val="28"/>
        </w:rPr>
      </w:pPr>
      <w:r>
        <w:rPr>
          <w:sz w:val="28"/>
          <w:szCs w:val="28"/>
        </w:rPr>
        <w:t xml:space="preserve">а) </w:t>
      </w:r>
      <w:r w:rsidR="002007C4">
        <w:rPr>
          <w:sz w:val="28"/>
          <w:szCs w:val="28"/>
        </w:rPr>
        <w:t xml:space="preserve">Тема безпліддя. </w:t>
      </w:r>
      <w:r w:rsidR="002007C4" w:rsidRPr="00E27922">
        <w:rPr>
          <w:sz w:val="28"/>
          <w:szCs w:val="28"/>
        </w:rPr>
        <w:t>Завжди як відправна точка і ніколи як кінцевий пункт.</w:t>
      </w:r>
      <w:r w:rsidR="002007C4">
        <w:rPr>
          <w:sz w:val="28"/>
          <w:szCs w:val="28"/>
        </w:rPr>
        <w:t xml:space="preserve"> Неспроможність народжувати дітей – це справжнє випробування для жінок патріархів. З</w:t>
      </w:r>
      <w:r w:rsidR="002007C4" w:rsidRPr="0088014C">
        <w:rPr>
          <w:sz w:val="28"/>
          <w:szCs w:val="28"/>
        </w:rPr>
        <w:t>дається</w:t>
      </w:r>
      <w:r w:rsidR="002007C4">
        <w:rPr>
          <w:sz w:val="28"/>
          <w:szCs w:val="28"/>
        </w:rPr>
        <w:t>, що</w:t>
      </w:r>
      <w:r w:rsidR="002007C4" w:rsidRPr="0088014C">
        <w:rPr>
          <w:sz w:val="28"/>
          <w:szCs w:val="28"/>
        </w:rPr>
        <w:t xml:space="preserve"> </w:t>
      </w:r>
      <w:r w:rsidR="002007C4">
        <w:rPr>
          <w:sz w:val="28"/>
          <w:szCs w:val="28"/>
        </w:rPr>
        <w:t>д</w:t>
      </w:r>
      <w:r w:rsidR="002007C4" w:rsidRPr="0088014C">
        <w:rPr>
          <w:sz w:val="28"/>
          <w:szCs w:val="28"/>
        </w:rPr>
        <w:t>арувати життя та зберігати його</w:t>
      </w:r>
      <w:r w:rsidR="002007C4">
        <w:rPr>
          <w:sz w:val="28"/>
          <w:szCs w:val="28"/>
        </w:rPr>
        <w:t xml:space="preserve"> – це</w:t>
      </w:r>
      <w:r w:rsidR="002007C4" w:rsidRPr="0088014C">
        <w:rPr>
          <w:sz w:val="28"/>
          <w:szCs w:val="28"/>
        </w:rPr>
        <w:t xml:space="preserve"> мет</w:t>
      </w:r>
      <w:r w:rsidR="002007C4">
        <w:rPr>
          <w:sz w:val="28"/>
          <w:szCs w:val="28"/>
        </w:rPr>
        <w:t>а</w:t>
      </w:r>
      <w:r w:rsidR="002007C4" w:rsidRPr="0088014C">
        <w:rPr>
          <w:sz w:val="28"/>
          <w:szCs w:val="28"/>
        </w:rPr>
        <w:t>, тонк</w:t>
      </w:r>
      <w:r w:rsidR="002007C4">
        <w:rPr>
          <w:sz w:val="28"/>
          <w:szCs w:val="28"/>
        </w:rPr>
        <w:t>а</w:t>
      </w:r>
      <w:r w:rsidR="002007C4" w:rsidRPr="0088014C">
        <w:rPr>
          <w:sz w:val="28"/>
          <w:szCs w:val="28"/>
        </w:rPr>
        <w:t xml:space="preserve"> </w:t>
      </w:r>
      <w:r w:rsidR="002007C4">
        <w:rPr>
          <w:sz w:val="28"/>
          <w:szCs w:val="28"/>
        </w:rPr>
        <w:t>червона</w:t>
      </w:r>
      <w:r w:rsidR="002007C4" w:rsidRPr="0088014C">
        <w:rPr>
          <w:sz w:val="28"/>
          <w:szCs w:val="28"/>
        </w:rPr>
        <w:t xml:space="preserve"> нитк</w:t>
      </w:r>
      <w:r w:rsidR="002007C4">
        <w:rPr>
          <w:sz w:val="28"/>
          <w:szCs w:val="28"/>
        </w:rPr>
        <w:t>а</w:t>
      </w:r>
      <w:r w:rsidR="002007C4" w:rsidRPr="0088014C">
        <w:rPr>
          <w:sz w:val="28"/>
          <w:szCs w:val="28"/>
        </w:rPr>
        <w:t xml:space="preserve">, </w:t>
      </w:r>
      <w:r w:rsidR="002007C4">
        <w:rPr>
          <w:sz w:val="28"/>
          <w:szCs w:val="28"/>
        </w:rPr>
        <w:t xml:space="preserve">основна </w:t>
      </w:r>
      <w:r w:rsidR="002007C4" w:rsidRPr="0088014C">
        <w:rPr>
          <w:sz w:val="28"/>
          <w:szCs w:val="28"/>
        </w:rPr>
        <w:t>тем</w:t>
      </w:r>
      <w:r w:rsidR="002007C4">
        <w:rPr>
          <w:sz w:val="28"/>
          <w:szCs w:val="28"/>
        </w:rPr>
        <w:t>а</w:t>
      </w:r>
      <w:r w:rsidR="002007C4" w:rsidRPr="0088014C">
        <w:rPr>
          <w:sz w:val="28"/>
          <w:szCs w:val="28"/>
        </w:rPr>
        <w:t xml:space="preserve"> </w:t>
      </w:r>
      <w:r w:rsidR="002007C4">
        <w:rPr>
          <w:sz w:val="28"/>
          <w:szCs w:val="28"/>
        </w:rPr>
        <w:t>оповідань</w:t>
      </w:r>
      <w:r w:rsidR="002007C4" w:rsidRPr="0088014C">
        <w:rPr>
          <w:sz w:val="28"/>
          <w:szCs w:val="28"/>
        </w:rPr>
        <w:t>.</w:t>
      </w:r>
    </w:p>
    <w:p w:rsidR="00E82550" w:rsidRPr="0088014C" w:rsidRDefault="00E82550" w:rsidP="00E82550">
      <w:pPr>
        <w:pStyle w:val="80"/>
        <w:shd w:val="clear" w:color="auto" w:fill="auto"/>
        <w:tabs>
          <w:tab w:val="left" w:pos="812"/>
        </w:tabs>
        <w:spacing w:line="240" w:lineRule="auto"/>
        <w:ind w:firstLine="567"/>
        <w:jc w:val="both"/>
        <w:rPr>
          <w:sz w:val="28"/>
          <w:szCs w:val="28"/>
        </w:rPr>
      </w:pPr>
      <w:r w:rsidRPr="00330E42">
        <w:rPr>
          <w:sz w:val="28"/>
          <w:szCs w:val="28"/>
        </w:rPr>
        <w:t>b</w:t>
      </w:r>
      <w:r w:rsidRPr="00E30ABD">
        <w:rPr>
          <w:sz w:val="28"/>
          <w:szCs w:val="28"/>
          <w:lang w:val="ru-RU"/>
        </w:rPr>
        <w:t>)</w:t>
      </w:r>
      <w:r>
        <w:rPr>
          <w:sz w:val="28"/>
          <w:szCs w:val="28"/>
        </w:rPr>
        <w:t xml:space="preserve"> </w:t>
      </w:r>
      <w:r w:rsidRPr="00E30ABD">
        <w:rPr>
          <w:sz w:val="28"/>
          <w:szCs w:val="28"/>
        </w:rPr>
        <w:t xml:space="preserve">Матріархи </w:t>
      </w:r>
      <w:r>
        <w:rPr>
          <w:sz w:val="28"/>
          <w:szCs w:val="28"/>
        </w:rPr>
        <w:t>дуже</w:t>
      </w:r>
      <w:r w:rsidRPr="00E30ABD">
        <w:rPr>
          <w:sz w:val="28"/>
          <w:szCs w:val="28"/>
        </w:rPr>
        <w:t xml:space="preserve"> хитрі</w:t>
      </w:r>
      <w:r>
        <w:rPr>
          <w:sz w:val="28"/>
          <w:szCs w:val="28"/>
        </w:rPr>
        <w:t xml:space="preserve"> і</w:t>
      </w:r>
      <w:r w:rsidRPr="00E30ABD">
        <w:rPr>
          <w:sz w:val="28"/>
          <w:szCs w:val="28"/>
        </w:rPr>
        <w:t xml:space="preserve"> здатні </w:t>
      </w:r>
      <w:r>
        <w:rPr>
          <w:sz w:val="28"/>
          <w:szCs w:val="28"/>
        </w:rPr>
        <w:t>спрямовувати</w:t>
      </w:r>
      <w:r w:rsidRPr="00E30ABD">
        <w:rPr>
          <w:sz w:val="28"/>
          <w:szCs w:val="28"/>
        </w:rPr>
        <w:t xml:space="preserve"> виб</w:t>
      </w:r>
      <w:r>
        <w:rPr>
          <w:sz w:val="28"/>
          <w:szCs w:val="28"/>
        </w:rPr>
        <w:t>і</w:t>
      </w:r>
      <w:r w:rsidRPr="00E30ABD">
        <w:rPr>
          <w:sz w:val="28"/>
          <w:szCs w:val="28"/>
        </w:rPr>
        <w:t xml:space="preserve">р патріархів, майже завжди ховаючись за подіями, але водночас </w:t>
      </w:r>
      <w:r>
        <w:rPr>
          <w:sz w:val="28"/>
          <w:szCs w:val="28"/>
        </w:rPr>
        <w:t xml:space="preserve">вирішально на них </w:t>
      </w:r>
      <w:r w:rsidRPr="00E30ABD">
        <w:rPr>
          <w:sz w:val="28"/>
          <w:szCs w:val="28"/>
        </w:rPr>
        <w:t>вплива</w:t>
      </w:r>
      <w:r>
        <w:rPr>
          <w:sz w:val="28"/>
          <w:szCs w:val="28"/>
        </w:rPr>
        <w:t>т</w:t>
      </w:r>
      <w:r w:rsidRPr="00E30ABD">
        <w:rPr>
          <w:sz w:val="28"/>
          <w:szCs w:val="28"/>
        </w:rPr>
        <w:t>и.</w:t>
      </w:r>
      <w:r>
        <w:rPr>
          <w:sz w:val="28"/>
          <w:szCs w:val="28"/>
        </w:rPr>
        <w:t xml:space="preserve"> </w:t>
      </w:r>
      <w:r w:rsidRPr="007135C2">
        <w:rPr>
          <w:sz w:val="28"/>
          <w:szCs w:val="28"/>
        </w:rPr>
        <w:t xml:space="preserve">У </w:t>
      </w:r>
      <w:r>
        <w:rPr>
          <w:sz w:val="28"/>
          <w:szCs w:val="28"/>
        </w:rPr>
        <w:t>К</w:t>
      </w:r>
      <w:r w:rsidRPr="007135C2">
        <w:rPr>
          <w:sz w:val="28"/>
          <w:szCs w:val="28"/>
        </w:rPr>
        <w:t xml:space="preserve">низі Буття є багато історій про сварки, непорозуміння та неправильні тлумачення, а також </w:t>
      </w:r>
      <w:r>
        <w:rPr>
          <w:sz w:val="28"/>
          <w:szCs w:val="28"/>
        </w:rPr>
        <w:t>про суперництво між</w:t>
      </w:r>
      <w:r w:rsidRPr="007135C2">
        <w:rPr>
          <w:sz w:val="28"/>
          <w:szCs w:val="28"/>
        </w:rPr>
        <w:t xml:space="preserve"> матріарх</w:t>
      </w:r>
      <w:r>
        <w:rPr>
          <w:sz w:val="28"/>
          <w:szCs w:val="28"/>
        </w:rPr>
        <w:t>ам</w:t>
      </w:r>
      <w:r w:rsidRPr="007135C2">
        <w:rPr>
          <w:sz w:val="28"/>
          <w:szCs w:val="28"/>
        </w:rPr>
        <w:t>и.</w:t>
      </w:r>
      <w:r>
        <w:rPr>
          <w:sz w:val="28"/>
          <w:szCs w:val="28"/>
        </w:rPr>
        <w:t xml:space="preserve"> </w:t>
      </w:r>
      <w:r w:rsidRPr="003B662B">
        <w:rPr>
          <w:sz w:val="28"/>
          <w:szCs w:val="28"/>
        </w:rPr>
        <w:t xml:space="preserve">Але все це надає текстам </w:t>
      </w:r>
      <w:r>
        <w:rPr>
          <w:sz w:val="28"/>
          <w:szCs w:val="28"/>
        </w:rPr>
        <w:t>магнетизм</w:t>
      </w:r>
      <w:r w:rsidRPr="003B662B">
        <w:rPr>
          <w:sz w:val="28"/>
          <w:szCs w:val="28"/>
        </w:rPr>
        <w:t>у та жвавості.</w:t>
      </w:r>
      <w:r>
        <w:rPr>
          <w:sz w:val="28"/>
          <w:szCs w:val="28"/>
        </w:rPr>
        <w:t xml:space="preserve"> З</w:t>
      </w:r>
      <w:r w:rsidRPr="0093657A">
        <w:rPr>
          <w:sz w:val="28"/>
          <w:szCs w:val="28"/>
        </w:rPr>
        <w:t>дається</w:t>
      </w:r>
      <w:r>
        <w:rPr>
          <w:sz w:val="28"/>
          <w:szCs w:val="28"/>
        </w:rPr>
        <w:t>, що</w:t>
      </w:r>
      <w:r w:rsidRPr="0093657A">
        <w:rPr>
          <w:sz w:val="28"/>
          <w:szCs w:val="28"/>
        </w:rPr>
        <w:t xml:space="preserve"> Бог</w:t>
      </w:r>
      <w:r>
        <w:rPr>
          <w:sz w:val="28"/>
          <w:szCs w:val="28"/>
        </w:rPr>
        <w:t xml:space="preserve"> часто</w:t>
      </w:r>
      <w:r w:rsidRPr="0093657A">
        <w:rPr>
          <w:sz w:val="28"/>
          <w:szCs w:val="28"/>
        </w:rPr>
        <w:t xml:space="preserve"> потурає таким хитрощам, не </w:t>
      </w:r>
      <w:r>
        <w:rPr>
          <w:sz w:val="28"/>
          <w:szCs w:val="28"/>
        </w:rPr>
        <w:t>відкидає</w:t>
      </w:r>
      <w:r w:rsidRPr="0093657A">
        <w:rPr>
          <w:sz w:val="28"/>
          <w:szCs w:val="28"/>
        </w:rPr>
        <w:t xml:space="preserve"> їх, навіть часом явно схвалює їх, щоб виконати свої </w:t>
      </w:r>
      <w:r>
        <w:rPr>
          <w:sz w:val="28"/>
          <w:szCs w:val="28"/>
        </w:rPr>
        <w:t>обітниці</w:t>
      </w:r>
      <w:r w:rsidRPr="0093657A">
        <w:rPr>
          <w:sz w:val="28"/>
          <w:szCs w:val="28"/>
        </w:rPr>
        <w:t>.</w:t>
      </w:r>
    </w:p>
    <w:p w:rsidR="003D2CEB" w:rsidRPr="0088014C" w:rsidRDefault="003D2CEB" w:rsidP="003D2CEB">
      <w:pPr>
        <w:pStyle w:val="80"/>
        <w:shd w:val="clear" w:color="auto" w:fill="auto"/>
        <w:tabs>
          <w:tab w:val="left" w:pos="812"/>
        </w:tabs>
        <w:spacing w:line="240" w:lineRule="auto"/>
        <w:ind w:firstLine="567"/>
        <w:jc w:val="both"/>
        <w:rPr>
          <w:sz w:val="28"/>
          <w:szCs w:val="28"/>
        </w:rPr>
      </w:pPr>
      <w:r w:rsidRPr="00191D23">
        <w:rPr>
          <w:sz w:val="28"/>
          <w:szCs w:val="28"/>
          <w:lang w:val="en-US"/>
        </w:rPr>
        <w:t>c</w:t>
      </w:r>
      <w:r w:rsidRPr="00500F30">
        <w:rPr>
          <w:sz w:val="28"/>
          <w:szCs w:val="28"/>
          <w:lang w:val="ru-RU"/>
        </w:rPr>
        <w:t>)</w:t>
      </w:r>
      <w:r>
        <w:rPr>
          <w:sz w:val="28"/>
          <w:szCs w:val="28"/>
        </w:rPr>
        <w:t xml:space="preserve"> Естетичний аспект перших жінок Ізраїля постійно повертається. </w:t>
      </w:r>
      <w:r w:rsidRPr="0015782B">
        <w:rPr>
          <w:sz w:val="28"/>
          <w:szCs w:val="28"/>
        </w:rPr>
        <w:t xml:space="preserve">Авраам, Ісаак, Яків </w:t>
      </w:r>
      <w:r>
        <w:rPr>
          <w:sz w:val="28"/>
          <w:szCs w:val="28"/>
        </w:rPr>
        <w:t>не байдужі до</w:t>
      </w:r>
      <w:r w:rsidRPr="0015782B">
        <w:rPr>
          <w:sz w:val="28"/>
          <w:szCs w:val="28"/>
        </w:rPr>
        <w:t xml:space="preserve"> крас</w:t>
      </w:r>
      <w:r>
        <w:rPr>
          <w:sz w:val="28"/>
          <w:szCs w:val="28"/>
        </w:rPr>
        <w:t>и</w:t>
      </w:r>
      <w:r w:rsidRPr="0015782B">
        <w:rPr>
          <w:sz w:val="28"/>
          <w:szCs w:val="28"/>
        </w:rPr>
        <w:t xml:space="preserve"> своїх дружин.</w:t>
      </w:r>
      <w:r>
        <w:rPr>
          <w:sz w:val="28"/>
          <w:szCs w:val="28"/>
        </w:rPr>
        <w:t xml:space="preserve"> </w:t>
      </w:r>
      <w:r w:rsidRPr="007C171B">
        <w:rPr>
          <w:sz w:val="28"/>
          <w:szCs w:val="28"/>
        </w:rPr>
        <w:t>Для Якова, який сім років служив Лавану, своєму тестеві, кохання</w:t>
      </w:r>
      <w:r>
        <w:rPr>
          <w:sz w:val="28"/>
          <w:szCs w:val="28"/>
        </w:rPr>
        <w:t xml:space="preserve"> до Рахиль</w:t>
      </w:r>
      <w:r w:rsidRPr="007C171B">
        <w:rPr>
          <w:sz w:val="28"/>
          <w:szCs w:val="28"/>
        </w:rPr>
        <w:t xml:space="preserve"> та </w:t>
      </w:r>
      <w:r>
        <w:rPr>
          <w:sz w:val="28"/>
          <w:szCs w:val="28"/>
        </w:rPr>
        <w:t xml:space="preserve">її </w:t>
      </w:r>
      <w:r w:rsidRPr="007C171B">
        <w:rPr>
          <w:sz w:val="28"/>
          <w:szCs w:val="28"/>
        </w:rPr>
        <w:t xml:space="preserve">краса </w:t>
      </w:r>
      <w:r>
        <w:rPr>
          <w:sz w:val="28"/>
          <w:szCs w:val="28"/>
        </w:rPr>
        <w:t xml:space="preserve">зробили служіння </w:t>
      </w:r>
      <w:r w:rsidRPr="007C171B">
        <w:rPr>
          <w:sz w:val="28"/>
          <w:szCs w:val="28"/>
        </w:rPr>
        <w:t>легким</w:t>
      </w:r>
      <w:r>
        <w:rPr>
          <w:sz w:val="28"/>
          <w:szCs w:val="28"/>
        </w:rPr>
        <w:t>,</w:t>
      </w:r>
      <w:r w:rsidRPr="007C171B">
        <w:rPr>
          <w:sz w:val="28"/>
          <w:szCs w:val="28"/>
        </w:rPr>
        <w:t xml:space="preserve"> час минає швидко і майже непомітно.</w:t>
      </w:r>
    </w:p>
    <w:p w:rsidR="004120B8" w:rsidRPr="003E127E" w:rsidRDefault="004120B8" w:rsidP="004120B8">
      <w:pPr>
        <w:pStyle w:val="80"/>
        <w:shd w:val="clear" w:color="auto" w:fill="auto"/>
        <w:tabs>
          <w:tab w:val="left" w:pos="426"/>
        </w:tabs>
        <w:spacing w:line="240" w:lineRule="auto"/>
        <w:ind w:firstLine="567"/>
        <w:jc w:val="both"/>
        <w:rPr>
          <w:sz w:val="28"/>
          <w:szCs w:val="28"/>
        </w:rPr>
      </w:pPr>
    </w:p>
    <w:p w:rsidR="004120B8" w:rsidRPr="003E127E" w:rsidRDefault="004120B8" w:rsidP="004120B8">
      <w:pPr>
        <w:pStyle w:val="130"/>
        <w:shd w:val="clear" w:color="auto" w:fill="auto"/>
        <w:spacing w:line="240" w:lineRule="auto"/>
        <w:ind w:firstLine="567"/>
        <w:jc w:val="both"/>
        <w:rPr>
          <w:sz w:val="28"/>
          <w:szCs w:val="28"/>
        </w:rPr>
      </w:pPr>
      <w:r w:rsidRPr="00425A31">
        <w:rPr>
          <w:sz w:val="28"/>
          <w:szCs w:val="28"/>
        </w:rPr>
        <w:t>Жінки</w:t>
      </w:r>
      <w:r w:rsidRPr="003E127E">
        <w:rPr>
          <w:sz w:val="28"/>
          <w:szCs w:val="28"/>
        </w:rPr>
        <w:t xml:space="preserve"> </w:t>
      </w:r>
      <w:r w:rsidRPr="00425A31">
        <w:rPr>
          <w:sz w:val="28"/>
          <w:szCs w:val="28"/>
        </w:rPr>
        <w:t>і</w:t>
      </w:r>
      <w:r w:rsidRPr="003E127E">
        <w:rPr>
          <w:sz w:val="28"/>
          <w:szCs w:val="28"/>
        </w:rPr>
        <w:t xml:space="preserve"> </w:t>
      </w:r>
      <w:r w:rsidRPr="00425A31">
        <w:rPr>
          <w:sz w:val="28"/>
          <w:szCs w:val="28"/>
        </w:rPr>
        <w:t>головні</w:t>
      </w:r>
      <w:r w:rsidRPr="003E127E">
        <w:rPr>
          <w:sz w:val="28"/>
          <w:szCs w:val="28"/>
        </w:rPr>
        <w:t xml:space="preserve"> </w:t>
      </w:r>
      <w:r w:rsidRPr="00425A31">
        <w:rPr>
          <w:sz w:val="28"/>
          <w:szCs w:val="28"/>
        </w:rPr>
        <w:t>героїні</w:t>
      </w:r>
    </w:p>
    <w:p w:rsidR="004120B8" w:rsidRDefault="004120B8" w:rsidP="004120B8">
      <w:pPr>
        <w:pStyle w:val="80"/>
        <w:shd w:val="clear" w:color="auto" w:fill="auto"/>
        <w:tabs>
          <w:tab w:val="left" w:pos="426"/>
        </w:tabs>
        <w:spacing w:line="240" w:lineRule="auto"/>
        <w:ind w:firstLine="567"/>
        <w:jc w:val="both"/>
        <w:rPr>
          <w:sz w:val="28"/>
          <w:szCs w:val="28"/>
        </w:rPr>
      </w:pPr>
    </w:p>
    <w:p w:rsidR="004120B8" w:rsidRPr="003E127E" w:rsidRDefault="004120B8" w:rsidP="004120B8">
      <w:pPr>
        <w:pStyle w:val="130"/>
        <w:shd w:val="clear" w:color="auto" w:fill="auto"/>
        <w:spacing w:line="240" w:lineRule="auto"/>
        <w:ind w:firstLine="567"/>
        <w:jc w:val="both"/>
        <w:rPr>
          <w:i/>
          <w:sz w:val="28"/>
          <w:szCs w:val="28"/>
        </w:rPr>
      </w:pPr>
      <w:r w:rsidRPr="00425A31">
        <w:rPr>
          <w:i/>
          <w:sz w:val="28"/>
          <w:szCs w:val="28"/>
        </w:rPr>
        <w:t>Агар</w:t>
      </w:r>
      <w:r w:rsidRPr="003E127E">
        <w:rPr>
          <w:i/>
          <w:sz w:val="28"/>
          <w:szCs w:val="28"/>
        </w:rPr>
        <w:t xml:space="preserve">, </w:t>
      </w:r>
      <w:r w:rsidRPr="00425A31">
        <w:rPr>
          <w:i/>
          <w:sz w:val="28"/>
          <w:szCs w:val="28"/>
        </w:rPr>
        <w:t>мати</w:t>
      </w:r>
      <w:r w:rsidRPr="003E127E">
        <w:rPr>
          <w:i/>
          <w:sz w:val="28"/>
          <w:szCs w:val="28"/>
        </w:rPr>
        <w:t xml:space="preserve"> </w:t>
      </w:r>
      <w:r w:rsidRPr="00425A31">
        <w:rPr>
          <w:i/>
          <w:sz w:val="28"/>
          <w:szCs w:val="28"/>
        </w:rPr>
        <w:t>Ізмаїла</w:t>
      </w:r>
    </w:p>
    <w:p w:rsidR="00E72951" w:rsidRPr="002505FE" w:rsidRDefault="00E72951" w:rsidP="00C83E2E">
      <w:pPr>
        <w:pStyle w:val="80"/>
        <w:shd w:val="clear" w:color="auto" w:fill="auto"/>
        <w:tabs>
          <w:tab w:val="left" w:pos="426"/>
        </w:tabs>
        <w:spacing w:line="240" w:lineRule="auto"/>
        <w:ind w:firstLine="567"/>
        <w:jc w:val="both"/>
        <w:rPr>
          <w:sz w:val="28"/>
          <w:szCs w:val="28"/>
          <w:lang w:bidi="en-US"/>
        </w:rPr>
      </w:pPr>
    </w:p>
    <w:p w:rsidR="002505FE" w:rsidRPr="002505FE" w:rsidRDefault="002505FE" w:rsidP="002505FE">
      <w:pPr>
        <w:pStyle w:val="80"/>
        <w:shd w:val="clear" w:color="auto" w:fill="auto"/>
        <w:tabs>
          <w:tab w:val="left" w:pos="424"/>
        </w:tabs>
        <w:spacing w:line="240" w:lineRule="auto"/>
        <w:ind w:firstLine="567"/>
        <w:jc w:val="both"/>
        <w:rPr>
          <w:sz w:val="28"/>
          <w:szCs w:val="28"/>
        </w:rPr>
      </w:pPr>
      <w:r w:rsidRPr="002505FE">
        <w:rPr>
          <w:sz w:val="28"/>
          <w:szCs w:val="28"/>
        </w:rPr>
        <w:t xml:space="preserve">17. Ім’я Агар означає «втеча» або «втікачка», що виразно поєднане з її життям. Про неї дуже мало текстів: </w:t>
      </w:r>
      <w:r w:rsidRPr="002505FE">
        <w:rPr>
          <w:rStyle w:val="811pt"/>
          <w:sz w:val="28"/>
          <w:szCs w:val="28"/>
          <w:lang w:val="uk-UA"/>
        </w:rPr>
        <w:t>Бут.</w:t>
      </w:r>
      <w:r w:rsidRPr="002505FE">
        <w:rPr>
          <w:sz w:val="28"/>
          <w:szCs w:val="28"/>
        </w:rPr>
        <w:t xml:space="preserve"> 16; 21, 9-7; 25, 12; і в Новому Завіті: </w:t>
      </w:r>
      <w:r w:rsidRPr="002505FE">
        <w:rPr>
          <w:rStyle w:val="811pt"/>
          <w:sz w:val="28"/>
          <w:szCs w:val="28"/>
          <w:lang w:val="uk-UA"/>
        </w:rPr>
        <w:t>Гал.</w:t>
      </w:r>
      <w:r w:rsidRPr="002505FE">
        <w:rPr>
          <w:sz w:val="28"/>
          <w:szCs w:val="28"/>
        </w:rPr>
        <w:t xml:space="preserve"> 4, 24. У Посланні до Галатів Павло наводить Агар як приклад, взірець, прототип завіту рабині, який протистоїть завіту вільної жінки</w:t>
      </w:r>
      <w:hyperlink w:anchor="bookmark186" w:tooltip="Current Document">
        <w:r w:rsidRPr="002505FE">
          <w:rPr>
            <w:sz w:val="28"/>
            <w:szCs w:val="28"/>
            <w:vertAlign w:val="superscript"/>
          </w:rPr>
          <w:footnoteReference w:id="12"/>
        </w:r>
      </w:hyperlink>
      <w:r w:rsidRPr="002505FE">
        <w:rPr>
          <w:sz w:val="28"/>
          <w:szCs w:val="28"/>
        </w:rPr>
        <w:t>.</w:t>
      </w:r>
    </w:p>
    <w:p w:rsidR="00862DEC" w:rsidRPr="00D63562" w:rsidRDefault="00862DEC" w:rsidP="00862DEC">
      <w:pPr>
        <w:pStyle w:val="80"/>
        <w:tabs>
          <w:tab w:val="left" w:pos="426"/>
        </w:tabs>
        <w:ind w:firstLine="567"/>
        <w:jc w:val="both"/>
        <w:rPr>
          <w:sz w:val="28"/>
          <w:szCs w:val="28"/>
          <w:vertAlign w:val="superscript"/>
          <w:lang w:val="ru-RU"/>
        </w:rPr>
      </w:pPr>
      <w:r>
        <w:rPr>
          <w:sz w:val="28"/>
          <w:szCs w:val="28"/>
        </w:rPr>
        <w:t xml:space="preserve">18. </w:t>
      </w:r>
      <w:r w:rsidRPr="00AB7D19">
        <w:rPr>
          <w:sz w:val="28"/>
          <w:szCs w:val="28"/>
        </w:rPr>
        <w:t>Історія Агар пов</w:t>
      </w:r>
      <w:r>
        <w:rPr>
          <w:sz w:val="28"/>
          <w:szCs w:val="28"/>
        </w:rPr>
        <w:t>’</w:t>
      </w:r>
      <w:r w:rsidRPr="00AB7D19">
        <w:rPr>
          <w:sz w:val="28"/>
          <w:szCs w:val="28"/>
        </w:rPr>
        <w:t>язана з історією Авраама та Сари.</w:t>
      </w:r>
      <w:r>
        <w:rPr>
          <w:sz w:val="28"/>
          <w:szCs w:val="28"/>
        </w:rPr>
        <w:t xml:space="preserve"> У тексті вона представлена як рабиня-єгиптянка. </w:t>
      </w:r>
      <w:r w:rsidRPr="009358A1">
        <w:rPr>
          <w:sz w:val="28"/>
          <w:szCs w:val="28"/>
        </w:rPr>
        <w:t>Сара, безплідн</w:t>
      </w:r>
      <w:r>
        <w:rPr>
          <w:sz w:val="28"/>
          <w:szCs w:val="28"/>
        </w:rPr>
        <w:t>а</w:t>
      </w:r>
      <w:r w:rsidRPr="009358A1">
        <w:rPr>
          <w:sz w:val="28"/>
          <w:szCs w:val="28"/>
        </w:rPr>
        <w:t xml:space="preserve"> та похилого віку, не </w:t>
      </w:r>
      <w:r>
        <w:rPr>
          <w:sz w:val="28"/>
          <w:szCs w:val="28"/>
        </w:rPr>
        <w:t>може</w:t>
      </w:r>
      <w:r w:rsidRPr="009358A1">
        <w:rPr>
          <w:sz w:val="28"/>
          <w:szCs w:val="28"/>
        </w:rPr>
        <w:t xml:space="preserve"> народити Аврааму сина, </w:t>
      </w:r>
      <w:r>
        <w:rPr>
          <w:sz w:val="28"/>
          <w:szCs w:val="28"/>
        </w:rPr>
        <w:t xml:space="preserve">тому </w:t>
      </w:r>
      <w:r w:rsidRPr="009358A1">
        <w:rPr>
          <w:sz w:val="28"/>
          <w:szCs w:val="28"/>
        </w:rPr>
        <w:t xml:space="preserve">просить його, </w:t>
      </w:r>
      <w:r>
        <w:rPr>
          <w:sz w:val="28"/>
          <w:szCs w:val="28"/>
        </w:rPr>
        <w:t>для продовження роду</w:t>
      </w:r>
      <w:r w:rsidRPr="009358A1">
        <w:rPr>
          <w:sz w:val="28"/>
          <w:szCs w:val="28"/>
        </w:rPr>
        <w:t xml:space="preserve">, </w:t>
      </w:r>
      <w:r>
        <w:rPr>
          <w:sz w:val="28"/>
          <w:szCs w:val="28"/>
        </w:rPr>
        <w:t>ввійти до</w:t>
      </w:r>
      <w:r w:rsidRPr="009358A1">
        <w:rPr>
          <w:sz w:val="28"/>
          <w:szCs w:val="28"/>
        </w:rPr>
        <w:t xml:space="preserve"> Агар.</w:t>
      </w:r>
      <w:r>
        <w:rPr>
          <w:sz w:val="28"/>
          <w:szCs w:val="28"/>
        </w:rPr>
        <w:t xml:space="preserve"> Авраам її послухав. Народився син, якого назвали Ізмаїлом. </w:t>
      </w:r>
      <w:r w:rsidRPr="00E43E79">
        <w:rPr>
          <w:sz w:val="28"/>
          <w:szCs w:val="28"/>
        </w:rPr>
        <w:t>Як під час вагітності, так і після народження Ізмаїла, а також після народження Сар</w:t>
      </w:r>
      <w:r>
        <w:rPr>
          <w:sz w:val="28"/>
          <w:szCs w:val="28"/>
        </w:rPr>
        <w:t>ою</w:t>
      </w:r>
      <w:r w:rsidRPr="00E43E79">
        <w:rPr>
          <w:sz w:val="28"/>
          <w:szCs w:val="28"/>
        </w:rPr>
        <w:t xml:space="preserve"> Ісаака між Агар та Сарою виникають непорозуміння.</w:t>
      </w:r>
      <w:r>
        <w:rPr>
          <w:sz w:val="28"/>
          <w:szCs w:val="28"/>
        </w:rPr>
        <w:t xml:space="preserve"> Авраам виганяє Агар. Перший раз, з наказу Бога, вона повертається і підкоряється своїй господині; другий раз</w:t>
      </w:r>
      <w:r w:rsidRPr="00C37817">
        <w:rPr>
          <w:sz w:val="28"/>
          <w:szCs w:val="28"/>
        </w:rPr>
        <w:t xml:space="preserve">, востаннє, вона </w:t>
      </w:r>
      <w:r>
        <w:rPr>
          <w:sz w:val="28"/>
          <w:szCs w:val="28"/>
        </w:rPr>
        <w:t>втікає</w:t>
      </w:r>
      <w:r w:rsidRPr="00C37817">
        <w:rPr>
          <w:sz w:val="28"/>
          <w:szCs w:val="28"/>
        </w:rPr>
        <w:t xml:space="preserve"> в пустелю з Ізмаїлом</w:t>
      </w:r>
      <w:r>
        <w:rPr>
          <w:sz w:val="28"/>
          <w:szCs w:val="28"/>
        </w:rPr>
        <w:t>,</w:t>
      </w:r>
      <w:r w:rsidRPr="00C37817">
        <w:rPr>
          <w:sz w:val="28"/>
          <w:szCs w:val="28"/>
        </w:rPr>
        <w:t xml:space="preserve"> </w:t>
      </w:r>
      <w:r>
        <w:rPr>
          <w:sz w:val="28"/>
          <w:szCs w:val="28"/>
        </w:rPr>
        <w:t>Господь</w:t>
      </w:r>
      <w:r w:rsidRPr="00C37817">
        <w:rPr>
          <w:sz w:val="28"/>
          <w:szCs w:val="28"/>
        </w:rPr>
        <w:t xml:space="preserve"> не тільки </w:t>
      </w:r>
      <w:r>
        <w:rPr>
          <w:sz w:val="28"/>
          <w:szCs w:val="28"/>
        </w:rPr>
        <w:t xml:space="preserve">їх </w:t>
      </w:r>
      <w:r w:rsidRPr="00C37817">
        <w:rPr>
          <w:sz w:val="28"/>
          <w:szCs w:val="28"/>
        </w:rPr>
        <w:t xml:space="preserve">рятує, але й </w:t>
      </w:r>
      <w:r>
        <w:rPr>
          <w:sz w:val="28"/>
          <w:szCs w:val="28"/>
        </w:rPr>
        <w:t xml:space="preserve">обіцяє, що </w:t>
      </w:r>
      <w:r w:rsidRPr="00C37817">
        <w:rPr>
          <w:sz w:val="28"/>
          <w:szCs w:val="28"/>
        </w:rPr>
        <w:t xml:space="preserve">її син Ізмаїл </w:t>
      </w:r>
      <w:r>
        <w:rPr>
          <w:sz w:val="28"/>
          <w:szCs w:val="28"/>
        </w:rPr>
        <w:t>народить їй</w:t>
      </w:r>
      <w:r w:rsidRPr="00C37817">
        <w:rPr>
          <w:sz w:val="28"/>
          <w:szCs w:val="28"/>
        </w:rPr>
        <w:t xml:space="preserve"> дванадцят</w:t>
      </w:r>
      <w:r>
        <w:rPr>
          <w:sz w:val="28"/>
          <w:szCs w:val="28"/>
        </w:rPr>
        <w:t>ь</w:t>
      </w:r>
      <w:r w:rsidRPr="00C37817">
        <w:rPr>
          <w:sz w:val="28"/>
          <w:szCs w:val="28"/>
        </w:rPr>
        <w:t xml:space="preserve"> онуків чоловічої статі, </w:t>
      </w:r>
      <w:r>
        <w:rPr>
          <w:sz w:val="28"/>
          <w:szCs w:val="28"/>
        </w:rPr>
        <w:t>з яких вийде</w:t>
      </w:r>
      <w:r w:rsidRPr="00C37817">
        <w:rPr>
          <w:sz w:val="28"/>
          <w:szCs w:val="28"/>
        </w:rPr>
        <w:t xml:space="preserve"> дванадцять </w:t>
      </w:r>
      <w:r>
        <w:rPr>
          <w:sz w:val="28"/>
          <w:szCs w:val="28"/>
        </w:rPr>
        <w:t>племен</w:t>
      </w:r>
      <w:r w:rsidRPr="00C37817">
        <w:rPr>
          <w:sz w:val="28"/>
          <w:szCs w:val="28"/>
        </w:rPr>
        <w:t>.</w:t>
      </w:r>
      <w:r>
        <w:rPr>
          <w:sz w:val="28"/>
          <w:szCs w:val="28"/>
        </w:rPr>
        <w:t xml:space="preserve"> Традиція говорить, що від Ізмаїла походять араби, і в ісламській культурі їхня втеча в пустелю споминається з відповідними обрядами</w:t>
      </w:r>
      <w:hyperlink w:anchor="bookmark187" w:tooltip="Current Document">
        <w:r w:rsidRPr="001F3EB3">
          <w:rPr>
            <w:sz w:val="28"/>
            <w:szCs w:val="28"/>
            <w:vertAlign w:val="superscript"/>
          </w:rPr>
          <w:footnoteReference w:id="13"/>
        </w:r>
      </w:hyperlink>
      <w:r w:rsidRPr="00D63562">
        <w:rPr>
          <w:sz w:val="28"/>
          <w:szCs w:val="28"/>
          <w:lang w:val="ru-RU"/>
        </w:rPr>
        <w:t>.</w:t>
      </w:r>
    </w:p>
    <w:p w:rsidR="00B7601E" w:rsidRPr="003E127E" w:rsidRDefault="00B7601E" w:rsidP="00B7601E">
      <w:pPr>
        <w:pStyle w:val="80"/>
        <w:shd w:val="clear" w:color="auto" w:fill="auto"/>
        <w:tabs>
          <w:tab w:val="left" w:pos="426"/>
        </w:tabs>
        <w:spacing w:line="240" w:lineRule="auto"/>
        <w:ind w:firstLine="567"/>
        <w:jc w:val="both"/>
        <w:rPr>
          <w:sz w:val="28"/>
          <w:szCs w:val="28"/>
          <w:lang w:val="ru-RU"/>
        </w:rPr>
      </w:pPr>
    </w:p>
    <w:p w:rsidR="00B7601E" w:rsidRPr="00741DBA" w:rsidRDefault="00B7601E" w:rsidP="00B7601E">
      <w:pPr>
        <w:pStyle w:val="130"/>
        <w:shd w:val="clear" w:color="auto" w:fill="auto"/>
        <w:spacing w:line="240" w:lineRule="auto"/>
        <w:ind w:firstLine="567"/>
        <w:jc w:val="both"/>
        <w:rPr>
          <w:i/>
          <w:sz w:val="28"/>
          <w:szCs w:val="28"/>
        </w:rPr>
      </w:pPr>
      <w:r w:rsidRPr="00741DBA">
        <w:rPr>
          <w:i/>
          <w:sz w:val="28"/>
          <w:szCs w:val="28"/>
        </w:rPr>
        <w:t>Міріам</w:t>
      </w:r>
      <w:r w:rsidR="00B70D38">
        <w:rPr>
          <w:rStyle w:val="ac"/>
          <w:i/>
          <w:sz w:val="28"/>
          <w:szCs w:val="28"/>
        </w:rPr>
        <w:endnoteReference w:id="1"/>
      </w:r>
      <w:r w:rsidRPr="00741DBA">
        <w:rPr>
          <w:i/>
          <w:sz w:val="28"/>
          <w:szCs w:val="28"/>
        </w:rPr>
        <w:t>, яка керувала танцями</w:t>
      </w:r>
    </w:p>
    <w:p w:rsidR="004120B8" w:rsidRPr="00741DBA" w:rsidRDefault="004120B8" w:rsidP="00C83E2E">
      <w:pPr>
        <w:pStyle w:val="80"/>
        <w:shd w:val="clear" w:color="auto" w:fill="auto"/>
        <w:tabs>
          <w:tab w:val="left" w:pos="426"/>
        </w:tabs>
        <w:spacing w:line="240" w:lineRule="auto"/>
        <w:ind w:firstLine="567"/>
        <w:jc w:val="both"/>
        <w:rPr>
          <w:sz w:val="28"/>
          <w:szCs w:val="28"/>
          <w:lang w:bidi="en-US"/>
        </w:rPr>
      </w:pPr>
    </w:p>
    <w:p w:rsidR="00741DBA" w:rsidRPr="00741DBA" w:rsidRDefault="00741DBA" w:rsidP="00741DBA">
      <w:pPr>
        <w:pStyle w:val="80"/>
        <w:shd w:val="clear" w:color="auto" w:fill="auto"/>
        <w:tabs>
          <w:tab w:val="left" w:pos="426"/>
        </w:tabs>
        <w:spacing w:line="240" w:lineRule="auto"/>
        <w:ind w:firstLine="567"/>
        <w:jc w:val="both"/>
        <w:rPr>
          <w:sz w:val="28"/>
          <w:szCs w:val="28"/>
        </w:rPr>
      </w:pPr>
      <w:r w:rsidRPr="00741DBA">
        <w:rPr>
          <w:sz w:val="28"/>
          <w:szCs w:val="28"/>
        </w:rPr>
        <w:t xml:space="preserve">19. Її ім’я може мати єврейське коріння, і тоді </w:t>
      </w:r>
      <w:r w:rsidRPr="00741DBA">
        <w:rPr>
          <w:rStyle w:val="811pt"/>
          <w:sz w:val="28"/>
          <w:szCs w:val="28"/>
          <w:lang w:val="uk-UA"/>
        </w:rPr>
        <w:t>Miriam</w:t>
      </w:r>
      <w:r w:rsidRPr="00741DBA">
        <w:rPr>
          <w:sz w:val="28"/>
          <w:szCs w:val="28"/>
        </w:rPr>
        <w:t xml:space="preserve"> означало би «гіркота», або єгипетське коріння, і тоді </w:t>
      </w:r>
      <w:r w:rsidRPr="00741DBA">
        <w:rPr>
          <w:rStyle w:val="811pt"/>
          <w:i w:val="0"/>
          <w:sz w:val="28"/>
          <w:szCs w:val="28"/>
          <w:lang w:val="uk-UA" w:eastAsia="fr-FR" w:bidi="fr-FR"/>
        </w:rPr>
        <w:t>(</w:t>
      </w:r>
      <w:r w:rsidRPr="00741DBA">
        <w:rPr>
          <w:rStyle w:val="811pt"/>
          <w:sz w:val="28"/>
          <w:szCs w:val="28"/>
          <w:lang w:val="uk-UA" w:eastAsia="fr-FR" w:bidi="fr-FR"/>
        </w:rPr>
        <w:t>maryï</w:t>
      </w:r>
      <w:r w:rsidRPr="00741DBA">
        <w:rPr>
          <w:rStyle w:val="811pt"/>
          <w:i w:val="0"/>
          <w:sz w:val="28"/>
          <w:szCs w:val="28"/>
          <w:lang w:val="uk-UA" w:eastAsia="fr-FR" w:bidi="fr-FR"/>
        </w:rPr>
        <w:t>) означало би «кохана». Міріам була сестрою Мойсея і Арона</w:t>
      </w:r>
      <w:hyperlink w:anchor="bookmark188" w:tooltip="Current Document">
        <w:r w:rsidRPr="00741DBA">
          <w:rPr>
            <w:sz w:val="28"/>
            <w:szCs w:val="28"/>
            <w:vertAlign w:val="superscript"/>
          </w:rPr>
          <w:footnoteReference w:id="14"/>
        </w:r>
      </w:hyperlink>
      <w:r w:rsidRPr="00741DBA">
        <w:rPr>
          <w:sz w:val="28"/>
          <w:szCs w:val="28"/>
        </w:rPr>
        <w:t xml:space="preserve">. Її ім’я не згадується у </w:t>
      </w:r>
      <w:r w:rsidRPr="00741DBA">
        <w:rPr>
          <w:i/>
          <w:sz w:val="28"/>
          <w:szCs w:val="28"/>
        </w:rPr>
        <w:t>Вих</w:t>
      </w:r>
      <w:r w:rsidRPr="00741DBA">
        <w:rPr>
          <w:sz w:val="28"/>
          <w:szCs w:val="28"/>
        </w:rPr>
        <w:t>. 2, де сказано, що саме вона йшла за кошиком з дитиною вздовж річки, і саме вона, звернувшись до дочки фараона, порекомендувала їй няню для маленького Мойсея.</w:t>
      </w:r>
    </w:p>
    <w:p w:rsidR="00BB5418" w:rsidRPr="001C5B12" w:rsidRDefault="00BB5418" w:rsidP="00BB5418">
      <w:pPr>
        <w:pStyle w:val="80"/>
        <w:shd w:val="clear" w:color="auto" w:fill="auto"/>
        <w:tabs>
          <w:tab w:val="left" w:pos="426"/>
        </w:tabs>
        <w:spacing w:line="240" w:lineRule="auto"/>
        <w:ind w:firstLine="567"/>
        <w:jc w:val="both"/>
        <w:rPr>
          <w:sz w:val="28"/>
          <w:szCs w:val="28"/>
        </w:rPr>
      </w:pPr>
      <w:r>
        <w:rPr>
          <w:sz w:val="28"/>
          <w:szCs w:val="28"/>
        </w:rPr>
        <w:t xml:space="preserve">20. Вона повертається у </w:t>
      </w:r>
      <w:r w:rsidRPr="00493E94">
        <w:rPr>
          <w:i/>
          <w:sz w:val="28"/>
          <w:szCs w:val="28"/>
        </w:rPr>
        <w:t>Вих</w:t>
      </w:r>
      <w:r>
        <w:rPr>
          <w:sz w:val="28"/>
          <w:szCs w:val="28"/>
        </w:rPr>
        <w:t xml:space="preserve">. 15. </w:t>
      </w:r>
      <w:r w:rsidRPr="00435DCE">
        <w:rPr>
          <w:sz w:val="28"/>
          <w:szCs w:val="28"/>
        </w:rPr>
        <w:t xml:space="preserve">Тут </w:t>
      </w:r>
      <w:r>
        <w:rPr>
          <w:sz w:val="28"/>
          <w:szCs w:val="28"/>
        </w:rPr>
        <w:t>її</w:t>
      </w:r>
      <w:r w:rsidRPr="00435DCE">
        <w:rPr>
          <w:sz w:val="28"/>
          <w:szCs w:val="28"/>
        </w:rPr>
        <w:t xml:space="preserve"> роль позитивна, </w:t>
      </w:r>
      <w:r>
        <w:rPr>
          <w:sz w:val="28"/>
          <w:szCs w:val="28"/>
        </w:rPr>
        <w:t>виражає</w:t>
      </w:r>
      <w:r w:rsidRPr="00435DCE">
        <w:rPr>
          <w:sz w:val="28"/>
          <w:szCs w:val="28"/>
        </w:rPr>
        <w:t xml:space="preserve"> радість і свято.</w:t>
      </w:r>
      <w:r>
        <w:rPr>
          <w:sz w:val="28"/>
          <w:szCs w:val="28"/>
        </w:rPr>
        <w:t xml:space="preserve"> Коли євреї перейшли через Червоне</w:t>
      </w:r>
      <w:r w:rsidRPr="002E49CB">
        <w:rPr>
          <w:sz w:val="28"/>
          <w:szCs w:val="28"/>
        </w:rPr>
        <w:t xml:space="preserve"> море, на </w:t>
      </w:r>
      <w:r>
        <w:rPr>
          <w:sz w:val="28"/>
          <w:szCs w:val="28"/>
        </w:rPr>
        <w:t>другому</w:t>
      </w:r>
      <w:r w:rsidRPr="002E49CB">
        <w:rPr>
          <w:sz w:val="28"/>
          <w:szCs w:val="28"/>
        </w:rPr>
        <w:t xml:space="preserve"> березі, після загибелі єгиптян, вона вийшла з бубнами та танцями святкувати перемогу Господа над фараоном та його військом.</w:t>
      </w:r>
    </w:p>
    <w:p w:rsidR="00EF219F" w:rsidRPr="002E49CB" w:rsidRDefault="00EF219F" w:rsidP="00EF219F">
      <w:pPr>
        <w:pStyle w:val="80"/>
        <w:shd w:val="clear" w:color="auto" w:fill="auto"/>
        <w:tabs>
          <w:tab w:val="left" w:pos="426"/>
        </w:tabs>
        <w:spacing w:line="240" w:lineRule="auto"/>
        <w:ind w:firstLine="567"/>
        <w:jc w:val="both"/>
        <w:rPr>
          <w:sz w:val="28"/>
          <w:szCs w:val="28"/>
        </w:rPr>
      </w:pPr>
      <w:r>
        <w:rPr>
          <w:sz w:val="28"/>
          <w:szCs w:val="28"/>
        </w:rPr>
        <w:t xml:space="preserve">21. </w:t>
      </w:r>
      <w:r w:rsidRPr="003D0005">
        <w:rPr>
          <w:sz w:val="28"/>
          <w:szCs w:val="28"/>
        </w:rPr>
        <w:t xml:space="preserve">У </w:t>
      </w:r>
      <w:r>
        <w:rPr>
          <w:sz w:val="28"/>
          <w:szCs w:val="28"/>
        </w:rPr>
        <w:t>К</w:t>
      </w:r>
      <w:r w:rsidRPr="003D0005">
        <w:rPr>
          <w:sz w:val="28"/>
          <w:szCs w:val="28"/>
        </w:rPr>
        <w:t>низі Чисел профіль Мір</w:t>
      </w:r>
      <w:r>
        <w:rPr>
          <w:sz w:val="28"/>
          <w:szCs w:val="28"/>
        </w:rPr>
        <w:t>і</w:t>
      </w:r>
      <w:r w:rsidRPr="003D0005">
        <w:rPr>
          <w:sz w:val="28"/>
          <w:szCs w:val="28"/>
        </w:rPr>
        <w:t>ам забарвлений більш тьмяними тонами та кольорами.</w:t>
      </w:r>
      <w:r>
        <w:rPr>
          <w:sz w:val="28"/>
          <w:szCs w:val="28"/>
        </w:rPr>
        <w:t xml:space="preserve"> </w:t>
      </w:r>
      <w:r w:rsidRPr="00825D95">
        <w:rPr>
          <w:sz w:val="28"/>
          <w:szCs w:val="28"/>
        </w:rPr>
        <w:t>Хоча під час Виходу вона зберігає риси сестри, яка пропонує близькість і захист</w:t>
      </w:r>
      <w:r>
        <w:rPr>
          <w:sz w:val="28"/>
          <w:szCs w:val="28"/>
        </w:rPr>
        <w:t>,</w:t>
      </w:r>
      <w:r w:rsidRPr="00825D95">
        <w:rPr>
          <w:sz w:val="28"/>
          <w:szCs w:val="28"/>
        </w:rPr>
        <w:t xml:space="preserve"> жінки, здатної закликати народ до </w:t>
      </w:r>
      <w:r>
        <w:rPr>
          <w:sz w:val="28"/>
          <w:szCs w:val="28"/>
        </w:rPr>
        <w:t>прослави</w:t>
      </w:r>
      <w:r w:rsidRPr="00825D95">
        <w:rPr>
          <w:sz w:val="28"/>
          <w:szCs w:val="28"/>
        </w:rPr>
        <w:t>,</w:t>
      </w:r>
      <w:r>
        <w:rPr>
          <w:sz w:val="28"/>
          <w:szCs w:val="28"/>
        </w:rPr>
        <w:t xml:space="preserve"> то у К</w:t>
      </w:r>
      <w:r w:rsidRPr="00825D95">
        <w:rPr>
          <w:sz w:val="28"/>
          <w:szCs w:val="28"/>
        </w:rPr>
        <w:t>низі Чисел, з особливим посиланням на розділ 12, Міріам покаран</w:t>
      </w:r>
      <w:r>
        <w:rPr>
          <w:sz w:val="28"/>
          <w:szCs w:val="28"/>
        </w:rPr>
        <w:t>а</w:t>
      </w:r>
      <w:r w:rsidRPr="00825D95">
        <w:rPr>
          <w:sz w:val="28"/>
          <w:szCs w:val="28"/>
        </w:rPr>
        <w:t xml:space="preserve"> за те, що поставила під сумнів авторитет Мойсея після того, як </w:t>
      </w:r>
      <w:r w:rsidR="00425352">
        <w:rPr>
          <w:sz w:val="28"/>
          <w:szCs w:val="28"/>
        </w:rPr>
        <w:t>він</w:t>
      </w:r>
      <w:r w:rsidRPr="00825D95">
        <w:rPr>
          <w:sz w:val="28"/>
          <w:szCs w:val="28"/>
        </w:rPr>
        <w:t xml:space="preserve"> одружився з ефіопкою.</w:t>
      </w:r>
      <w:r>
        <w:rPr>
          <w:sz w:val="28"/>
          <w:szCs w:val="28"/>
        </w:rPr>
        <w:t xml:space="preserve"> </w:t>
      </w:r>
      <w:r w:rsidRPr="004C4231">
        <w:rPr>
          <w:sz w:val="28"/>
          <w:szCs w:val="28"/>
        </w:rPr>
        <w:t>Її шкіра вкрилася виразками, зробивши її білою як сніг. Господь через Мойсея тримав її подалі від табору сім днів, а потім повернув, коли покарання закінчилося.</w:t>
      </w:r>
    </w:p>
    <w:p w:rsidR="007248D8" w:rsidRPr="00866E8E" w:rsidRDefault="007248D8" w:rsidP="007248D8">
      <w:pPr>
        <w:pStyle w:val="80"/>
        <w:shd w:val="clear" w:color="auto" w:fill="auto"/>
        <w:tabs>
          <w:tab w:val="left" w:pos="426"/>
        </w:tabs>
        <w:spacing w:line="240" w:lineRule="auto"/>
        <w:ind w:firstLine="567"/>
        <w:jc w:val="both"/>
        <w:rPr>
          <w:sz w:val="28"/>
          <w:szCs w:val="28"/>
          <w:vertAlign w:val="superscript"/>
        </w:rPr>
      </w:pPr>
      <w:r>
        <w:rPr>
          <w:sz w:val="28"/>
          <w:szCs w:val="28"/>
        </w:rPr>
        <w:t xml:space="preserve">22. Міріам, як і багато ізраїльтян, які вийшли з Єгипту, не зазнала радості входження в обіцяну землю. Згідно з </w:t>
      </w:r>
      <w:r w:rsidRPr="004C4231">
        <w:rPr>
          <w:i/>
          <w:sz w:val="28"/>
          <w:szCs w:val="28"/>
        </w:rPr>
        <w:t>Чис</w:t>
      </w:r>
      <w:r>
        <w:rPr>
          <w:sz w:val="28"/>
          <w:szCs w:val="28"/>
        </w:rPr>
        <w:t>. 20, 1, вона померла в Кадеші в пустелі Сін, і там була похована. Це сталося незабаром після виходу з Єгипту. Історик Йосип Флавій написав, що «її поховали з великою пишністю на горі Сін, і люди оплакували її тридцять днів»</w:t>
      </w:r>
      <w:hyperlink w:anchor="bookmark189" w:tooltip="Current Document">
        <w:r w:rsidRPr="001F3EB3">
          <w:rPr>
            <w:sz w:val="28"/>
            <w:szCs w:val="28"/>
            <w:vertAlign w:val="superscript"/>
          </w:rPr>
          <w:footnoteReference w:id="15"/>
        </w:r>
      </w:hyperlink>
      <w:r w:rsidRPr="00866E8E">
        <w:rPr>
          <w:sz w:val="28"/>
          <w:szCs w:val="28"/>
        </w:rPr>
        <w:t>.</w:t>
      </w:r>
    </w:p>
    <w:p w:rsidR="004C6CE9" w:rsidRPr="003E127E" w:rsidRDefault="004C6CE9" w:rsidP="004C6CE9">
      <w:pPr>
        <w:pStyle w:val="80"/>
        <w:shd w:val="clear" w:color="auto" w:fill="auto"/>
        <w:tabs>
          <w:tab w:val="left" w:pos="426"/>
        </w:tabs>
        <w:spacing w:line="240" w:lineRule="auto"/>
        <w:ind w:firstLine="567"/>
        <w:jc w:val="both"/>
        <w:rPr>
          <w:sz w:val="28"/>
          <w:szCs w:val="28"/>
        </w:rPr>
      </w:pPr>
    </w:p>
    <w:p w:rsidR="004C6CE9" w:rsidRPr="00425A31" w:rsidRDefault="004C6CE9" w:rsidP="004C6CE9">
      <w:pPr>
        <w:pStyle w:val="130"/>
        <w:shd w:val="clear" w:color="auto" w:fill="auto"/>
        <w:spacing w:line="240" w:lineRule="auto"/>
        <w:ind w:firstLine="567"/>
        <w:jc w:val="both"/>
        <w:rPr>
          <w:i/>
          <w:sz w:val="28"/>
          <w:szCs w:val="28"/>
        </w:rPr>
      </w:pPr>
      <w:r w:rsidRPr="00425A31">
        <w:rPr>
          <w:i/>
          <w:sz w:val="28"/>
          <w:szCs w:val="28"/>
        </w:rPr>
        <w:t>Девора, командувачка армії</w:t>
      </w:r>
    </w:p>
    <w:p w:rsidR="00B7601E" w:rsidRDefault="00B7601E" w:rsidP="00C83E2E">
      <w:pPr>
        <w:pStyle w:val="80"/>
        <w:shd w:val="clear" w:color="auto" w:fill="auto"/>
        <w:tabs>
          <w:tab w:val="left" w:pos="426"/>
        </w:tabs>
        <w:spacing w:line="240" w:lineRule="auto"/>
        <w:ind w:firstLine="567"/>
        <w:jc w:val="both"/>
        <w:rPr>
          <w:sz w:val="28"/>
          <w:szCs w:val="28"/>
          <w:lang w:bidi="en-US"/>
        </w:rPr>
      </w:pPr>
    </w:p>
    <w:p w:rsidR="00C8799A" w:rsidRDefault="00C8799A" w:rsidP="00C8799A">
      <w:pPr>
        <w:pStyle w:val="80"/>
        <w:shd w:val="clear" w:color="auto" w:fill="auto"/>
        <w:tabs>
          <w:tab w:val="left" w:pos="426"/>
        </w:tabs>
        <w:spacing w:line="240" w:lineRule="auto"/>
        <w:ind w:firstLine="567"/>
        <w:jc w:val="both"/>
        <w:rPr>
          <w:sz w:val="28"/>
          <w:szCs w:val="28"/>
        </w:rPr>
      </w:pPr>
      <w:r>
        <w:rPr>
          <w:sz w:val="28"/>
          <w:szCs w:val="28"/>
        </w:rPr>
        <w:t xml:space="preserve">23. </w:t>
      </w:r>
      <w:r w:rsidRPr="00697650">
        <w:rPr>
          <w:sz w:val="28"/>
          <w:szCs w:val="28"/>
        </w:rPr>
        <w:t>Постаті жінок, які відігравали важливу роль у житті Ізраїл</w:t>
      </w:r>
      <w:r>
        <w:rPr>
          <w:sz w:val="28"/>
          <w:szCs w:val="28"/>
        </w:rPr>
        <w:t>я</w:t>
      </w:r>
      <w:r w:rsidRPr="00697650">
        <w:rPr>
          <w:sz w:val="28"/>
          <w:szCs w:val="28"/>
        </w:rPr>
        <w:t xml:space="preserve">, не </w:t>
      </w:r>
      <w:r>
        <w:rPr>
          <w:sz w:val="28"/>
          <w:szCs w:val="28"/>
        </w:rPr>
        <w:t>вичерпуються</w:t>
      </w:r>
      <w:r w:rsidRPr="00697650">
        <w:rPr>
          <w:sz w:val="28"/>
          <w:szCs w:val="28"/>
        </w:rPr>
        <w:t xml:space="preserve"> П</w:t>
      </w:r>
      <w:r>
        <w:rPr>
          <w:sz w:val="28"/>
          <w:szCs w:val="28"/>
        </w:rPr>
        <w:t>’</w:t>
      </w:r>
      <w:r w:rsidRPr="00697650">
        <w:rPr>
          <w:sz w:val="28"/>
          <w:szCs w:val="28"/>
        </w:rPr>
        <w:t>ятикнижжям.</w:t>
      </w:r>
      <w:r>
        <w:rPr>
          <w:sz w:val="28"/>
          <w:szCs w:val="28"/>
        </w:rPr>
        <w:t xml:space="preserve"> </w:t>
      </w:r>
      <w:r w:rsidRPr="00FF6BAC">
        <w:rPr>
          <w:sz w:val="28"/>
          <w:szCs w:val="28"/>
        </w:rPr>
        <w:t>У Кни</w:t>
      </w:r>
      <w:r>
        <w:rPr>
          <w:sz w:val="28"/>
          <w:szCs w:val="28"/>
        </w:rPr>
        <w:t xml:space="preserve">зі </w:t>
      </w:r>
      <w:r w:rsidRPr="00FF6BAC">
        <w:rPr>
          <w:sz w:val="28"/>
          <w:szCs w:val="28"/>
        </w:rPr>
        <w:t xml:space="preserve">Суддів, яка розповідає про звичайне життя дванадцяти племен, що оселилися в обіцяній землі, постійне протистояння з ворогами, зазвичай філістимлянами, </w:t>
      </w:r>
      <w:r>
        <w:rPr>
          <w:sz w:val="28"/>
          <w:szCs w:val="28"/>
        </w:rPr>
        <w:t xml:space="preserve">народжує </w:t>
      </w:r>
      <w:r w:rsidRPr="00FF6BAC">
        <w:rPr>
          <w:sz w:val="28"/>
          <w:szCs w:val="28"/>
        </w:rPr>
        <w:t>харизматичн</w:t>
      </w:r>
      <w:r>
        <w:rPr>
          <w:sz w:val="28"/>
          <w:szCs w:val="28"/>
        </w:rPr>
        <w:t>і</w:t>
      </w:r>
      <w:r w:rsidRPr="00FF6BAC">
        <w:rPr>
          <w:sz w:val="28"/>
          <w:szCs w:val="28"/>
        </w:rPr>
        <w:t xml:space="preserve"> постат</w:t>
      </w:r>
      <w:r>
        <w:rPr>
          <w:sz w:val="28"/>
          <w:szCs w:val="28"/>
        </w:rPr>
        <w:t>і</w:t>
      </w:r>
      <w:r w:rsidRPr="00FF6BAC">
        <w:rPr>
          <w:sz w:val="28"/>
          <w:szCs w:val="28"/>
        </w:rPr>
        <w:t xml:space="preserve"> </w:t>
      </w:r>
      <w:r>
        <w:rPr>
          <w:sz w:val="28"/>
          <w:szCs w:val="28"/>
        </w:rPr>
        <w:t>для</w:t>
      </w:r>
      <w:r w:rsidRPr="00FF6BAC">
        <w:rPr>
          <w:sz w:val="28"/>
          <w:szCs w:val="28"/>
        </w:rPr>
        <w:t xml:space="preserve"> захисту народу та забезпечення мирного співіснування.</w:t>
      </w:r>
      <w:r>
        <w:rPr>
          <w:sz w:val="28"/>
          <w:szCs w:val="28"/>
        </w:rPr>
        <w:t xml:space="preserve"> Суддями</w:t>
      </w:r>
      <w:r w:rsidRPr="00141534">
        <w:rPr>
          <w:sz w:val="28"/>
          <w:szCs w:val="28"/>
        </w:rPr>
        <w:t xml:space="preserve"> </w:t>
      </w:r>
      <w:r>
        <w:rPr>
          <w:sz w:val="28"/>
          <w:szCs w:val="28"/>
        </w:rPr>
        <w:t>їх називають</w:t>
      </w:r>
      <w:r w:rsidRPr="00141534">
        <w:rPr>
          <w:sz w:val="28"/>
          <w:szCs w:val="28"/>
        </w:rPr>
        <w:t xml:space="preserve"> не </w:t>
      </w:r>
      <w:r>
        <w:rPr>
          <w:sz w:val="28"/>
          <w:szCs w:val="28"/>
        </w:rPr>
        <w:t xml:space="preserve">лише </w:t>
      </w:r>
      <w:r w:rsidRPr="00141534">
        <w:rPr>
          <w:sz w:val="28"/>
          <w:szCs w:val="28"/>
        </w:rPr>
        <w:t>тому, що вони здійсн</w:t>
      </w:r>
      <w:r>
        <w:rPr>
          <w:sz w:val="28"/>
          <w:szCs w:val="28"/>
        </w:rPr>
        <w:t>юють</w:t>
      </w:r>
      <w:r w:rsidRPr="00141534">
        <w:rPr>
          <w:sz w:val="28"/>
          <w:szCs w:val="28"/>
        </w:rPr>
        <w:t xml:space="preserve"> правосуддя, а</w:t>
      </w:r>
      <w:r>
        <w:rPr>
          <w:sz w:val="28"/>
          <w:szCs w:val="28"/>
        </w:rPr>
        <w:t xml:space="preserve"> тому, що</w:t>
      </w:r>
      <w:r w:rsidRPr="00141534">
        <w:rPr>
          <w:sz w:val="28"/>
          <w:szCs w:val="28"/>
        </w:rPr>
        <w:t xml:space="preserve"> їхня функція пов</w:t>
      </w:r>
      <w:r>
        <w:rPr>
          <w:sz w:val="28"/>
          <w:szCs w:val="28"/>
        </w:rPr>
        <w:t>’</w:t>
      </w:r>
      <w:r w:rsidRPr="00141534">
        <w:rPr>
          <w:sz w:val="28"/>
          <w:szCs w:val="28"/>
        </w:rPr>
        <w:t xml:space="preserve">язана із захистом, </w:t>
      </w:r>
      <w:r>
        <w:rPr>
          <w:sz w:val="28"/>
          <w:szCs w:val="28"/>
        </w:rPr>
        <w:t>керуванням</w:t>
      </w:r>
      <w:r w:rsidRPr="00141534">
        <w:rPr>
          <w:sz w:val="28"/>
          <w:szCs w:val="28"/>
        </w:rPr>
        <w:t xml:space="preserve"> оборон</w:t>
      </w:r>
      <w:r>
        <w:rPr>
          <w:sz w:val="28"/>
          <w:szCs w:val="28"/>
        </w:rPr>
        <w:t>ою</w:t>
      </w:r>
      <w:r w:rsidRPr="00141534">
        <w:rPr>
          <w:sz w:val="28"/>
          <w:szCs w:val="28"/>
        </w:rPr>
        <w:t xml:space="preserve"> та всім, що стосується миру та повсякденного життя в обіцяній землі.</w:t>
      </w:r>
      <w:r>
        <w:rPr>
          <w:sz w:val="28"/>
          <w:szCs w:val="28"/>
        </w:rPr>
        <w:t xml:space="preserve"> </w:t>
      </w:r>
      <w:r w:rsidRPr="004D1A2D">
        <w:rPr>
          <w:sz w:val="28"/>
          <w:szCs w:val="28"/>
        </w:rPr>
        <w:t xml:space="preserve">Серед цих харизматичних лідерів </w:t>
      </w:r>
      <w:r>
        <w:rPr>
          <w:sz w:val="28"/>
          <w:szCs w:val="28"/>
        </w:rPr>
        <w:t>одна</w:t>
      </w:r>
      <w:r w:rsidRPr="004D1A2D">
        <w:rPr>
          <w:sz w:val="28"/>
          <w:szCs w:val="28"/>
        </w:rPr>
        <w:t xml:space="preserve"> постат</w:t>
      </w:r>
      <w:r>
        <w:rPr>
          <w:sz w:val="28"/>
          <w:szCs w:val="28"/>
        </w:rPr>
        <w:t>ь</w:t>
      </w:r>
      <w:r w:rsidRPr="004D1A2D">
        <w:rPr>
          <w:sz w:val="28"/>
          <w:szCs w:val="28"/>
        </w:rPr>
        <w:t xml:space="preserve"> легко завойовує </w:t>
      </w:r>
      <w:r>
        <w:rPr>
          <w:sz w:val="28"/>
          <w:szCs w:val="28"/>
        </w:rPr>
        <w:t>серце</w:t>
      </w:r>
      <w:r w:rsidRPr="004D1A2D">
        <w:rPr>
          <w:sz w:val="28"/>
          <w:szCs w:val="28"/>
        </w:rPr>
        <w:t xml:space="preserve"> читача священного тексту</w:t>
      </w:r>
      <w:r>
        <w:rPr>
          <w:sz w:val="28"/>
          <w:szCs w:val="28"/>
        </w:rPr>
        <w:t>. Це</w:t>
      </w:r>
      <w:r w:rsidRPr="004D1A2D">
        <w:rPr>
          <w:sz w:val="28"/>
          <w:szCs w:val="28"/>
        </w:rPr>
        <w:t>, безумовно, Де</w:t>
      </w:r>
      <w:r>
        <w:rPr>
          <w:sz w:val="28"/>
          <w:szCs w:val="28"/>
        </w:rPr>
        <w:t>в</w:t>
      </w:r>
      <w:r w:rsidRPr="004D1A2D">
        <w:rPr>
          <w:sz w:val="28"/>
          <w:szCs w:val="28"/>
        </w:rPr>
        <w:t>ора.</w:t>
      </w:r>
    </w:p>
    <w:p w:rsidR="003E127E" w:rsidRPr="004D1A2D" w:rsidRDefault="003E127E" w:rsidP="003E127E">
      <w:pPr>
        <w:pStyle w:val="80"/>
        <w:shd w:val="clear" w:color="auto" w:fill="auto"/>
        <w:tabs>
          <w:tab w:val="left" w:pos="427"/>
        </w:tabs>
        <w:spacing w:line="240" w:lineRule="auto"/>
        <w:ind w:firstLine="567"/>
        <w:jc w:val="both"/>
        <w:rPr>
          <w:sz w:val="28"/>
          <w:szCs w:val="28"/>
        </w:rPr>
      </w:pPr>
      <w:r>
        <w:rPr>
          <w:sz w:val="28"/>
          <w:szCs w:val="28"/>
        </w:rPr>
        <w:t xml:space="preserve">24. </w:t>
      </w:r>
      <w:r w:rsidRPr="001D5181">
        <w:rPr>
          <w:sz w:val="28"/>
          <w:szCs w:val="28"/>
        </w:rPr>
        <w:t>У Деворі, ім</w:t>
      </w:r>
      <w:r>
        <w:rPr>
          <w:sz w:val="28"/>
          <w:szCs w:val="28"/>
        </w:rPr>
        <w:t>’</w:t>
      </w:r>
      <w:r w:rsidRPr="001D5181">
        <w:rPr>
          <w:sz w:val="28"/>
          <w:szCs w:val="28"/>
        </w:rPr>
        <w:t xml:space="preserve">я якої означає «бджола», поєднуються кілька рис: не лише роль пророчиці, спільна </w:t>
      </w:r>
      <w:r>
        <w:rPr>
          <w:sz w:val="28"/>
          <w:szCs w:val="28"/>
        </w:rPr>
        <w:t>з іншими жінками</w:t>
      </w:r>
      <w:r w:rsidRPr="001D5181">
        <w:rPr>
          <w:sz w:val="28"/>
          <w:szCs w:val="28"/>
        </w:rPr>
        <w:t xml:space="preserve"> Старого Завіту, але й роль єдиної жінки-судді в Ізраїлі, а також </w:t>
      </w:r>
      <w:r>
        <w:rPr>
          <w:sz w:val="28"/>
          <w:szCs w:val="28"/>
        </w:rPr>
        <w:t xml:space="preserve">роль </w:t>
      </w:r>
      <w:r w:rsidRPr="001D5181">
        <w:rPr>
          <w:sz w:val="28"/>
          <w:szCs w:val="28"/>
        </w:rPr>
        <w:t>справжн</w:t>
      </w:r>
      <w:r>
        <w:rPr>
          <w:sz w:val="28"/>
          <w:szCs w:val="28"/>
        </w:rPr>
        <w:t>ього</w:t>
      </w:r>
      <w:r w:rsidRPr="001D5181">
        <w:rPr>
          <w:sz w:val="28"/>
          <w:szCs w:val="28"/>
        </w:rPr>
        <w:t xml:space="preserve"> </w:t>
      </w:r>
      <w:r>
        <w:rPr>
          <w:sz w:val="28"/>
          <w:szCs w:val="28"/>
        </w:rPr>
        <w:t>полководця</w:t>
      </w:r>
      <w:r w:rsidRPr="001D5181">
        <w:rPr>
          <w:sz w:val="28"/>
          <w:szCs w:val="28"/>
        </w:rPr>
        <w:t xml:space="preserve"> на полі бою.</w:t>
      </w:r>
      <w:r>
        <w:rPr>
          <w:sz w:val="28"/>
          <w:szCs w:val="28"/>
        </w:rPr>
        <w:t xml:space="preserve"> З</w:t>
      </w:r>
      <w:r w:rsidRPr="007859B8">
        <w:rPr>
          <w:sz w:val="28"/>
          <w:szCs w:val="28"/>
        </w:rPr>
        <w:t xml:space="preserve">гідно з </w:t>
      </w:r>
      <w:r>
        <w:rPr>
          <w:sz w:val="28"/>
          <w:szCs w:val="28"/>
        </w:rPr>
        <w:t>Книгою</w:t>
      </w:r>
      <w:r w:rsidRPr="007859B8">
        <w:rPr>
          <w:sz w:val="28"/>
          <w:szCs w:val="28"/>
        </w:rPr>
        <w:t xml:space="preserve"> Суд</w:t>
      </w:r>
      <w:r>
        <w:rPr>
          <w:sz w:val="28"/>
          <w:szCs w:val="28"/>
        </w:rPr>
        <w:t>дів</w:t>
      </w:r>
      <w:r w:rsidRPr="007859B8">
        <w:rPr>
          <w:sz w:val="28"/>
          <w:szCs w:val="28"/>
        </w:rPr>
        <w:t xml:space="preserve"> 4</w:t>
      </w:r>
      <w:r>
        <w:rPr>
          <w:sz w:val="28"/>
          <w:szCs w:val="28"/>
        </w:rPr>
        <w:t>, в</w:t>
      </w:r>
      <w:r w:rsidRPr="007859B8">
        <w:rPr>
          <w:sz w:val="28"/>
          <w:szCs w:val="28"/>
        </w:rPr>
        <w:t xml:space="preserve">она, завдяки своєму вірному та слухняному генералу Бараку, перемогла армію </w:t>
      </w:r>
      <w:r>
        <w:rPr>
          <w:sz w:val="28"/>
          <w:szCs w:val="28"/>
        </w:rPr>
        <w:t>ворогів</w:t>
      </w:r>
      <w:r w:rsidRPr="007859B8">
        <w:rPr>
          <w:sz w:val="28"/>
          <w:szCs w:val="28"/>
        </w:rPr>
        <w:t>, очолювану Сісерою та Явіном.</w:t>
      </w:r>
      <w:r>
        <w:rPr>
          <w:sz w:val="28"/>
          <w:szCs w:val="28"/>
        </w:rPr>
        <w:t xml:space="preserve"> </w:t>
      </w:r>
      <w:r w:rsidRPr="009E62AB">
        <w:rPr>
          <w:sz w:val="28"/>
          <w:szCs w:val="28"/>
        </w:rPr>
        <w:t xml:space="preserve">У </w:t>
      </w:r>
      <w:r w:rsidRPr="009E62AB">
        <w:rPr>
          <w:i/>
          <w:sz w:val="28"/>
          <w:szCs w:val="28"/>
        </w:rPr>
        <w:t>Суд</w:t>
      </w:r>
      <w:r>
        <w:rPr>
          <w:sz w:val="28"/>
          <w:szCs w:val="28"/>
        </w:rPr>
        <w:t>. 5</w:t>
      </w:r>
      <w:r w:rsidRPr="009E62AB">
        <w:rPr>
          <w:sz w:val="28"/>
          <w:szCs w:val="28"/>
        </w:rPr>
        <w:t xml:space="preserve"> їй присвячено цілий гімн</w:t>
      </w:r>
      <w:r>
        <w:rPr>
          <w:sz w:val="28"/>
          <w:szCs w:val="28"/>
        </w:rPr>
        <w:t>,</w:t>
      </w:r>
      <w:r w:rsidRPr="009E62AB">
        <w:rPr>
          <w:sz w:val="28"/>
          <w:szCs w:val="28"/>
        </w:rPr>
        <w:t xml:space="preserve"> ймовірно, один із найдавніших єврейських поетичних текстів, у якому </w:t>
      </w:r>
      <w:r>
        <w:rPr>
          <w:sz w:val="28"/>
          <w:szCs w:val="28"/>
        </w:rPr>
        <w:t xml:space="preserve">вона названа «матір’ю Ізраїля» (в. 7). </w:t>
      </w:r>
      <w:r w:rsidRPr="009E62AB">
        <w:rPr>
          <w:sz w:val="28"/>
          <w:szCs w:val="28"/>
        </w:rPr>
        <w:t xml:space="preserve">У Біблії згадується її чоловік, Лаппідот, та місце, де вона </w:t>
      </w:r>
      <w:r>
        <w:rPr>
          <w:sz w:val="28"/>
          <w:szCs w:val="28"/>
        </w:rPr>
        <w:t>зазвичай виконувала функції</w:t>
      </w:r>
      <w:r w:rsidRPr="009E62AB">
        <w:rPr>
          <w:sz w:val="28"/>
          <w:szCs w:val="28"/>
        </w:rPr>
        <w:t xml:space="preserve"> суд</w:t>
      </w:r>
      <w:r>
        <w:rPr>
          <w:sz w:val="28"/>
          <w:szCs w:val="28"/>
        </w:rPr>
        <w:t>ді</w:t>
      </w:r>
      <w:r w:rsidRPr="009E62AB">
        <w:rPr>
          <w:sz w:val="28"/>
          <w:szCs w:val="28"/>
        </w:rPr>
        <w:t>, не</w:t>
      </w:r>
      <w:r w:rsidR="0022361F">
        <w:rPr>
          <w:sz w:val="28"/>
          <w:szCs w:val="28"/>
        </w:rPr>
        <w:t xml:space="preserve"> </w:t>
      </w:r>
      <w:r w:rsidRPr="009E62AB">
        <w:rPr>
          <w:sz w:val="28"/>
          <w:szCs w:val="28"/>
        </w:rPr>
        <w:t>вказан</w:t>
      </w:r>
      <w:r>
        <w:rPr>
          <w:sz w:val="28"/>
          <w:szCs w:val="28"/>
        </w:rPr>
        <w:t>а</w:t>
      </w:r>
      <w:r w:rsidRPr="009E62AB">
        <w:rPr>
          <w:sz w:val="28"/>
          <w:szCs w:val="28"/>
        </w:rPr>
        <w:t xml:space="preserve"> місцевіст</w:t>
      </w:r>
      <w:r>
        <w:rPr>
          <w:sz w:val="28"/>
          <w:szCs w:val="28"/>
        </w:rPr>
        <w:t>ь</w:t>
      </w:r>
      <w:r w:rsidRPr="009E62AB">
        <w:rPr>
          <w:sz w:val="28"/>
          <w:szCs w:val="28"/>
        </w:rPr>
        <w:t xml:space="preserve"> у Ефраїм-горах між Рамою та Бет</w:t>
      </w:r>
      <w:r>
        <w:rPr>
          <w:sz w:val="28"/>
          <w:szCs w:val="28"/>
        </w:rPr>
        <w:t>е</w:t>
      </w:r>
      <w:r w:rsidRPr="009E62AB">
        <w:rPr>
          <w:sz w:val="28"/>
          <w:szCs w:val="28"/>
        </w:rPr>
        <w:t>лом.</w:t>
      </w:r>
      <w:r>
        <w:rPr>
          <w:sz w:val="28"/>
          <w:szCs w:val="28"/>
        </w:rPr>
        <w:t xml:space="preserve"> Вона сиділа під пальмою, присвячуючи свій час проблемам свого племені і здійснюючи правосуддя.</w:t>
      </w:r>
    </w:p>
    <w:p w:rsidR="00DD129B" w:rsidRPr="009E62AB" w:rsidRDefault="00DD129B" w:rsidP="00DD129B">
      <w:pPr>
        <w:pStyle w:val="80"/>
        <w:shd w:val="clear" w:color="auto" w:fill="auto"/>
        <w:tabs>
          <w:tab w:val="left" w:pos="427"/>
        </w:tabs>
        <w:spacing w:line="240" w:lineRule="auto"/>
        <w:ind w:firstLine="567"/>
        <w:jc w:val="both"/>
        <w:rPr>
          <w:sz w:val="28"/>
          <w:szCs w:val="28"/>
        </w:rPr>
      </w:pPr>
      <w:r>
        <w:rPr>
          <w:sz w:val="28"/>
          <w:szCs w:val="28"/>
        </w:rPr>
        <w:t>25. Завдяки їй Ізраїль довго жив у мирі. Текст говорить, що упродовж сорока років – число, яке багаторазово згадується в біблійній історії – «</w:t>
      </w:r>
      <w:r w:rsidRPr="00A72913">
        <w:rPr>
          <w:sz w:val="28"/>
          <w:szCs w:val="28"/>
        </w:rPr>
        <w:t>край мав спокій</w:t>
      </w:r>
      <w:r>
        <w:rPr>
          <w:sz w:val="28"/>
          <w:szCs w:val="28"/>
        </w:rPr>
        <w:t>» (</w:t>
      </w:r>
      <w:r w:rsidRPr="00A72913">
        <w:rPr>
          <w:i/>
          <w:sz w:val="28"/>
          <w:szCs w:val="28"/>
        </w:rPr>
        <w:t>Суд</w:t>
      </w:r>
      <w:r>
        <w:rPr>
          <w:sz w:val="28"/>
          <w:szCs w:val="28"/>
        </w:rPr>
        <w:t>. 5, 31).</w:t>
      </w:r>
    </w:p>
    <w:p w:rsidR="00DD129B" w:rsidRPr="00EA6ABA" w:rsidRDefault="00DD129B" w:rsidP="00DD129B">
      <w:pPr>
        <w:pStyle w:val="80"/>
        <w:shd w:val="clear" w:color="auto" w:fill="auto"/>
        <w:tabs>
          <w:tab w:val="left" w:pos="427"/>
        </w:tabs>
        <w:spacing w:line="240" w:lineRule="auto"/>
        <w:ind w:firstLine="567"/>
        <w:jc w:val="both"/>
        <w:rPr>
          <w:sz w:val="28"/>
          <w:szCs w:val="28"/>
          <w:lang w:val="ru-RU"/>
        </w:rPr>
      </w:pPr>
    </w:p>
    <w:p w:rsidR="00DD129B" w:rsidRPr="00425A31" w:rsidRDefault="00DD129B" w:rsidP="00DD129B">
      <w:pPr>
        <w:pStyle w:val="130"/>
        <w:shd w:val="clear" w:color="auto" w:fill="auto"/>
        <w:spacing w:line="240" w:lineRule="auto"/>
        <w:ind w:firstLine="567"/>
        <w:jc w:val="both"/>
        <w:rPr>
          <w:i/>
          <w:sz w:val="28"/>
          <w:szCs w:val="28"/>
        </w:rPr>
      </w:pPr>
      <w:r w:rsidRPr="00425A31">
        <w:rPr>
          <w:i/>
          <w:sz w:val="28"/>
          <w:szCs w:val="28"/>
        </w:rPr>
        <w:t>Рут, чужоземка</w:t>
      </w:r>
    </w:p>
    <w:p w:rsidR="00C8799A" w:rsidRDefault="00C8799A" w:rsidP="00C83E2E">
      <w:pPr>
        <w:pStyle w:val="80"/>
        <w:shd w:val="clear" w:color="auto" w:fill="auto"/>
        <w:tabs>
          <w:tab w:val="left" w:pos="426"/>
        </w:tabs>
        <w:spacing w:line="240" w:lineRule="auto"/>
        <w:ind w:firstLine="567"/>
        <w:jc w:val="both"/>
        <w:rPr>
          <w:sz w:val="28"/>
          <w:szCs w:val="28"/>
          <w:lang w:bidi="en-US"/>
        </w:rPr>
      </w:pPr>
    </w:p>
    <w:p w:rsidR="00461ED4" w:rsidRDefault="00461ED4" w:rsidP="00461ED4">
      <w:pPr>
        <w:pStyle w:val="80"/>
        <w:shd w:val="clear" w:color="auto" w:fill="auto"/>
        <w:tabs>
          <w:tab w:val="left" w:pos="427"/>
        </w:tabs>
        <w:spacing w:line="240" w:lineRule="auto"/>
        <w:ind w:firstLine="567"/>
        <w:jc w:val="both"/>
        <w:rPr>
          <w:sz w:val="28"/>
          <w:szCs w:val="28"/>
        </w:rPr>
      </w:pPr>
      <w:r>
        <w:rPr>
          <w:sz w:val="28"/>
          <w:szCs w:val="28"/>
        </w:rPr>
        <w:t xml:space="preserve">26. </w:t>
      </w:r>
      <w:r w:rsidRPr="00A72913">
        <w:rPr>
          <w:sz w:val="28"/>
          <w:szCs w:val="28"/>
        </w:rPr>
        <w:t xml:space="preserve">Інтерес до цієї </w:t>
      </w:r>
      <w:r>
        <w:rPr>
          <w:sz w:val="28"/>
          <w:szCs w:val="28"/>
        </w:rPr>
        <w:t>особи</w:t>
      </w:r>
      <w:r w:rsidRPr="00A72913">
        <w:rPr>
          <w:sz w:val="28"/>
          <w:szCs w:val="28"/>
        </w:rPr>
        <w:t>, яку деякі екзегети називають «біблійною Попелюшкою», зумовлений не стільки тим, що їй присвячена ціла книга, хоч і коротка</w:t>
      </w:r>
      <w:r>
        <w:rPr>
          <w:sz w:val="28"/>
          <w:szCs w:val="28"/>
        </w:rPr>
        <w:t>,</w:t>
      </w:r>
      <w:r w:rsidRPr="00A72913">
        <w:rPr>
          <w:sz w:val="28"/>
          <w:szCs w:val="28"/>
        </w:rPr>
        <w:t xml:space="preserve"> а радше тим, що Рут </w:t>
      </w:r>
      <w:r>
        <w:rPr>
          <w:sz w:val="28"/>
          <w:szCs w:val="28"/>
        </w:rPr>
        <w:t>–</w:t>
      </w:r>
      <w:r w:rsidRPr="00A72913">
        <w:rPr>
          <w:sz w:val="28"/>
          <w:szCs w:val="28"/>
        </w:rPr>
        <w:t xml:space="preserve"> іноземка, яку радо приймають у більшу родину ізраїльськ</w:t>
      </w:r>
      <w:r>
        <w:rPr>
          <w:sz w:val="28"/>
          <w:szCs w:val="28"/>
        </w:rPr>
        <w:t>ого народу</w:t>
      </w:r>
      <w:r w:rsidRPr="00A72913">
        <w:rPr>
          <w:sz w:val="28"/>
          <w:szCs w:val="28"/>
        </w:rPr>
        <w:t>.</w:t>
      </w:r>
      <w:r>
        <w:rPr>
          <w:sz w:val="28"/>
          <w:szCs w:val="28"/>
        </w:rPr>
        <w:t xml:space="preserve"> Її статус моавітянки не завадив їй увійти в генеалогію Ізраїля і стати праматір’ю видатних постатей біблійної історії, які походять від неї.</w:t>
      </w:r>
    </w:p>
    <w:p w:rsidR="005E7BC7" w:rsidRPr="001C3DBD" w:rsidRDefault="005E7BC7" w:rsidP="005E7BC7">
      <w:pPr>
        <w:pStyle w:val="80"/>
        <w:shd w:val="clear" w:color="auto" w:fill="auto"/>
        <w:tabs>
          <w:tab w:val="left" w:pos="427"/>
        </w:tabs>
        <w:spacing w:line="240" w:lineRule="auto"/>
        <w:ind w:firstLine="567"/>
        <w:jc w:val="both"/>
        <w:rPr>
          <w:sz w:val="28"/>
          <w:szCs w:val="28"/>
        </w:rPr>
      </w:pPr>
      <w:r>
        <w:rPr>
          <w:sz w:val="28"/>
          <w:szCs w:val="28"/>
        </w:rPr>
        <w:t>27. Її і</w:t>
      </w:r>
      <w:r w:rsidRPr="00E33EBF">
        <w:rPr>
          <w:sz w:val="28"/>
          <w:szCs w:val="28"/>
        </w:rPr>
        <w:t>м</w:t>
      </w:r>
      <w:r>
        <w:rPr>
          <w:sz w:val="28"/>
          <w:szCs w:val="28"/>
        </w:rPr>
        <w:t>’</w:t>
      </w:r>
      <w:r w:rsidRPr="00E33EBF">
        <w:rPr>
          <w:sz w:val="28"/>
          <w:szCs w:val="28"/>
        </w:rPr>
        <w:t>я означає «</w:t>
      </w:r>
      <w:r>
        <w:rPr>
          <w:sz w:val="28"/>
          <w:szCs w:val="28"/>
        </w:rPr>
        <w:t>товаришка</w:t>
      </w:r>
      <w:r w:rsidRPr="00E33EBF">
        <w:rPr>
          <w:sz w:val="28"/>
          <w:szCs w:val="28"/>
        </w:rPr>
        <w:t>»: це вже розкриває вирішальне значення</w:t>
      </w:r>
      <w:r>
        <w:rPr>
          <w:sz w:val="28"/>
          <w:szCs w:val="28"/>
        </w:rPr>
        <w:t>:</w:t>
      </w:r>
      <w:r w:rsidRPr="00E33EBF">
        <w:rPr>
          <w:sz w:val="28"/>
          <w:szCs w:val="28"/>
        </w:rPr>
        <w:t xml:space="preserve"> іноземка, яка знатиме, як поводитися як </w:t>
      </w:r>
      <w:r>
        <w:rPr>
          <w:sz w:val="28"/>
          <w:szCs w:val="28"/>
        </w:rPr>
        <w:t>товаришка</w:t>
      </w:r>
      <w:r w:rsidRPr="00E33EBF">
        <w:rPr>
          <w:sz w:val="28"/>
          <w:szCs w:val="28"/>
        </w:rPr>
        <w:t xml:space="preserve">, і здобуде дружбу з людьми, серед яких вона </w:t>
      </w:r>
      <w:r>
        <w:rPr>
          <w:sz w:val="28"/>
          <w:szCs w:val="28"/>
        </w:rPr>
        <w:t>житиме</w:t>
      </w:r>
      <w:r w:rsidRPr="00E33EBF">
        <w:rPr>
          <w:sz w:val="28"/>
          <w:szCs w:val="28"/>
        </w:rPr>
        <w:t>.</w:t>
      </w:r>
      <w:r>
        <w:rPr>
          <w:sz w:val="28"/>
          <w:szCs w:val="28"/>
        </w:rPr>
        <w:t xml:space="preserve"> Історія Рут – це історія про стосунки солідарності.</w:t>
      </w:r>
    </w:p>
    <w:p w:rsidR="006920D8" w:rsidRDefault="006920D8" w:rsidP="006920D8">
      <w:pPr>
        <w:pStyle w:val="80"/>
        <w:shd w:val="clear" w:color="auto" w:fill="auto"/>
        <w:tabs>
          <w:tab w:val="left" w:pos="427"/>
        </w:tabs>
        <w:spacing w:line="240" w:lineRule="auto"/>
        <w:ind w:firstLine="567"/>
        <w:jc w:val="both"/>
        <w:rPr>
          <w:sz w:val="28"/>
          <w:szCs w:val="28"/>
        </w:rPr>
      </w:pPr>
      <w:r>
        <w:rPr>
          <w:sz w:val="28"/>
          <w:szCs w:val="28"/>
        </w:rPr>
        <w:t>28. Події</w:t>
      </w:r>
      <w:r w:rsidRPr="00271FA8">
        <w:rPr>
          <w:sz w:val="28"/>
          <w:szCs w:val="28"/>
        </w:rPr>
        <w:t xml:space="preserve"> відбува</w:t>
      </w:r>
      <w:r>
        <w:rPr>
          <w:sz w:val="28"/>
          <w:szCs w:val="28"/>
        </w:rPr>
        <w:t>ю</w:t>
      </w:r>
      <w:r w:rsidRPr="00271FA8">
        <w:rPr>
          <w:sz w:val="28"/>
          <w:szCs w:val="28"/>
        </w:rPr>
        <w:t>ться в домонархі</w:t>
      </w:r>
      <w:r>
        <w:rPr>
          <w:sz w:val="28"/>
          <w:szCs w:val="28"/>
        </w:rPr>
        <w:t>чний</w:t>
      </w:r>
      <w:r w:rsidRPr="00271FA8">
        <w:rPr>
          <w:sz w:val="28"/>
          <w:szCs w:val="28"/>
        </w:rPr>
        <w:t xml:space="preserve"> період, в розпал ери суддів.</w:t>
      </w:r>
      <w:r>
        <w:rPr>
          <w:sz w:val="28"/>
          <w:szCs w:val="28"/>
        </w:rPr>
        <w:t xml:space="preserve"> Рут – невістка Ноеми, жінки, яка через голод в Ізраїлі пішла в край Моав. </w:t>
      </w:r>
      <w:r w:rsidRPr="00834722">
        <w:rPr>
          <w:sz w:val="28"/>
          <w:szCs w:val="28"/>
        </w:rPr>
        <w:t>Но</w:t>
      </w:r>
      <w:r>
        <w:rPr>
          <w:sz w:val="28"/>
          <w:szCs w:val="28"/>
        </w:rPr>
        <w:t>е</w:t>
      </w:r>
      <w:r w:rsidRPr="00834722">
        <w:rPr>
          <w:sz w:val="28"/>
          <w:szCs w:val="28"/>
        </w:rPr>
        <w:t>м</w:t>
      </w:r>
      <w:r>
        <w:rPr>
          <w:sz w:val="28"/>
          <w:szCs w:val="28"/>
        </w:rPr>
        <w:t>а</w:t>
      </w:r>
      <w:r w:rsidRPr="00834722">
        <w:rPr>
          <w:sz w:val="28"/>
          <w:szCs w:val="28"/>
        </w:rPr>
        <w:t>, «приємна», втратила в Моаві чоловіка</w:t>
      </w:r>
      <w:r>
        <w:rPr>
          <w:sz w:val="28"/>
          <w:szCs w:val="28"/>
        </w:rPr>
        <w:t xml:space="preserve"> і</w:t>
      </w:r>
      <w:r w:rsidRPr="00834722">
        <w:rPr>
          <w:sz w:val="28"/>
          <w:szCs w:val="28"/>
        </w:rPr>
        <w:t xml:space="preserve"> двох своїх синів.</w:t>
      </w:r>
      <w:r>
        <w:rPr>
          <w:sz w:val="28"/>
          <w:szCs w:val="28"/>
        </w:rPr>
        <w:t xml:space="preserve"> </w:t>
      </w:r>
      <w:r w:rsidRPr="008F35FE">
        <w:rPr>
          <w:sz w:val="28"/>
          <w:szCs w:val="28"/>
        </w:rPr>
        <w:t xml:space="preserve">Залишившись сама, разом із </w:t>
      </w:r>
      <w:r>
        <w:rPr>
          <w:sz w:val="28"/>
          <w:szCs w:val="28"/>
        </w:rPr>
        <w:t>двома невістками</w:t>
      </w:r>
      <w:r w:rsidRPr="008F35FE">
        <w:rPr>
          <w:sz w:val="28"/>
          <w:szCs w:val="28"/>
        </w:rPr>
        <w:t>, Ру</w:t>
      </w:r>
      <w:r>
        <w:rPr>
          <w:sz w:val="28"/>
          <w:szCs w:val="28"/>
        </w:rPr>
        <w:t>т</w:t>
      </w:r>
      <w:r w:rsidRPr="008F35FE">
        <w:rPr>
          <w:sz w:val="28"/>
          <w:szCs w:val="28"/>
        </w:rPr>
        <w:t xml:space="preserve"> та О</w:t>
      </w:r>
      <w:r>
        <w:rPr>
          <w:sz w:val="28"/>
          <w:szCs w:val="28"/>
        </w:rPr>
        <w:t>р</w:t>
      </w:r>
      <w:r w:rsidRPr="008F35FE">
        <w:rPr>
          <w:sz w:val="28"/>
          <w:szCs w:val="28"/>
        </w:rPr>
        <w:t xml:space="preserve">пою, вона </w:t>
      </w:r>
      <w:r>
        <w:rPr>
          <w:sz w:val="28"/>
          <w:szCs w:val="28"/>
        </w:rPr>
        <w:t>вирішує</w:t>
      </w:r>
      <w:r w:rsidRPr="008F35FE">
        <w:rPr>
          <w:sz w:val="28"/>
          <w:szCs w:val="28"/>
        </w:rPr>
        <w:t xml:space="preserve"> покинути Моав і повернутися до Ізраїл</w:t>
      </w:r>
      <w:r>
        <w:rPr>
          <w:sz w:val="28"/>
          <w:szCs w:val="28"/>
        </w:rPr>
        <w:t>я</w:t>
      </w:r>
      <w:r w:rsidRPr="008F35FE">
        <w:rPr>
          <w:sz w:val="28"/>
          <w:szCs w:val="28"/>
        </w:rPr>
        <w:t>, до В</w:t>
      </w:r>
      <w:r>
        <w:rPr>
          <w:sz w:val="28"/>
          <w:szCs w:val="28"/>
        </w:rPr>
        <w:t>и</w:t>
      </w:r>
      <w:r w:rsidRPr="008F35FE">
        <w:rPr>
          <w:sz w:val="28"/>
          <w:szCs w:val="28"/>
        </w:rPr>
        <w:t>флеєму.</w:t>
      </w:r>
      <w:r>
        <w:rPr>
          <w:sz w:val="28"/>
          <w:szCs w:val="28"/>
        </w:rPr>
        <w:t xml:space="preserve"> Оповідь</w:t>
      </w:r>
      <w:r w:rsidRPr="00675215">
        <w:rPr>
          <w:sz w:val="28"/>
          <w:szCs w:val="28"/>
        </w:rPr>
        <w:t xml:space="preserve"> повністю зосереджена на здатності </w:t>
      </w:r>
      <w:r>
        <w:rPr>
          <w:sz w:val="28"/>
          <w:szCs w:val="28"/>
        </w:rPr>
        <w:t>Рут</w:t>
      </w:r>
      <w:r w:rsidRPr="00675215">
        <w:rPr>
          <w:sz w:val="28"/>
          <w:szCs w:val="28"/>
        </w:rPr>
        <w:t xml:space="preserve"> служити Но</w:t>
      </w:r>
      <w:r>
        <w:rPr>
          <w:sz w:val="28"/>
          <w:szCs w:val="28"/>
        </w:rPr>
        <w:t>е</w:t>
      </w:r>
      <w:r w:rsidRPr="00675215">
        <w:rPr>
          <w:sz w:val="28"/>
          <w:szCs w:val="28"/>
        </w:rPr>
        <w:t>мі, своїй свекрусі, і бути викупленою Воозом, таким чином викупивши та увічнивши ім</w:t>
      </w:r>
      <w:r>
        <w:rPr>
          <w:sz w:val="28"/>
          <w:szCs w:val="28"/>
        </w:rPr>
        <w:t>’</w:t>
      </w:r>
      <w:r w:rsidRPr="00675215">
        <w:rPr>
          <w:sz w:val="28"/>
          <w:szCs w:val="28"/>
        </w:rPr>
        <w:t>я свого чоловіка.</w:t>
      </w:r>
    </w:p>
    <w:p w:rsidR="00E5073C" w:rsidRPr="00675215" w:rsidRDefault="00E5073C" w:rsidP="00E5073C">
      <w:pPr>
        <w:pStyle w:val="80"/>
        <w:shd w:val="clear" w:color="auto" w:fill="auto"/>
        <w:tabs>
          <w:tab w:val="left" w:pos="427"/>
        </w:tabs>
        <w:spacing w:line="240" w:lineRule="auto"/>
        <w:ind w:firstLine="567"/>
        <w:jc w:val="both"/>
        <w:rPr>
          <w:sz w:val="28"/>
          <w:szCs w:val="28"/>
          <w:lang w:eastAsia="es-ES" w:bidi="es-ES"/>
        </w:rPr>
      </w:pPr>
      <w:r>
        <w:rPr>
          <w:sz w:val="28"/>
          <w:szCs w:val="28"/>
          <w:lang w:eastAsia="es-ES" w:bidi="es-ES"/>
        </w:rPr>
        <w:t xml:space="preserve">29. </w:t>
      </w:r>
      <w:r w:rsidRPr="00C73D02">
        <w:rPr>
          <w:sz w:val="28"/>
          <w:szCs w:val="28"/>
          <w:lang w:eastAsia="es-ES" w:bidi="es-ES"/>
        </w:rPr>
        <w:t>Рут стала бабусею Єссея, батька Давида, з роду якого, ми, християни, знаємо, народився Ісус, згідно з генеалогією, зап</w:t>
      </w:r>
      <w:r>
        <w:rPr>
          <w:sz w:val="28"/>
          <w:szCs w:val="28"/>
          <w:lang w:eastAsia="es-ES" w:bidi="es-ES"/>
        </w:rPr>
        <w:t>ропонованою першим євангелістом (</w:t>
      </w:r>
      <w:r w:rsidRPr="00C73D02">
        <w:rPr>
          <w:i/>
          <w:sz w:val="28"/>
          <w:szCs w:val="28"/>
          <w:lang w:eastAsia="es-ES" w:bidi="es-ES"/>
        </w:rPr>
        <w:t>див</w:t>
      </w:r>
      <w:r>
        <w:rPr>
          <w:sz w:val="28"/>
          <w:szCs w:val="28"/>
          <w:lang w:eastAsia="es-ES" w:bidi="es-ES"/>
        </w:rPr>
        <w:t>. Мт. 1, 5).</w:t>
      </w:r>
    </w:p>
    <w:p w:rsidR="00791FA6" w:rsidRPr="00EA6ABA" w:rsidRDefault="00791FA6" w:rsidP="00791FA6">
      <w:pPr>
        <w:pStyle w:val="80"/>
        <w:shd w:val="clear" w:color="auto" w:fill="auto"/>
        <w:tabs>
          <w:tab w:val="left" w:pos="427"/>
        </w:tabs>
        <w:spacing w:line="240" w:lineRule="auto"/>
        <w:ind w:firstLine="567"/>
        <w:jc w:val="both"/>
        <w:rPr>
          <w:sz w:val="28"/>
          <w:szCs w:val="28"/>
          <w:lang w:val="ru-RU"/>
        </w:rPr>
      </w:pPr>
    </w:p>
    <w:p w:rsidR="00791FA6" w:rsidRPr="00425A31" w:rsidRDefault="00791FA6" w:rsidP="00791FA6">
      <w:pPr>
        <w:pStyle w:val="130"/>
        <w:shd w:val="clear" w:color="auto" w:fill="auto"/>
        <w:spacing w:line="240" w:lineRule="auto"/>
        <w:ind w:firstLine="567"/>
        <w:jc w:val="both"/>
        <w:rPr>
          <w:i/>
          <w:sz w:val="28"/>
          <w:szCs w:val="28"/>
        </w:rPr>
      </w:pPr>
      <w:r w:rsidRPr="00425A31">
        <w:rPr>
          <w:i/>
          <w:sz w:val="28"/>
          <w:szCs w:val="28"/>
        </w:rPr>
        <w:t>Анна, мати Самуїла</w:t>
      </w:r>
    </w:p>
    <w:p w:rsidR="00DD129B" w:rsidRDefault="00DD129B" w:rsidP="00C83E2E">
      <w:pPr>
        <w:pStyle w:val="80"/>
        <w:shd w:val="clear" w:color="auto" w:fill="auto"/>
        <w:tabs>
          <w:tab w:val="left" w:pos="426"/>
        </w:tabs>
        <w:spacing w:line="240" w:lineRule="auto"/>
        <w:ind w:firstLine="567"/>
        <w:jc w:val="both"/>
        <w:rPr>
          <w:sz w:val="28"/>
          <w:szCs w:val="28"/>
          <w:lang w:bidi="en-US"/>
        </w:rPr>
      </w:pPr>
    </w:p>
    <w:p w:rsidR="00BD012C" w:rsidRDefault="00BD012C" w:rsidP="00BD012C">
      <w:pPr>
        <w:pStyle w:val="80"/>
        <w:shd w:val="clear" w:color="auto" w:fill="auto"/>
        <w:tabs>
          <w:tab w:val="left" w:pos="427"/>
        </w:tabs>
        <w:spacing w:line="240" w:lineRule="auto"/>
        <w:ind w:firstLine="567"/>
        <w:jc w:val="both"/>
        <w:rPr>
          <w:sz w:val="28"/>
          <w:szCs w:val="28"/>
        </w:rPr>
      </w:pPr>
      <w:r>
        <w:rPr>
          <w:sz w:val="28"/>
          <w:szCs w:val="28"/>
        </w:rPr>
        <w:t xml:space="preserve">30. </w:t>
      </w:r>
      <w:r w:rsidRPr="00531B6E">
        <w:rPr>
          <w:sz w:val="28"/>
          <w:szCs w:val="28"/>
        </w:rPr>
        <w:t xml:space="preserve">Історія Анни, як вона представлена у священних текстах, має деякі спільні риси з </w:t>
      </w:r>
      <w:r>
        <w:rPr>
          <w:sz w:val="28"/>
          <w:szCs w:val="28"/>
        </w:rPr>
        <w:t>історіями</w:t>
      </w:r>
      <w:r w:rsidRPr="00531B6E">
        <w:rPr>
          <w:sz w:val="28"/>
          <w:szCs w:val="28"/>
        </w:rPr>
        <w:t xml:space="preserve"> матріархів.</w:t>
      </w:r>
      <w:r>
        <w:rPr>
          <w:sz w:val="28"/>
          <w:szCs w:val="28"/>
        </w:rPr>
        <w:t xml:space="preserve"> Тема безпліддя пов’язує маму Самуїла з Сарою, Ревекою і Рахиллю.</w:t>
      </w:r>
    </w:p>
    <w:p w:rsidR="00066309" w:rsidRPr="00222834" w:rsidRDefault="00066309" w:rsidP="00066309">
      <w:pPr>
        <w:pStyle w:val="80"/>
        <w:shd w:val="clear" w:color="auto" w:fill="auto"/>
        <w:tabs>
          <w:tab w:val="left" w:pos="425"/>
        </w:tabs>
        <w:spacing w:line="240" w:lineRule="auto"/>
        <w:ind w:firstLine="567"/>
        <w:jc w:val="both"/>
        <w:rPr>
          <w:sz w:val="28"/>
          <w:szCs w:val="28"/>
        </w:rPr>
      </w:pPr>
      <w:r>
        <w:rPr>
          <w:sz w:val="28"/>
          <w:szCs w:val="28"/>
        </w:rPr>
        <w:t xml:space="preserve">31. Пенінна («корал», «перлина»), інша жінка Елкана, висміює Анну. </w:t>
      </w:r>
      <w:r w:rsidRPr="00F118BA">
        <w:rPr>
          <w:sz w:val="28"/>
          <w:szCs w:val="28"/>
        </w:rPr>
        <w:t>У Пенінни були діти, в Анни дітей не було.</w:t>
      </w:r>
      <w:r>
        <w:rPr>
          <w:sz w:val="28"/>
          <w:szCs w:val="28"/>
        </w:rPr>
        <w:t xml:space="preserve"> </w:t>
      </w:r>
      <w:r w:rsidRPr="00BB2488">
        <w:rPr>
          <w:sz w:val="28"/>
          <w:szCs w:val="28"/>
        </w:rPr>
        <w:t xml:space="preserve">В </w:t>
      </w:r>
      <w:r w:rsidRPr="00BB2488">
        <w:rPr>
          <w:i/>
          <w:sz w:val="28"/>
          <w:szCs w:val="28"/>
        </w:rPr>
        <w:t>1 Сам</w:t>
      </w:r>
      <w:r w:rsidRPr="00BB2488">
        <w:rPr>
          <w:sz w:val="28"/>
          <w:szCs w:val="28"/>
        </w:rPr>
        <w:t xml:space="preserve">. 1:2-2:10 вона представлена в усій своїй печалі </w:t>
      </w:r>
      <w:r w:rsidRPr="00BB2488">
        <w:rPr>
          <w:sz w:val="28"/>
          <w:szCs w:val="28"/>
        </w:rPr>
        <w:lastRenderedPageBreak/>
        <w:t xml:space="preserve">та відчаї, коли стає на коліна в храмі Шіло та молиться Господу, щоб зняв </w:t>
      </w:r>
      <w:r>
        <w:rPr>
          <w:sz w:val="28"/>
          <w:szCs w:val="28"/>
        </w:rPr>
        <w:t xml:space="preserve">з неї </w:t>
      </w:r>
      <w:r w:rsidRPr="00BB2488">
        <w:rPr>
          <w:sz w:val="28"/>
          <w:szCs w:val="28"/>
        </w:rPr>
        <w:t xml:space="preserve">цю пляму, яка </w:t>
      </w:r>
      <w:r>
        <w:rPr>
          <w:sz w:val="28"/>
          <w:szCs w:val="28"/>
        </w:rPr>
        <w:t xml:space="preserve">негативно </w:t>
      </w:r>
      <w:r w:rsidRPr="00BB2488">
        <w:rPr>
          <w:sz w:val="28"/>
          <w:szCs w:val="28"/>
        </w:rPr>
        <w:t>впливає на все її життя.</w:t>
      </w:r>
      <w:r>
        <w:rPr>
          <w:sz w:val="28"/>
          <w:szCs w:val="28"/>
        </w:rPr>
        <w:t xml:space="preserve"> Вона ворушить губами, але старий священник Елі не чує, що говорить Бог. Старець</w:t>
      </w:r>
      <w:r w:rsidRPr="008E688E">
        <w:rPr>
          <w:sz w:val="28"/>
          <w:szCs w:val="28"/>
        </w:rPr>
        <w:t xml:space="preserve"> </w:t>
      </w:r>
      <w:r>
        <w:rPr>
          <w:sz w:val="28"/>
          <w:szCs w:val="28"/>
        </w:rPr>
        <w:t>думає</w:t>
      </w:r>
      <w:r w:rsidRPr="008E688E">
        <w:rPr>
          <w:sz w:val="28"/>
          <w:szCs w:val="28"/>
        </w:rPr>
        <w:t xml:space="preserve">, що Анна </w:t>
      </w:r>
      <w:r>
        <w:rPr>
          <w:sz w:val="28"/>
          <w:szCs w:val="28"/>
        </w:rPr>
        <w:t>мимрить щось, бо вона</w:t>
      </w:r>
      <w:r w:rsidRPr="008E688E">
        <w:rPr>
          <w:sz w:val="28"/>
          <w:szCs w:val="28"/>
        </w:rPr>
        <w:t xml:space="preserve"> п</w:t>
      </w:r>
      <w:r>
        <w:rPr>
          <w:sz w:val="28"/>
          <w:szCs w:val="28"/>
        </w:rPr>
        <w:t>’</w:t>
      </w:r>
      <w:r w:rsidRPr="008E688E">
        <w:rPr>
          <w:sz w:val="28"/>
          <w:szCs w:val="28"/>
        </w:rPr>
        <w:t>яна.</w:t>
      </w:r>
      <w:r>
        <w:rPr>
          <w:sz w:val="28"/>
          <w:szCs w:val="28"/>
        </w:rPr>
        <w:t xml:space="preserve"> </w:t>
      </w:r>
      <w:r w:rsidRPr="00CF40F8">
        <w:rPr>
          <w:sz w:val="28"/>
          <w:szCs w:val="28"/>
        </w:rPr>
        <w:t xml:space="preserve">Жінка </w:t>
      </w:r>
      <w:r>
        <w:rPr>
          <w:sz w:val="28"/>
          <w:szCs w:val="28"/>
        </w:rPr>
        <w:t>перестає</w:t>
      </w:r>
      <w:r w:rsidRPr="00CF40F8">
        <w:rPr>
          <w:sz w:val="28"/>
          <w:szCs w:val="28"/>
        </w:rPr>
        <w:t xml:space="preserve"> молит</w:t>
      </w:r>
      <w:r>
        <w:rPr>
          <w:sz w:val="28"/>
          <w:szCs w:val="28"/>
        </w:rPr>
        <w:t>ися</w:t>
      </w:r>
      <w:r w:rsidRPr="00CF40F8">
        <w:rPr>
          <w:sz w:val="28"/>
          <w:szCs w:val="28"/>
        </w:rPr>
        <w:t xml:space="preserve"> у святилищі та повертається додому.</w:t>
      </w:r>
      <w:r>
        <w:rPr>
          <w:sz w:val="28"/>
          <w:szCs w:val="28"/>
        </w:rPr>
        <w:t xml:space="preserve"> </w:t>
      </w:r>
      <w:r w:rsidRPr="00EE7FC7">
        <w:rPr>
          <w:sz w:val="28"/>
          <w:szCs w:val="28"/>
        </w:rPr>
        <w:t>Бог, який вислуховує молитви бідних і стражденних, дарує ї</w:t>
      </w:r>
      <w:r>
        <w:rPr>
          <w:sz w:val="28"/>
          <w:szCs w:val="28"/>
        </w:rPr>
        <w:t>й</w:t>
      </w:r>
      <w:r w:rsidRPr="00EE7FC7">
        <w:rPr>
          <w:sz w:val="28"/>
          <w:szCs w:val="28"/>
        </w:rPr>
        <w:t xml:space="preserve"> «благодать» дитини, яку назвуть Самуїлом, «Бог </w:t>
      </w:r>
      <w:r>
        <w:rPr>
          <w:sz w:val="28"/>
          <w:szCs w:val="28"/>
        </w:rPr>
        <w:t>–</w:t>
      </w:r>
      <w:r w:rsidRPr="00EE7FC7">
        <w:rPr>
          <w:sz w:val="28"/>
          <w:szCs w:val="28"/>
        </w:rPr>
        <w:t xml:space="preserve"> його ім</w:t>
      </w:r>
      <w:r>
        <w:rPr>
          <w:sz w:val="28"/>
          <w:szCs w:val="28"/>
        </w:rPr>
        <w:t>’я»;</w:t>
      </w:r>
      <w:r w:rsidRPr="00EE7FC7">
        <w:rPr>
          <w:sz w:val="28"/>
          <w:szCs w:val="28"/>
        </w:rPr>
        <w:t xml:space="preserve"> дитину </w:t>
      </w:r>
      <w:r>
        <w:rPr>
          <w:sz w:val="28"/>
          <w:szCs w:val="28"/>
        </w:rPr>
        <w:t>посвятять Богові</w:t>
      </w:r>
      <w:r w:rsidRPr="00EE7FC7">
        <w:rPr>
          <w:sz w:val="28"/>
          <w:szCs w:val="28"/>
        </w:rPr>
        <w:t xml:space="preserve"> </w:t>
      </w:r>
      <w:r>
        <w:rPr>
          <w:sz w:val="28"/>
          <w:szCs w:val="28"/>
        </w:rPr>
        <w:t>й</w:t>
      </w:r>
      <w:r w:rsidRPr="00EE7FC7">
        <w:rPr>
          <w:sz w:val="28"/>
          <w:szCs w:val="28"/>
        </w:rPr>
        <w:t xml:space="preserve"> довірять опіці </w:t>
      </w:r>
      <w:r>
        <w:rPr>
          <w:sz w:val="28"/>
          <w:szCs w:val="28"/>
        </w:rPr>
        <w:t>старого</w:t>
      </w:r>
      <w:r w:rsidRPr="00EE7FC7">
        <w:rPr>
          <w:sz w:val="28"/>
          <w:szCs w:val="28"/>
        </w:rPr>
        <w:t xml:space="preserve"> священ</w:t>
      </w:r>
      <w:r>
        <w:rPr>
          <w:sz w:val="28"/>
          <w:szCs w:val="28"/>
        </w:rPr>
        <w:t>н</w:t>
      </w:r>
      <w:r w:rsidRPr="00EE7FC7">
        <w:rPr>
          <w:sz w:val="28"/>
          <w:szCs w:val="28"/>
        </w:rPr>
        <w:t xml:space="preserve">ика </w:t>
      </w:r>
      <w:r>
        <w:rPr>
          <w:sz w:val="28"/>
          <w:szCs w:val="28"/>
        </w:rPr>
        <w:t>Елі</w:t>
      </w:r>
      <w:r w:rsidRPr="00EE7FC7">
        <w:rPr>
          <w:sz w:val="28"/>
          <w:szCs w:val="28"/>
        </w:rPr>
        <w:t>.</w:t>
      </w:r>
      <w:r>
        <w:rPr>
          <w:sz w:val="28"/>
          <w:szCs w:val="28"/>
        </w:rPr>
        <w:t xml:space="preserve"> Самуїл помаже перших царів Ізраїля (Саула і Давида).</w:t>
      </w:r>
    </w:p>
    <w:p w:rsidR="00002DE8" w:rsidRPr="00570776" w:rsidRDefault="00002DE8" w:rsidP="00002DE8">
      <w:pPr>
        <w:pStyle w:val="80"/>
        <w:shd w:val="clear" w:color="auto" w:fill="auto"/>
        <w:tabs>
          <w:tab w:val="left" w:pos="425"/>
        </w:tabs>
        <w:spacing w:line="240" w:lineRule="auto"/>
        <w:ind w:firstLine="567"/>
        <w:jc w:val="both"/>
        <w:rPr>
          <w:sz w:val="28"/>
          <w:szCs w:val="28"/>
        </w:rPr>
      </w:pPr>
      <w:r>
        <w:rPr>
          <w:sz w:val="28"/>
          <w:szCs w:val="28"/>
        </w:rPr>
        <w:t xml:space="preserve">32. </w:t>
      </w:r>
      <w:r w:rsidRPr="00AF3122">
        <w:rPr>
          <w:sz w:val="28"/>
          <w:szCs w:val="28"/>
        </w:rPr>
        <w:t>Ім</w:t>
      </w:r>
      <w:r>
        <w:rPr>
          <w:sz w:val="28"/>
          <w:szCs w:val="28"/>
        </w:rPr>
        <w:t>’</w:t>
      </w:r>
      <w:r w:rsidRPr="00AF3122">
        <w:rPr>
          <w:sz w:val="28"/>
          <w:szCs w:val="28"/>
        </w:rPr>
        <w:t xml:space="preserve">я Анни також </w:t>
      </w:r>
      <w:r>
        <w:rPr>
          <w:sz w:val="28"/>
          <w:szCs w:val="28"/>
        </w:rPr>
        <w:t>показує</w:t>
      </w:r>
      <w:r w:rsidRPr="00AF3122">
        <w:rPr>
          <w:sz w:val="28"/>
          <w:szCs w:val="28"/>
        </w:rPr>
        <w:t xml:space="preserve"> напрямок її життя. Анна означає «благодать» і нагадує про справжню милість, яку Бог дарував їй: відкриття себе материнству.</w:t>
      </w:r>
    </w:p>
    <w:p w:rsidR="00002DE8" w:rsidRPr="00EA6ABA" w:rsidRDefault="00002DE8" w:rsidP="00002DE8">
      <w:pPr>
        <w:pStyle w:val="80"/>
        <w:shd w:val="clear" w:color="auto" w:fill="auto"/>
        <w:tabs>
          <w:tab w:val="left" w:pos="425"/>
        </w:tabs>
        <w:spacing w:line="240" w:lineRule="auto"/>
        <w:ind w:firstLine="567"/>
        <w:jc w:val="both"/>
        <w:rPr>
          <w:sz w:val="28"/>
          <w:szCs w:val="28"/>
          <w:lang w:val="ru-RU"/>
        </w:rPr>
      </w:pPr>
    </w:p>
    <w:p w:rsidR="00002DE8" w:rsidRPr="003472AA" w:rsidRDefault="00002DE8" w:rsidP="00002DE8">
      <w:pPr>
        <w:pStyle w:val="130"/>
        <w:shd w:val="clear" w:color="auto" w:fill="auto"/>
        <w:spacing w:line="240" w:lineRule="auto"/>
        <w:ind w:firstLine="567"/>
        <w:jc w:val="both"/>
        <w:rPr>
          <w:i/>
          <w:sz w:val="28"/>
          <w:szCs w:val="28"/>
        </w:rPr>
      </w:pPr>
      <w:r w:rsidRPr="003472AA">
        <w:rPr>
          <w:i/>
          <w:sz w:val="28"/>
          <w:szCs w:val="28"/>
        </w:rPr>
        <w:t>Авігайла, яка зупинила воїнів Давида</w:t>
      </w:r>
    </w:p>
    <w:p w:rsidR="00791FA6" w:rsidRPr="003472AA" w:rsidRDefault="00791FA6" w:rsidP="00C83E2E">
      <w:pPr>
        <w:pStyle w:val="80"/>
        <w:shd w:val="clear" w:color="auto" w:fill="auto"/>
        <w:tabs>
          <w:tab w:val="left" w:pos="426"/>
        </w:tabs>
        <w:spacing w:line="240" w:lineRule="auto"/>
        <w:ind w:firstLine="567"/>
        <w:jc w:val="both"/>
        <w:rPr>
          <w:sz w:val="28"/>
          <w:szCs w:val="28"/>
          <w:lang w:bidi="en-US"/>
        </w:rPr>
      </w:pPr>
    </w:p>
    <w:p w:rsidR="003472AA" w:rsidRPr="003472AA" w:rsidRDefault="003472AA" w:rsidP="003472AA">
      <w:pPr>
        <w:pStyle w:val="80"/>
        <w:shd w:val="clear" w:color="auto" w:fill="auto"/>
        <w:tabs>
          <w:tab w:val="left" w:pos="425"/>
        </w:tabs>
        <w:spacing w:line="240" w:lineRule="auto"/>
        <w:ind w:firstLine="567"/>
        <w:jc w:val="both"/>
        <w:rPr>
          <w:sz w:val="28"/>
          <w:szCs w:val="28"/>
        </w:rPr>
      </w:pPr>
      <w:r w:rsidRPr="003472AA">
        <w:rPr>
          <w:sz w:val="28"/>
          <w:szCs w:val="28"/>
        </w:rPr>
        <w:t xml:space="preserve">33. Здається, що за красою Авігайла («мій батько – радість») була третьою в Ізраїлі, одразу після деяких матріархів. Її унікальне життя описане в </w:t>
      </w:r>
      <w:r w:rsidRPr="003472AA">
        <w:rPr>
          <w:rStyle w:val="811pt"/>
          <w:sz w:val="28"/>
          <w:szCs w:val="28"/>
          <w:lang w:val="uk-UA"/>
        </w:rPr>
        <w:t>1 Сам.</w:t>
      </w:r>
      <w:r w:rsidRPr="003472AA">
        <w:rPr>
          <w:sz w:val="28"/>
          <w:szCs w:val="28"/>
        </w:rPr>
        <w:t xml:space="preserve"> 25, 2-42; 27, 3; 30, 5.18; </w:t>
      </w:r>
      <w:r w:rsidRPr="003472AA">
        <w:rPr>
          <w:rStyle w:val="811pt"/>
          <w:sz w:val="28"/>
          <w:szCs w:val="28"/>
          <w:lang w:val="uk-UA"/>
        </w:rPr>
        <w:t>2 Сам.</w:t>
      </w:r>
      <w:r w:rsidRPr="003472AA">
        <w:rPr>
          <w:sz w:val="28"/>
          <w:szCs w:val="28"/>
        </w:rPr>
        <w:t xml:space="preserve"> 3, 3. Розповідь підкреслює як її надзвичайну здатність запобігати катастрофам, так і стиль, який перетворює її турботу про чоловіка на справжнє заступництво за нього.</w:t>
      </w:r>
    </w:p>
    <w:p w:rsidR="00124261" w:rsidRPr="00F93759" w:rsidRDefault="00124261" w:rsidP="00124261">
      <w:pPr>
        <w:pStyle w:val="80"/>
        <w:shd w:val="clear" w:color="auto" w:fill="auto"/>
        <w:tabs>
          <w:tab w:val="left" w:pos="425"/>
        </w:tabs>
        <w:spacing w:line="240" w:lineRule="auto"/>
        <w:ind w:firstLine="567"/>
        <w:jc w:val="both"/>
        <w:rPr>
          <w:sz w:val="28"/>
          <w:szCs w:val="28"/>
        </w:rPr>
      </w:pPr>
      <w:r>
        <w:rPr>
          <w:sz w:val="28"/>
          <w:szCs w:val="28"/>
        </w:rPr>
        <w:t xml:space="preserve">34. </w:t>
      </w:r>
      <w:r w:rsidRPr="00500C4E">
        <w:rPr>
          <w:sz w:val="28"/>
          <w:szCs w:val="28"/>
        </w:rPr>
        <w:t>Події розгортаються в період, коли Давид перехову</w:t>
      </w:r>
      <w:r>
        <w:rPr>
          <w:sz w:val="28"/>
          <w:szCs w:val="28"/>
        </w:rPr>
        <w:t>єть</w:t>
      </w:r>
      <w:r w:rsidRPr="00500C4E">
        <w:rPr>
          <w:sz w:val="28"/>
          <w:szCs w:val="28"/>
        </w:rPr>
        <w:t>ся</w:t>
      </w:r>
      <w:r>
        <w:rPr>
          <w:sz w:val="28"/>
          <w:szCs w:val="28"/>
        </w:rPr>
        <w:t xml:space="preserve"> і</w:t>
      </w:r>
      <w:r w:rsidRPr="00500C4E">
        <w:rPr>
          <w:sz w:val="28"/>
          <w:szCs w:val="28"/>
        </w:rPr>
        <w:t xml:space="preserve"> </w:t>
      </w:r>
      <w:r>
        <w:rPr>
          <w:sz w:val="28"/>
          <w:szCs w:val="28"/>
        </w:rPr>
        <w:t>в</w:t>
      </w:r>
      <w:r w:rsidRPr="00500C4E">
        <w:rPr>
          <w:sz w:val="28"/>
          <w:szCs w:val="28"/>
        </w:rPr>
        <w:t>тік</w:t>
      </w:r>
      <w:r>
        <w:rPr>
          <w:sz w:val="28"/>
          <w:szCs w:val="28"/>
        </w:rPr>
        <w:t>ає</w:t>
      </w:r>
      <w:r w:rsidRPr="00500C4E">
        <w:rPr>
          <w:sz w:val="28"/>
          <w:szCs w:val="28"/>
        </w:rPr>
        <w:t xml:space="preserve"> від Саула.</w:t>
      </w:r>
      <w:r>
        <w:rPr>
          <w:sz w:val="28"/>
          <w:szCs w:val="28"/>
        </w:rPr>
        <w:t xml:space="preserve"> Він має своїх прихильників, але все ще ховається від заздрісного царя. Його життя в небезпеці. </w:t>
      </w:r>
      <w:r w:rsidRPr="00662E7C">
        <w:rPr>
          <w:sz w:val="28"/>
          <w:szCs w:val="28"/>
        </w:rPr>
        <w:t xml:space="preserve">Давид посилає своїх людей </w:t>
      </w:r>
      <w:r>
        <w:rPr>
          <w:sz w:val="28"/>
          <w:szCs w:val="28"/>
        </w:rPr>
        <w:t>по</w:t>
      </w:r>
      <w:r w:rsidRPr="00662E7C">
        <w:rPr>
          <w:sz w:val="28"/>
          <w:szCs w:val="28"/>
        </w:rPr>
        <w:t>просити</w:t>
      </w:r>
      <w:r>
        <w:rPr>
          <w:sz w:val="28"/>
          <w:szCs w:val="28"/>
        </w:rPr>
        <w:t xml:space="preserve"> в</w:t>
      </w:r>
      <w:r w:rsidRPr="00662E7C">
        <w:rPr>
          <w:sz w:val="28"/>
          <w:szCs w:val="28"/>
        </w:rPr>
        <w:t xml:space="preserve"> багатого Навала («божевільн</w:t>
      </w:r>
      <w:r>
        <w:rPr>
          <w:sz w:val="28"/>
          <w:szCs w:val="28"/>
        </w:rPr>
        <w:t>ий</w:t>
      </w:r>
      <w:r w:rsidRPr="00662E7C">
        <w:rPr>
          <w:sz w:val="28"/>
          <w:szCs w:val="28"/>
        </w:rPr>
        <w:t xml:space="preserve">»), чоловіка </w:t>
      </w:r>
      <w:r>
        <w:rPr>
          <w:sz w:val="28"/>
          <w:szCs w:val="28"/>
        </w:rPr>
        <w:t>красуні</w:t>
      </w:r>
      <w:r w:rsidRPr="00662E7C">
        <w:rPr>
          <w:sz w:val="28"/>
          <w:szCs w:val="28"/>
        </w:rPr>
        <w:t xml:space="preserve"> </w:t>
      </w:r>
      <w:r>
        <w:rPr>
          <w:sz w:val="28"/>
          <w:szCs w:val="28"/>
        </w:rPr>
        <w:t>Авігайли</w:t>
      </w:r>
      <w:r w:rsidRPr="00662E7C">
        <w:rPr>
          <w:sz w:val="28"/>
          <w:szCs w:val="28"/>
        </w:rPr>
        <w:t>, допомог</w:t>
      </w:r>
      <w:r>
        <w:rPr>
          <w:sz w:val="28"/>
          <w:szCs w:val="28"/>
        </w:rPr>
        <w:t>т</w:t>
      </w:r>
      <w:r w:rsidRPr="00662E7C">
        <w:rPr>
          <w:sz w:val="28"/>
          <w:szCs w:val="28"/>
        </w:rPr>
        <w:t xml:space="preserve">и з їжею та </w:t>
      </w:r>
      <w:r>
        <w:rPr>
          <w:sz w:val="28"/>
          <w:szCs w:val="28"/>
        </w:rPr>
        <w:t>підтримати його і його</w:t>
      </w:r>
      <w:r w:rsidRPr="00662E7C">
        <w:rPr>
          <w:sz w:val="28"/>
          <w:szCs w:val="28"/>
        </w:rPr>
        <w:t xml:space="preserve"> супутників.</w:t>
      </w:r>
      <w:r>
        <w:rPr>
          <w:sz w:val="28"/>
          <w:szCs w:val="28"/>
        </w:rPr>
        <w:t xml:space="preserve"> </w:t>
      </w:r>
      <w:r w:rsidRPr="00F25B82">
        <w:rPr>
          <w:sz w:val="28"/>
          <w:szCs w:val="28"/>
        </w:rPr>
        <w:t xml:space="preserve">Навал </w:t>
      </w:r>
      <w:r>
        <w:rPr>
          <w:sz w:val="28"/>
          <w:szCs w:val="28"/>
        </w:rPr>
        <w:t>нерозсудливо</w:t>
      </w:r>
      <w:r w:rsidRPr="00F25B82">
        <w:rPr>
          <w:sz w:val="28"/>
          <w:szCs w:val="28"/>
        </w:rPr>
        <w:t xml:space="preserve"> </w:t>
      </w:r>
      <w:r>
        <w:rPr>
          <w:sz w:val="28"/>
          <w:szCs w:val="28"/>
        </w:rPr>
        <w:t>піддається своїм інстинктам</w:t>
      </w:r>
      <w:r w:rsidRPr="00F25B82">
        <w:rPr>
          <w:sz w:val="28"/>
          <w:szCs w:val="28"/>
        </w:rPr>
        <w:t xml:space="preserve"> та </w:t>
      </w:r>
      <w:r>
        <w:rPr>
          <w:sz w:val="28"/>
          <w:szCs w:val="28"/>
        </w:rPr>
        <w:t xml:space="preserve">відмовляє </w:t>
      </w:r>
      <w:r w:rsidRPr="00F25B82">
        <w:rPr>
          <w:sz w:val="28"/>
          <w:szCs w:val="28"/>
        </w:rPr>
        <w:t>Давиду в будь-якій допомозі.</w:t>
      </w:r>
      <w:r>
        <w:rPr>
          <w:sz w:val="28"/>
          <w:szCs w:val="28"/>
        </w:rPr>
        <w:t xml:space="preserve"> </w:t>
      </w:r>
      <w:r w:rsidRPr="005C7644">
        <w:rPr>
          <w:sz w:val="28"/>
          <w:szCs w:val="28"/>
        </w:rPr>
        <w:t>Почувши про відмову, Давид разом з 400 озброєними воїнами вирішує піти та вбити Навала.</w:t>
      </w:r>
      <w:r>
        <w:rPr>
          <w:sz w:val="28"/>
          <w:szCs w:val="28"/>
        </w:rPr>
        <w:t xml:space="preserve"> </w:t>
      </w:r>
      <w:r w:rsidRPr="004A41BC">
        <w:rPr>
          <w:sz w:val="28"/>
          <w:szCs w:val="28"/>
        </w:rPr>
        <w:t xml:space="preserve">Відмова у проханні про допомогу </w:t>
      </w:r>
      <w:r>
        <w:rPr>
          <w:sz w:val="28"/>
          <w:szCs w:val="28"/>
        </w:rPr>
        <w:t>породжує почуття</w:t>
      </w:r>
      <w:r w:rsidRPr="004A41BC">
        <w:rPr>
          <w:sz w:val="28"/>
          <w:szCs w:val="28"/>
        </w:rPr>
        <w:t xml:space="preserve"> помсти.</w:t>
      </w:r>
      <w:r>
        <w:rPr>
          <w:sz w:val="28"/>
          <w:szCs w:val="28"/>
        </w:rPr>
        <w:t xml:space="preserve"> Тим часом рішення Давида доходить до Авігайли. </w:t>
      </w:r>
      <w:r w:rsidRPr="000377E9">
        <w:rPr>
          <w:sz w:val="28"/>
          <w:szCs w:val="28"/>
        </w:rPr>
        <w:t xml:space="preserve">Щоб уникнути смерті чоловіка та </w:t>
      </w:r>
      <w:r>
        <w:rPr>
          <w:sz w:val="28"/>
          <w:szCs w:val="28"/>
        </w:rPr>
        <w:t>зруйнування</w:t>
      </w:r>
      <w:r w:rsidRPr="000377E9">
        <w:rPr>
          <w:sz w:val="28"/>
          <w:szCs w:val="28"/>
        </w:rPr>
        <w:t xml:space="preserve"> свого дому, </w:t>
      </w:r>
      <w:r>
        <w:rPr>
          <w:sz w:val="28"/>
          <w:szCs w:val="28"/>
        </w:rPr>
        <w:t>Авігайла</w:t>
      </w:r>
      <w:r w:rsidRPr="000377E9">
        <w:rPr>
          <w:sz w:val="28"/>
          <w:szCs w:val="28"/>
        </w:rPr>
        <w:t xml:space="preserve"> навантажує ослів і йде назустріч Давиду та його загону, </w:t>
      </w:r>
      <w:r>
        <w:rPr>
          <w:sz w:val="28"/>
          <w:szCs w:val="28"/>
        </w:rPr>
        <w:t>везе</w:t>
      </w:r>
      <w:r w:rsidRPr="000377E9">
        <w:rPr>
          <w:sz w:val="28"/>
          <w:szCs w:val="28"/>
        </w:rPr>
        <w:t xml:space="preserve"> їм те, що Навал відмовив.</w:t>
      </w:r>
    </w:p>
    <w:p w:rsidR="00902077" w:rsidRDefault="00902077" w:rsidP="00902077">
      <w:pPr>
        <w:pStyle w:val="80"/>
        <w:shd w:val="clear" w:color="auto" w:fill="auto"/>
        <w:tabs>
          <w:tab w:val="left" w:pos="425"/>
        </w:tabs>
        <w:spacing w:line="240" w:lineRule="auto"/>
        <w:ind w:firstLine="567"/>
        <w:jc w:val="both"/>
        <w:rPr>
          <w:sz w:val="28"/>
          <w:szCs w:val="28"/>
        </w:rPr>
      </w:pPr>
      <w:r>
        <w:rPr>
          <w:sz w:val="28"/>
          <w:szCs w:val="28"/>
        </w:rPr>
        <w:t>35. Наступного дня Авігайла розпові</w:t>
      </w:r>
      <w:r w:rsidR="00DD6B48">
        <w:rPr>
          <w:sz w:val="28"/>
          <w:szCs w:val="28"/>
        </w:rPr>
        <w:t>ла</w:t>
      </w:r>
      <w:r>
        <w:rPr>
          <w:sz w:val="28"/>
          <w:szCs w:val="28"/>
        </w:rPr>
        <w:t xml:space="preserve"> чоловікові про те, що сталося. </w:t>
      </w:r>
      <w:r w:rsidRPr="008223C6">
        <w:rPr>
          <w:sz w:val="28"/>
          <w:szCs w:val="28"/>
        </w:rPr>
        <w:t xml:space="preserve">Навал раптово захворів і </w:t>
      </w:r>
      <w:r>
        <w:rPr>
          <w:sz w:val="28"/>
          <w:szCs w:val="28"/>
        </w:rPr>
        <w:t>через</w:t>
      </w:r>
      <w:r w:rsidRPr="008223C6">
        <w:rPr>
          <w:sz w:val="28"/>
          <w:szCs w:val="28"/>
        </w:rPr>
        <w:t xml:space="preserve"> десят</w:t>
      </w:r>
      <w:r>
        <w:rPr>
          <w:sz w:val="28"/>
          <w:szCs w:val="28"/>
        </w:rPr>
        <w:t>ь</w:t>
      </w:r>
      <w:r w:rsidRPr="008223C6">
        <w:rPr>
          <w:sz w:val="28"/>
          <w:szCs w:val="28"/>
        </w:rPr>
        <w:t xml:space="preserve"> днів помер.</w:t>
      </w:r>
      <w:r>
        <w:rPr>
          <w:sz w:val="28"/>
          <w:szCs w:val="28"/>
        </w:rPr>
        <w:t xml:space="preserve"> </w:t>
      </w:r>
      <w:r w:rsidRPr="008223C6">
        <w:rPr>
          <w:sz w:val="28"/>
          <w:szCs w:val="28"/>
        </w:rPr>
        <w:t>Після похо</w:t>
      </w:r>
      <w:r>
        <w:rPr>
          <w:sz w:val="28"/>
          <w:szCs w:val="28"/>
        </w:rPr>
        <w:t>рону</w:t>
      </w:r>
      <w:r w:rsidRPr="008223C6">
        <w:rPr>
          <w:sz w:val="28"/>
          <w:szCs w:val="28"/>
        </w:rPr>
        <w:t xml:space="preserve"> Навала Давид запросив </w:t>
      </w:r>
      <w:r>
        <w:rPr>
          <w:sz w:val="28"/>
          <w:szCs w:val="28"/>
        </w:rPr>
        <w:t>Авігайлу</w:t>
      </w:r>
      <w:r w:rsidRPr="008223C6">
        <w:rPr>
          <w:sz w:val="28"/>
          <w:szCs w:val="28"/>
        </w:rPr>
        <w:t>, яка стала його другою дружиною після Міхал</w:t>
      </w:r>
      <w:r>
        <w:rPr>
          <w:sz w:val="28"/>
          <w:szCs w:val="28"/>
        </w:rPr>
        <w:t>і</w:t>
      </w:r>
      <w:r w:rsidRPr="008223C6">
        <w:rPr>
          <w:sz w:val="28"/>
          <w:szCs w:val="28"/>
        </w:rPr>
        <w:t xml:space="preserve"> і народила Давиду сина на ім</w:t>
      </w:r>
      <w:r>
        <w:rPr>
          <w:sz w:val="28"/>
          <w:szCs w:val="28"/>
        </w:rPr>
        <w:t>’</w:t>
      </w:r>
      <w:r w:rsidRPr="008223C6">
        <w:rPr>
          <w:sz w:val="28"/>
          <w:szCs w:val="28"/>
        </w:rPr>
        <w:t xml:space="preserve">я </w:t>
      </w:r>
      <w:r>
        <w:rPr>
          <w:sz w:val="28"/>
          <w:szCs w:val="28"/>
        </w:rPr>
        <w:t xml:space="preserve">Кілеав </w:t>
      </w:r>
      <w:r w:rsidRPr="008223C6">
        <w:rPr>
          <w:rStyle w:val="811pt"/>
          <w:i w:val="0"/>
          <w:sz w:val="28"/>
          <w:szCs w:val="28"/>
          <w:lang w:val="ru-RU"/>
        </w:rPr>
        <w:t>(</w:t>
      </w:r>
      <w:r w:rsidRPr="008223C6">
        <w:rPr>
          <w:rStyle w:val="811pt"/>
          <w:sz w:val="28"/>
          <w:szCs w:val="28"/>
          <w:lang w:val="ru-RU"/>
        </w:rPr>
        <w:t>2</w:t>
      </w:r>
      <w:r w:rsidRPr="00902077">
        <w:rPr>
          <w:rStyle w:val="811pt"/>
          <w:sz w:val="28"/>
          <w:szCs w:val="28"/>
          <w:lang w:val="ru-RU"/>
        </w:rPr>
        <w:t xml:space="preserve"> Сам.</w:t>
      </w:r>
      <w:r w:rsidRPr="008223C6">
        <w:rPr>
          <w:sz w:val="28"/>
          <w:szCs w:val="28"/>
          <w:lang w:val="ru-RU"/>
        </w:rPr>
        <w:t xml:space="preserve"> 3,</w:t>
      </w:r>
      <w:r>
        <w:rPr>
          <w:sz w:val="28"/>
          <w:szCs w:val="28"/>
        </w:rPr>
        <w:t xml:space="preserve"> </w:t>
      </w:r>
      <w:r w:rsidRPr="008223C6">
        <w:rPr>
          <w:sz w:val="28"/>
          <w:szCs w:val="28"/>
          <w:lang w:val="ru-RU"/>
        </w:rPr>
        <w:t xml:space="preserve">3; </w:t>
      </w:r>
      <w:r>
        <w:rPr>
          <w:sz w:val="28"/>
          <w:szCs w:val="28"/>
        </w:rPr>
        <w:t>в</w:t>
      </w:r>
      <w:r w:rsidRPr="008223C6">
        <w:rPr>
          <w:sz w:val="28"/>
          <w:szCs w:val="28"/>
          <w:lang w:val="ru-RU"/>
        </w:rPr>
        <w:t xml:space="preserve"> </w:t>
      </w:r>
      <w:r w:rsidRPr="008223C6">
        <w:rPr>
          <w:rStyle w:val="811pt"/>
          <w:sz w:val="28"/>
          <w:szCs w:val="28"/>
          <w:lang w:val="ru-RU"/>
        </w:rPr>
        <w:t>1</w:t>
      </w:r>
      <w:r w:rsidRPr="00902077">
        <w:rPr>
          <w:rStyle w:val="811pt"/>
          <w:sz w:val="28"/>
          <w:szCs w:val="28"/>
          <w:lang w:val="ru-RU"/>
        </w:rPr>
        <w:t xml:space="preserve"> Хр.</w:t>
      </w:r>
      <w:r w:rsidRPr="008223C6">
        <w:rPr>
          <w:sz w:val="28"/>
          <w:szCs w:val="28"/>
          <w:lang w:val="ru-RU"/>
        </w:rPr>
        <w:t xml:space="preserve"> 3,</w:t>
      </w:r>
      <w:r>
        <w:rPr>
          <w:sz w:val="28"/>
          <w:szCs w:val="28"/>
        </w:rPr>
        <w:t xml:space="preserve"> </w:t>
      </w:r>
      <w:r w:rsidRPr="008223C6">
        <w:rPr>
          <w:sz w:val="28"/>
          <w:szCs w:val="28"/>
          <w:lang w:val="ru-RU"/>
        </w:rPr>
        <w:t xml:space="preserve">1 </w:t>
      </w:r>
      <w:r>
        <w:rPr>
          <w:sz w:val="28"/>
          <w:szCs w:val="28"/>
        </w:rPr>
        <w:t>його звали Даниїл</w:t>
      </w:r>
      <w:r>
        <w:rPr>
          <w:rStyle w:val="ac"/>
          <w:sz w:val="28"/>
          <w:szCs w:val="28"/>
        </w:rPr>
        <w:endnoteReference w:id="2"/>
      </w:r>
      <w:r w:rsidRPr="008223C6">
        <w:rPr>
          <w:sz w:val="28"/>
          <w:szCs w:val="28"/>
          <w:lang w:val="ru-RU"/>
        </w:rPr>
        <w:t>).</w:t>
      </w:r>
    </w:p>
    <w:p w:rsidR="00761C85" w:rsidRPr="008223C6" w:rsidRDefault="00761C85" w:rsidP="00761C85">
      <w:pPr>
        <w:pStyle w:val="80"/>
        <w:shd w:val="clear" w:color="auto" w:fill="auto"/>
        <w:tabs>
          <w:tab w:val="left" w:pos="425"/>
        </w:tabs>
        <w:spacing w:line="240" w:lineRule="auto"/>
        <w:ind w:firstLine="567"/>
        <w:jc w:val="both"/>
        <w:rPr>
          <w:sz w:val="28"/>
          <w:szCs w:val="28"/>
          <w:lang w:val="ru-RU"/>
        </w:rPr>
      </w:pPr>
    </w:p>
    <w:p w:rsidR="00761C85" w:rsidRPr="00425A31" w:rsidRDefault="00761C85" w:rsidP="00761C85">
      <w:pPr>
        <w:pStyle w:val="130"/>
        <w:shd w:val="clear" w:color="auto" w:fill="auto"/>
        <w:spacing w:line="240" w:lineRule="auto"/>
        <w:ind w:firstLine="567"/>
        <w:jc w:val="both"/>
        <w:rPr>
          <w:sz w:val="28"/>
          <w:szCs w:val="28"/>
        </w:rPr>
      </w:pPr>
      <w:r w:rsidRPr="00425A31">
        <w:rPr>
          <w:sz w:val="28"/>
          <w:szCs w:val="28"/>
        </w:rPr>
        <w:t>Персоніфікації</w:t>
      </w:r>
    </w:p>
    <w:p w:rsidR="00002DE8" w:rsidRDefault="00002DE8" w:rsidP="00C83E2E">
      <w:pPr>
        <w:pStyle w:val="80"/>
        <w:shd w:val="clear" w:color="auto" w:fill="auto"/>
        <w:tabs>
          <w:tab w:val="left" w:pos="426"/>
        </w:tabs>
        <w:spacing w:line="240" w:lineRule="auto"/>
        <w:ind w:firstLine="567"/>
        <w:jc w:val="both"/>
        <w:rPr>
          <w:sz w:val="28"/>
          <w:szCs w:val="28"/>
          <w:lang w:bidi="en-US"/>
        </w:rPr>
      </w:pPr>
    </w:p>
    <w:p w:rsidR="000C4EA4" w:rsidRDefault="000C4EA4" w:rsidP="000C4EA4">
      <w:pPr>
        <w:pStyle w:val="80"/>
        <w:shd w:val="clear" w:color="auto" w:fill="auto"/>
        <w:tabs>
          <w:tab w:val="left" w:pos="425"/>
        </w:tabs>
        <w:spacing w:line="240" w:lineRule="auto"/>
        <w:ind w:firstLine="567"/>
        <w:jc w:val="both"/>
        <w:rPr>
          <w:sz w:val="28"/>
          <w:szCs w:val="28"/>
        </w:rPr>
      </w:pPr>
      <w:r>
        <w:rPr>
          <w:sz w:val="28"/>
          <w:szCs w:val="28"/>
        </w:rPr>
        <w:t xml:space="preserve">36. </w:t>
      </w:r>
      <w:r w:rsidRPr="006B0384">
        <w:rPr>
          <w:sz w:val="28"/>
          <w:szCs w:val="28"/>
        </w:rPr>
        <w:t>Біблія говорить не лише про жінок, а й про жіноче начало як уособлення понять та втілення цінностей, що мають вирішальний вплив та роль у суспільстві.</w:t>
      </w:r>
      <w:r>
        <w:rPr>
          <w:sz w:val="28"/>
          <w:szCs w:val="28"/>
        </w:rPr>
        <w:t xml:space="preserve"> Багато біблійних текстів подають імена й інших жінок. До прикладу</w:t>
      </w:r>
      <w:r w:rsidRPr="001013CA">
        <w:rPr>
          <w:sz w:val="28"/>
          <w:szCs w:val="28"/>
        </w:rPr>
        <w:t xml:space="preserve">, </w:t>
      </w:r>
      <w:r>
        <w:rPr>
          <w:sz w:val="28"/>
          <w:szCs w:val="28"/>
        </w:rPr>
        <w:t>ми обминули Ветсавію</w:t>
      </w:r>
      <w:r w:rsidRPr="001013CA">
        <w:rPr>
          <w:sz w:val="28"/>
          <w:szCs w:val="28"/>
        </w:rPr>
        <w:t>, жінк</w:t>
      </w:r>
      <w:r>
        <w:rPr>
          <w:sz w:val="28"/>
          <w:szCs w:val="28"/>
        </w:rPr>
        <w:t>у, яка спокусила Давида,</w:t>
      </w:r>
      <w:r w:rsidRPr="001013CA">
        <w:rPr>
          <w:sz w:val="28"/>
          <w:szCs w:val="28"/>
        </w:rPr>
        <w:t xml:space="preserve"> або </w:t>
      </w:r>
      <w:r>
        <w:rPr>
          <w:sz w:val="28"/>
          <w:szCs w:val="28"/>
        </w:rPr>
        <w:t>чарівницю</w:t>
      </w:r>
      <w:r w:rsidRPr="001013CA">
        <w:rPr>
          <w:sz w:val="28"/>
          <w:szCs w:val="28"/>
        </w:rPr>
        <w:t xml:space="preserve"> з Ен-Дор, яка своїм </w:t>
      </w:r>
      <w:r>
        <w:rPr>
          <w:sz w:val="28"/>
          <w:szCs w:val="28"/>
        </w:rPr>
        <w:t>ворожінням</w:t>
      </w:r>
      <w:r w:rsidRPr="001013CA">
        <w:rPr>
          <w:sz w:val="28"/>
          <w:szCs w:val="28"/>
        </w:rPr>
        <w:t xml:space="preserve"> викликала дух Самуїла</w:t>
      </w:r>
      <w:r>
        <w:rPr>
          <w:sz w:val="28"/>
          <w:szCs w:val="28"/>
        </w:rPr>
        <w:t>, або</w:t>
      </w:r>
      <w:r w:rsidRPr="001013CA">
        <w:rPr>
          <w:sz w:val="28"/>
          <w:szCs w:val="28"/>
        </w:rPr>
        <w:t xml:space="preserve"> жін</w:t>
      </w:r>
      <w:r>
        <w:rPr>
          <w:sz w:val="28"/>
          <w:szCs w:val="28"/>
        </w:rPr>
        <w:t>ок</w:t>
      </w:r>
      <w:r w:rsidRPr="001013CA">
        <w:rPr>
          <w:sz w:val="28"/>
          <w:szCs w:val="28"/>
        </w:rPr>
        <w:t>, які взяли на себе обов</w:t>
      </w:r>
      <w:r>
        <w:rPr>
          <w:sz w:val="28"/>
          <w:szCs w:val="28"/>
        </w:rPr>
        <w:t>’</w:t>
      </w:r>
      <w:r w:rsidRPr="001013CA">
        <w:rPr>
          <w:sz w:val="28"/>
          <w:szCs w:val="28"/>
        </w:rPr>
        <w:t>язок піклуватися про пророків, як-от та, що гостинно поставилася до Іллі, або жахлив</w:t>
      </w:r>
      <w:r>
        <w:rPr>
          <w:sz w:val="28"/>
          <w:szCs w:val="28"/>
        </w:rPr>
        <w:t>у</w:t>
      </w:r>
      <w:r w:rsidRPr="001013CA">
        <w:rPr>
          <w:sz w:val="28"/>
          <w:szCs w:val="28"/>
        </w:rPr>
        <w:t xml:space="preserve"> Єзавель.</w:t>
      </w:r>
      <w:r>
        <w:rPr>
          <w:sz w:val="28"/>
          <w:szCs w:val="28"/>
        </w:rPr>
        <w:t xml:space="preserve"> Список може бути довгим. </w:t>
      </w:r>
      <w:r w:rsidRPr="003F7C31">
        <w:rPr>
          <w:sz w:val="28"/>
          <w:szCs w:val="28"/>
        </w:rPr>
        <w:t xml:space="preserve">Тут </w:t>
      </w:r>
      <w:r>
        <w:rPr>
          <w:sz w:val="28"/>
          <w:szCs w:val="28"/>
        </w:rPr>
        <w:t>слід</w:t>
      </w:r>
      <w:r w:rsidRPr="003F7C31">
        <w:rPr>
          <w:sz w:val="28"/>
          <w:szCs w:val="28"/>
        </w:rPr>
        <w:t xml:space="preserve"> згадати дві персоніфікації, що з</w:t>
      </w:r>
      <w:r>
        <w:rPr>
          <w:sz w:val="28"/>
          <w:szCs w:val="28"/>
        </w:rPr>
        <w:t>’</w:t>
      </w:r>
      <w:r w:rsidRPr="003F7C31">
        <w:rPr>
          <w:sz w:val="28"/>
          <w:szCs w:val="28"/>
        </w:rPr>
        <w:t xml:space="preserve">являються в так званій </w:t>
      </w:r>
      <w:r>
        <w:rPr>
          <w:sz w:val="28"/>
          <w:szCs w:val="28"/>
        </w:rPr>
        <w:t xml:space="preserve">сапієнціальній </w:t>
      </w:r>
      <w:r w:rsidRPr="003F7C31">
        <w:rPr>
          <w:sz w:val="28"/>
          <w:szCs w:val="28"/>
        </w:rPr>
        <w:t>літературі: жінка-Мудрість і жінка-</w:t>
      </w:r>
      <w:r w:rsidR="00287B30">
        <w:rPr>
          <w:sz w:val="28"/>
          <w:szCs w:val="28"/>
        </w:rPr>
        <w:t>Дурнота</w:t>
      </w:r>
      <w:r w:rsidRPr="003F7C31">
        <w:rPr>
          <w:sz w:val="28"/>
          <w:szCs w:val="28"/>
        </w:rPr>
        <w:t>.</w:t>
      </w:r>
    </w:p>
    <w:p w:rsidR="00C43F04" w:rsidRPr="00EA6ABA" w:rsidRDefault="00C43F04" w:rsidP="00C43F04">
      <w:pPr>
        <w:pStyle w:val="80"/>
        <w:shd w:val="clear" w:color="auto" w:fill="auto"/>
        <w:tabs>
          <w:tab w:val="left" w:pos="425"/>
        </w:tabs>
        <w:spacing w:line="240" w:lineRule="auto"/>
        <w:ind w:firstLine="567"/>
        <w:jc w:val="both"/>
        <w:rPr>
          <w:sz w:val="28"/>
          <w:szCs w:val="28"/>
        </w:rPr>
      </w:pPr>
    </w:p>
    <w:p w:rsidR="00C43F04" w:rsidRPr="003F7C31" w:rsidRDefault="00C43F04" w:rsidP="00C43F04">
      <w:pPr>
        <w:pStyle w:val="130"/>
        <w:shd w:val="clear" w:color="auto" w:fill="auto"/>
        <w:spacing w:line="240" w:lineRule="auto"/>
        <w:ind w:firstLine="567"/>
        <w:jc w:val="both"/>
        <w:rPr>
          <w:i/>
          <w:sz w:val="28"/>
          <w:szCs w:val="28"/>
        </w:rPr>
      </w:pPr>
      <w:r w:rsidRPr="00425A31">
        <w:rPr>
          <w:i/>
          <w:sz w:val="28"/>
          <w:szCs w:val="28"/>
        </w:rPr>
        <w:t xml:space="preserve">Мудрість і </w:t>
      </w:r>
      <w:r w:rsidR="00094C70">
        <w:rPr>
          <w:i/>
          <w:sz w:val="28"/>
          <w:szCs w:val="28"/>
        </w:rPr>
        <w:t>дурнота</w:t>
      </w:r>
    </w:p>
    <w:p w:rsidR="00761C85" w:rsidRPr="00124261" w:rsidRDefault="00761C85" w:rsidP="00C83E2E">
      <w:pPr>
        <w:pStyle w:val="80"/>
        <w:shd w:val="clear" w:color="auto" w:fill="auto"/>
        <w:tabs>
          <w:tab w:val="left" w:pos="426"/>
        </w:tabs>
        <w:spacing w:line="240" w:lineRule="auto"/>
        <w:ind w:firstLine="567"/>
        <w:jc w:val="both"/>
        <w:rPr>
          <w:sz w:val="28"/>
          <w:szCs w:val="28"/>
          <w:lang w:bidi="en-US"/>
        </w:rPr>
      </w:pPr>
    </w:p>
    <w:p w:rsidR="007F5371" w:rsidRPr="007F5371" w:rsidRDefault="007F5371" w:rsidP="007F5371">
      <w:pPr>
        <w:pStyle w:val="80"/>
        <w:shd w:val="clear" w:color="auto" w:fill="auto"/>
        <w:tabs>
          <w:tab w:val="left" w:pos="423"/>
        </w:tabs>
        <w:spacing w:line="240" w:lineRule="auto"/>
        <w:ind w:firstLine="567"/>
        <w:jc w:val="both"/>
        <w:rPr>
          <w:sz w:val="28"/>
          <w:szCs w:val="28"/>
        </w:rPr>
      </w:pPr>
      <w:r w:rsidRPr="007F5371">
        <w:rPr>
          <w:sz w:val="28"/>
          <w:szCs w:val="28"/>
        </w:rPr>
        <w:t>37. В Біблії, особливо в Книзі Приповідок, для окреслення образу Мудрості використовується образ жінки</w:t>
      </w:r>
      <w:hyperlink w:anchor="bookmark190" w:tooltip="Current Document">
        <w:r w:rsidRPr="007F5371">
          <w:rPr>
            <w:sz w:val="28"/>
            <w:szCs w:val="28"/>
            <w:vertAlign w:val="superscript"/>
          </w:rPr>
          <w:footnoteReference w:id="16"/>
        </w:r>
        <w:r w:rsidRPr="007F5371">
          <w:rPr>
            <w:sz w:val="28"/>
            <w:szCs w:val="28"/>
          </w:rPr>
          <w:t>.</w:t>
        </w:r>
      </w:hyperlink>
      <w:r w:rsidRPr="007F5371">
        <w:t xml:space="preserve"> </w:t>
      </w:r>
      <w:r w:rsidRPr="007F5371">
        <w:rPr>
          <w:sz w:val="28"/>
          <w:szCs w:val="28"/>
        </w:rPr>
        <w:t xml:space="preserve">Описова картина завершується, коли описується також </w:t>
      </w:r>
      <w:r w:rsidRPr="007F5371">
        <w:rPr>
          <w:sz w:val="28"/>
          <w:szCs w:val="28"/>
        </w:rPr>
        <w:lastRenderedPageBreak/>
        <w:t>повна протилежність жінки-Мудрості, тобто жінка-Дурнота. Персоніфікація цінна у стародавніх текстах тому, бо вона прагне зробити доступнішими ті міркування, які в іншому випадку піддалися б спокусам абстракції. Йдеться про спосіб комунікації. Персоніфікація – це спосіб, який спонукає слухача до простіших, але не менш ефективних міркувань, ніж інші види мовлення.</w:t>
      </w:r>
    </w:p>
    <w:p w:rsidR="00EF505C" w:rsidRPr="00EF505C" w:rsidRDefault="00EF505C" w:rsidP="00EF505C">
      <w:pPr>
        <w:pStyle w:val="80"/>
        <w:shd w:val="clear" w:color="auto" w:fill="auto"/>
        <w:tabs>
          <w:tab w:val="left" w:pos="423"/>
        </w:tabs>
        <w:spacing w:line="240" w:lineRule="auto"/>
        <w:ind w:firstLine="567"/>
        <w:jc w:val="both"/>
        <w:rPr>
          <w:sz w:val="28"/>
          <w:szCs w:val="28"/>
        </w:rPr>
      </w:pPr>
      <w:r w:rsidRPr="00EF505C">
        <w:rPr>
          <w:sz w:val="28"/>
          <w:szCs w:val="28"/>
        </w:rPr>
        <w:t xml:space="preserve">38. Мудрість з’являється на площах і вулицях, кричить і запрошує перехожих іти за нею. Як жінка, вона має величезну цінність, набагато більшу від найпрекрасніших перлин, і всі зусилля потрібно спрямувати на неї, щоб її здобути. Як жінка, вона просить, щоб її завоювали, щоб доклали всіх зусиль і взяли її за дружину. Мудрість не можна купити за гроші, вона нематеріальна, але її потрібно пожадати з великим запалом. Початок мудрости: здобувай мудрість! (див. </w:t>
      </w:r>
      <w:r w:rsidRPr="00EF505C">
        <w:rPr>
          <w:rStyle w:val="811pt"/>
          <w:sz w:val="28"/>
          <w:szCs w:val="28"/>
          <w:lang w:val="uk-UA"/>
        </w:rPr>
        <w:t>Прип.</w:t>
      </w:r>
      <w:r w:rsidRPr="00EF505C">
        <w:rPr>
          <w:sz w:val="28"/>
          <w:szCs w:val="28"/>
        </w:rPr>
        <w:t xml:space="preserve"> 4, 7a). Це одна з найдієвіших максим, здатних передати думку про цінність і необхідність мудрого життя.</w:t>
      </w:r>
    </w:p>
    <w:p w:rsidR="000E057C" w:rsidRPr="00924A1E" w:rsidRDefault="000E057C" w:rsidP="000E057C">
      <w:pPr>
        <w:pStyle w:val="80"/>
        <w:shd w:val="clear" w:color="auto" w:fill="auto"/>
        <w:tabs>
          <w:tab w:val="left" w:pos="423"/>
        </w:tabs>
        <w:spacing w:line="240" w:lineRule="auto"/>
        <w:ind w:firstLine="567"/>
        <w:jc w:val="both"/>
        <w:rPr>
          <w:sz w:val="28"/>
          <w:szCs w:val="28"/>
        </w:rPr>
      </w:pPr>
      <w:r>
        <w:rPr>
          <w:sz w:val="28"/>
          <w:szCs w:val="28"/>
        </w:rPr>
        <w:t xml:space="preserve">39. </w:t>
      </w:r>
      <w:r w:rsidRPr="00A47629">
        <w:rPr>
          <w:sz w:val="28"/>
          <w:szCs w:val="28"/>
        </w:rPr>
        <w:t xml:space="preserve">Мудрість, як </w:t>
      </w:r>
      <w:r>
        <w:rPr>
          <w:sz w:val="28"/>
          <w:szCs w:val="28"/>
        </w:rPr>
        <w:t>дуже ревнива жінка</w:t>
      </w:r>
      <w:r w:rsidRPr="00A47629">
        <w:rPr>
          <w:sz w:val="28"/>
          <w:szCs w:val="28"/>
        </w:rPr>
        <w:t>, вимагає вірності.</w:t>
      </w:r>
      <w:r>
        <w:rPr>
          <w:sz w:val="28"/>
          <w:szCs w:val="28"/>
        </w:rPr>
        <w:t xml:space="preserve"> Вона як</w:t>
      </w:r>
      <w:r w:rsidRPr="00937600">
        <w:rPr>
          <w:sz w:val="28"/>
          <w:szCs w:val="28"/>
        </w:rPr>
        <w:t xml:space="preserve"> жінка юності або як перше кохання, що </w:t>
      </w:r>
      <w:r>
        <w:rPr>
          <w:sz w:val="28"/>
          <w:szCs w:val="28"/>
        </w:rPr>
        <w:t>назавжди закарбувалося в пам’яті</w:t>
      </w:r>
      <w:r w:rsidRPr="00937600">
        <w:rPr>
          <w:sz w:val="28"/>
          <w:szCs w:val="28"/>
        </w:rPr>
        <w:t>.</w:t>
      </w:r>
      <w:r>
        <w:rPr>
          <w:sz w:val="28"/>
          <w:szCs w:val="28"/>
        </w:rPr>
        <w:t xml:space="preserve"> Їй треба бути вірним, ніколи від неї не відходити. </w:t>
      </w:r>
      <w:r w:rsidRPr="006C5747">
        <w:rPr>
          <w:sz w:val="28"/>
          <w:szCs w:val="28"/>
        </w:rPr>
        <w:t>Автор Припові</w:t>
      </w:r>
      <w:r>
        <w:rPr>
          <w:sz w:val="28"/>
          <w:szCs w:val="28"/>
        </w:rPr>
        <w:t>док</w:t>
      </w:r>
      <w:r w:rsidRPr="006C5747">
        <w:rPr>
          <w:sz w:val="28"/>
          <w:szCs w:val="28"/>
        </w:rPr>
        <w:t xml:space="preserve"> влучно пояснює:</w:t>
      </w:r>
      <w:r>
        <w:rPr>
          <w:sz w:val="28"/>
          <w:szCs w:val="28"/>
        </w:rPr>
        <w:t xml:space="preserve"> </w:t>
      </w:r>
      <w:r w:rsidRPr="00924A1E">
        <w:rPr>
          <w:sz w:val="28"/>
          <w:szCs w:val="28"/>
        </w:rPr>
        <w:t xml:space="preserve">«Пий воду з твого водозбору» </w:t>
      </w:r>
      <w:r w:rsidRPr="00924A1E">
        <w:rPr>
          <w:rStyle w:val="811pt"/>
          <w:i w:val="0"/>
          <w:sz w:val="28"/>
          <w:szCs w:val="28"/>
          <w:lang w:val="uk-UA"/>
        </w:rPr>
        <w:t>(</w:t>
      </w:r>
      <w:r w:rsidRPr="000E057C">
        <w:rPr>
          <w:rStyle w:val="811pt"/>
          <w:sz w:val="28"/>
          <w:szCs w:val="28"/>
          <w:lang w:val="ru-RU"/>
        </w:rPr>
        <w:t>Прип.</w:t>
      </w:r>
      <w:r w:rsidRPr="00924A1E">
        <w:rPr>
          <w:sz w:val="28"/>
          <w:szCs w:val="28"/>
        </w:rPr>
        <w:t xml:space="preserve"> 5,</w:t>
      </w:r>
      <w:r>
        <w:rPr>
          <w:sz w:val="28"/>
          <w:szCs w:val="28"/>
        </w:rPr>
        <w:t xml:space="preserve"> </w:t>
      </w:r>
      <w:r w:rsidRPr="00924A1E">
        <w:rPr>
          <w:sz w:val="28"/>
          <w:szCs w:val="28"/>
        </w:rPr>
        <w:t>15).</w:t>
      </w:r>
    </w:p>
    <w:p w:rsidR="00EA6ABA" w:rsidRPr="00C43907" w:rsidRDefault="00EA6ABA" w:rsidP="00EA6ABA">
      <w:pPr>
        <w:pStyle w:val="80"/>
        <w:shd w:val="clear" w:color="auto" w:fill="auto"/>
        <w:tabs>
          <w:tab w:val="left" w:pos="423"/>
        </w:tabs>
        <w:spacing w:line="240" w:lineRule="auto"/>
        <w:ind w:firstLine="567"/>
        <w:jc w:val="both"/>
        <w:rPr>
          <w:sz w:val="28"/>
          <w:szCs w:val="28"/>
        </w:rPr>
      </w:pPr>
      <w:r>
        <w:rPr>
          <w:sz w:val="28"/>
          <w:szCs w:val="28"/>
        </w:rPr>
        <w:t xml:space="preserve">40. </w:t>
      </w:r>
      <w:r w:rsidRPr="0062346B">
        <w:rPr>
          <w:sz w:val="28"/>
          <w:szCs w:val="28"/>
        </w:rPr>
        <w:t>Розділ 9 пропонує своєрідний диптих, у якому Мудрість і Дур</w:t>
      </w:r>
      <w:r>
        <w:rPr>
          <w:sz w:val="28"/>
          <w:szCs w:val="28"/>
        </w:rPr>
        <w:t>нота</w:t>
      </w:r>
      <w:r w:rsidRPr="0062346B">
        <w:rPr>
          <w:sz w:val="28"/>
          <w:szCs w:val="28"/>
        </w:rPr>
        <w:t xml:space="preserve"> порівнюються майже дзеркальним </w:t>
      </w:r>
      <w:r>
        <w:rPr>
          <w:sz w:val="28"/>
          <w:szCs w:val="28"/>
        </w:rPr>
        <w:t>способом</w:t>
      </w:r>
      <w:r w:rsidRPr="0062346B">
        <w:rPr>
          <w:sz w:val="28"/>
          <w:szCs w:val="28"/>
        </w:rPr>
        <w:t>.</w:t>
      </w:r>
      <w:r>
        <w:rPr>
          <w:sz w:val="28"/>
          <w:szCs w:val="28"/>
        </w:rPr>
        <w:t xml:space="preserve"> </w:t>
      </w:r>
      <w:r w:rsidRPr="00E31DDF">
        <w:rPr>
          <w:sz w:val="28"/>
          <w:szCs w:val="28"/>
        </w:rPr>
        <w:t>Мудрість має міцний та надійний дім (його підтримують</w:t>
      </w:r>
      <w:r w:rsidRPr="00E61DFE">
        <w:rPr>
          <w:sz w:val="28"/>
          <w:szCs w:val="28"/>
        </w:rPr>
        <w:t xml:space="preserve"> </w:t>
      </w:r>
      <w:r w:rsidRPr="00E31DDF">
        <w:rPr>
          <w:sz w:val="28"/>
          <w:szCs w:val="28"/>
        </w:rPr>
        <w:t>сім стовпів); вона впевнено стоїть біля столу, розстеленого та готового для перехожих.</w:t>
      </w:r>
      <w:r>
        <w:rPr>
          <w:sz w:val="28"/>
          <w:szCs w:val="28"/>
        </w:rPr>
        <w:t xml:space="preserve"> Дурнота</w:t>
      </w:r>
      <w:r w:rsidRPr="00E31DDF">
        <w:rPr>
          <w:sz w:val="28"/>
          <w:szCs w:val="28"/>
        </w:rPr>
        <w:t xml:space="preserve"> сидить на порозі, лінив</w:t>
      </w:r>
      <w:r>
        <w:rPr>
          <w:sz w:val="28"/>
          <w:szCs w:val="28"/>
        </w:rPr>
        <w:t>а</w:t>
      </w:r>
      <w:r w:rsidRPr="00E31DDF">
        <w:rPr>
          <w:sz w:val="28"/>
          <w:szCs w:val="28"/>
        </w:rPr>
        <w:t xml:space="preserve"> та </w:t>
      </w:r>
      <w:r>
        <w:rPr>
          <w:sz w:val="28"/>
          <w:szCs w:val="28"/>
        </w:rPr>
        <w:t>недбала</w:t>
      </w:r>
      <w:r w:rsidRPr="00E31DDF">
        <w:rPr>
          <w:sz w:val="28"/>
          <w:szCs w:val="28"/>
        </w:rPr>
        <w:t>, на дуже високому троні. Вон</w:t>
      </w:r>
      <w:r w:rsidR="00DD2248">
        <w:rPr>
          <w:sz w:val="28"/>
          <w:szCs w:val="28"/>
        </w:rPr>
        <w:t>а</w:t>
      </w:r>
      <w:r w:rsidRPr="00E31DDF">
        <w:rPr>
          <w:sz w:val="28"/>
          <w:szCs w:val="28"/>
        </w:rPr>
        <w:t xml:space="preserve"> також запрошує перехожих, тільки нічого для них не приготувал</w:t>
      </w:r>
      <w:r>
        <w:rPr>
          <w:sz w:val="28"/>
          <w:szCs w:val="28"/>
        </w:rPr>
        <w:t>а</w:t>
      </w:r>
      <w:r w:rsidRPr="00E31DDF">
        <w:rPr>
          <w:sz w:val="28"/>
          <w:szCs w:val="28"/>
        </w:rPr>
        <w:t>.</w:t>
      </w:r>
      <w:r>
        <w:rPr>
          <w:sz w:val="28"/>
          <w:szCs w:val="28"/>
        </w:rPr>
        <w:t xml:space="preserve"> Її дорога веде в глибини Шеолу. </w:t>
      </w:r>
      <w:r w:rsidRPr="002010F2">
        <w:rPr>
          <w:sz w:val="28"/>
          <w:szCs w:val="28"/>
        </w:rPr>
        <w:t xml:space="preserve">Мудрість любить день і радіє світлу; </w:t>
      </w:r>
      <w:r>
        <w:rPr>
          <w:sz w:val="28"/>
          <w:szCs w:val="28"/>
        </w:rPr>
        <w:t>Дурнота</w:t>
      </w:r>
      <w:r w:rsidRPr="002010F2">
        <w:rPr>
          <w:sz w:val="28"/>
          <w:szCs w:val="28"/>
        </w:rPr>
        <w:t>, навпаки, віддає перевагу темряві і радіє тіням.</w:t>
      </w:r>
      <w:r>
        <w:rPr>
          <w:sz w:val="28"/>
          <w:szCs w:val="28"/>
        </w:rPr>
        <w:t xml:space="preserve"> </w:t>
      </w:r>
      <w:r w:rsidRPr="002010F2">
        <w:rPr>
          <w:sz w:val="28"/>
          <w:szCs w:val="28"/>
        </w:rPr>
        <w:t xml:space="preserve">Мудрість готує собі їжу сама, а </w:t>
      </w:r>
      <w:r>
        <w:rPr>
          <w:sz w:val="28"/>
          <w:szCs w:val="28"/>
        </w:rPr>
        <w:t>Дурнота</w:t>
      </w:r>
      <w:r w:rsidRPr="002010F2">
        <w:rPr>
          <w:sz w:val="28"/>
          <w:szCs w:val="28"/>
        </w:rPr>
        <w:t xml:space="preserve"> любить «хліб, принесений таємно».</w:t>
      </w:r>
    </w:p>
    <w:p w:rsidR="007C747D" w:rsidRPr="00C43907" w:rsidRDefault="007C747D" w:rsidP="007C747D">
      <w:pPr>
        <w:pStyle w:val="80"/>
        <w:shd w:val="clear" w:color="auto" w:fill="auto"/>
        <w:tabs>
          <w:tab w:val="left" w:pos="423"/>
        </w:tabs>
        <w:spacing w:line="240" w:lineRule="auto"/>
        <w:ind w:firstLine="567"/>
        <w:jc w:val="both"/>
        <w:rPr>
          <w:sz w:val="28"/>
          <w:szCs w:val="28"/>
        </w:rPr>
      </w:pPr>
      <w:r>
        <w:rPr>
          <w:sz w:val="28"/>
          <w:szCs w:val="28"/>
        </w:rPr>
        <w:t xml:space="preserve">41. </w:t>
      </w:r>
      <w:r w:rsidRPr="00675735">
        <w:rPr>
          <w:sz w:val="28"/>
          <w:szCs w:val="28"/>
        </w:rPr>
        <w:t>У тексті, крім диптиха світло-темрява</w:t>
      </w:r>
      <w:r>
        <w:rPr>
          <w:sz w:val="28"/>
          <w:szCs w:val="28"/>
        </w:rPr>
        <w:t>, –</w:t>
      </w:r>
      <w:r w:rsidRPr="00675735">
        <w:rPr>
          <w:sz w:val="28"/>
          <w:szCs w:val="28"/>
        </w:rPr>
        <w:t xml:space="preserve"> ефектного для читачів контрасту, який робить Мудрість місцем світла, а </w:t>
      </w:r>
      <w:r>
        <w:rPr>
          <w:sz w:val="28"/>
          <w:szCs w:val="28"/>
        </w:rPr>
        <w:t>Дурноту</w:t>
      </w:r>
      <w:r w:rsidRPr="00675735">
        <w:rPr>
          <w:sz w:val="28"/>
          <w:szCs w:val="28"/>
        </w:rPr>
        <w:t xml:space="preserve"> – місцем смерті, часто повертається зв’язок з </w:t>
      </w:r>
      <w:r>
        <w:rPr>
          <w:sz w:val="28"/>
          <w:szCs w:val="28"/>
        </w:rPr>
        <w:t>домом</w:t>
      </w:r>
      <w:r w:rsidRPr="00675735">
        <w:rPr>
          <w:sz w:val="28"/>
          <w:szCs w:val="28"/>
        </w:rPr>
        <w:t>.</w:t>
      </w:r>
      <w:r>
        <w:rPr>
          <w:sz w:val="28"/>
          <w:szCs w:val="28"/>
        </w:rPr>
        <w:t xml:space="preserve"> </w:t>
      </w:r>
      <w:r w:rsidRPr="00526032">
        <w:rPr>
          <w:sz w:val="28"/>
          <w:szCs w:val="28"/>
        </w:rPr>
        <w:t xml:space="preserve">Мудрість </w:t>
      </w:r>
      <w:r>
        <w:rPr>
          <w:sz w:val="28"/>
          <w:szCs w:val="28"/>
        </w:rPr>
        <w:t>прагне</w:t>
      </w:r>
      <w:r w:rsidRPr="00526032">
        <w:rPr>
          <w:sz w:val="28"/>
          <w:szCs w:val="28"/>
        </w:rPr>
        <w:t xml:space="preserve"> будувати: мудра людина </w:t>
      </w:r>
      <w:r>
        <w:rPr>
          <w:sz w:val="28"/>
          <w:szCs w:val="28"/>
        </w:rPr>
        <w:t>планує і будує</w:t>
      </w:r>
      <w:r w:rsidRPr="00526032">
        <w:rPr>
          <w:sz w:val="28"/>
          <w:szCs w:val="28"/>
        </w:rPr>
        <w:t xml:space="preserve"> дім, тоді як </w:t>
      </w:r>
      <w:r>
        <w:rPr>
          <w:sz w:val="28"/>
          <w:szCs w:val="28"/>
        </w:rPr>
        <w:t>Дурнота</w:t>
      </w:r>
      <w:r w:rsidRPr="00526032">
        <w:rPr>
          <w:sz w:val="28"/>
          <w:szCs w:val="28"/>
        </w:rPr>
        <w:t xml:space="preserve"> руйнує, знищує те, що вже збудовано.</w:t>
      </w:r>
      <w:r>
        <w:rPr>
          <w:sz w:val="28"/>
          <w:szCs w:val="28"/>
        </w:rPr>
        <w:t xml:space="preserve"> Дурнота</w:t>
      </w:r>
      <w:r w:rsidRPr="007D5A13">
        <w:rPr>
          <w:sz w:val="28"/>
          <w:szCs w:val="28"/>
        </w:rPr>
        <w:t xml:space="preserve"> не любить сидіти вдома, вона постійно хоче </w:t>
      </w:r>
      <w:r>
        <w:rPr>
          <w:sz w:val="28"/>
          <w:szCs w:val="28"/>
        </w:rPr>
        <w:t>мандрувати</w:t>
      </w:r>
      <w:r w:rsidRPr="007D5A13">
        <w:rPr>
          <w:sz w:val="28"/>
          <w:szCs w:val="28"/>
        </w:rPr>
        <w:t xml:space="preserve"> та </w:t>
      </w:r>
      <w:r>
        <w:rPr>
          <w:sz w:val="28"/>
          <w:szCs w:val="28"/>
        </w:rPr>
        <w:t>уникати стабільно</w:t>
      </w:r>
      <w:r w:rsidR="00515B2E">
        <w:rPr>
          <w:sz w:val="28"/>
          <w:szCs w:val="28"/>
        </w:rPr>
        <w:t>с</w:t>
      </w:r>
      <w:r>
        <w:rPr>
          <w:sz w:val="28"/>
          <w:szCs w:val="28"/>
        </w:rPr>
        <w:t>ті</w:t>
      </w:r>
      <w:r w:rsidRPr="007D5A13">
        <w:rPr>
          <w:sz w:val="28"/>
          <w:szCs w:val="28"/>
        </w:rPr>
        <w:t>.</w:t>
      </w:r>
      <w:r>
        <w:rPr>
          <w:sz w:val="28"/>
          <w:szCs w:val="28"/>
        </w:rPr>
        <w:t xml:space="preserve"> </w:t>
      </w:r>
      <w:r w:rsidRPr="007D5A13">
        <w:rPr>
          <w:sz w:val="28"/>
          <w:szCs w:val="28"/>
        </w:rPr>
        <w:t xml:space="preserve">Мудрість, навпаки, </w:t>
      </w:r>
      <w:r>
        <w:rPr>
          <w:sz w:val="28"/>
          <w:szCs w:val="28"/>
        </w:rPr>
        <w:t>прагне</w:t>
      </w:r>
      <w:r w:rsidRPr="007D5A13">
        <w:rPr>
          <w:sz w:val="28"/>
          <w:szCs w:val="28"/>
        </w:rPr>
        <w:t xml:space="preserve"> </w:t>
      </w:r>
      <w:r w:rsidRPr="00812CF7">
        <w:rPr>
          <w:rStyle w:val="2105pt"/>
          <w:sz w:val="28"/>
          <w:szCs w:val="28"/>
          <w:lang w:val="la" w:eastAsia="la" w:bidi="la"/>
        </w:rPr>
        <w:t>stabilitas</w:t>
      </w:r>
      <w:r w:rsidRPr="007D5A13">
        <w:rPr>
          <w:sz w:val="28"/>
          <w:szCs w:val="28"/>
        </w:rPr>
        <w:t xml:space="preserve">, тоді як </w:t>
      </w:r>
      <w:r>
        <w:rPr>
          <w:sz w:val="28"/>
          <w:szCs w:val="28"/>
        </w:rPr>
        <w:t>Дурнота</w:t>
      </w:r>
      <w:r w:rsidRPr="007D5A13">
        <w:rPr>
          <w:sz w:val="28"/>
          <w:szCs w:val="28"/>
        </w:rPr>
        <w:t xml:space="preserve"> завжди блукає</w:t>
      </w:r>
      <w:r>
        <w:rPr>
          <w:sz w:val="28"/>
          <w:szCs w:val="28"/>
        </w:rPr>
        <w:t xml:space="preserve"> </w:t>
      </w:r>
      <w:r w:rsidRPr="007D5A13">
        <w:rPr>
          <w:sz w:val="28"/>
          <w:szCs w:val="28"/>
        </w:rPr>
        <w:t>туди-сюди.</w:t>
      </w:r>
    </w:p>
    <w:p w:rsidR="00D243B1" w:rsidRPr="00882672" w:rsidRDefault="00D243B1" w:rsidP="00D243B1">
      <w:pPr>
        <w:pStyle w:val="80"/>
        <w:shd w:val="clear" w:color="auto" w:fill="auto"/>
        <w:tabs>
          <w:tab w:val="left" w:pos="423"/>
        </w:tabs>
        <w:spacing w:line="240" w:lineRule="auto"/>
        <w:ind w:firstLine="567"/>
        <w:jc w:val="both"/>
        <w:rPr>
          <w:sz w:val="28"/>
          <w:szCs w:val="28"/>
        </w:rPr>
      </w:pPr>
    </w:p>
    <w:p w:rsidR="00D243B1" w:rsidRPr="00425A31" w:rsidRDefault="00D243B1" w:rsidP="00D243B1">
      <w:pPr>
        <w:pStyle w:val="130"/>
        <w:shd w:val="clear" w:color="auto" w:fill="auto"/>
        <w:spacing w:line="240" w:lineRule="auto"/>
        <w:ind w:firstLine="567"/>
        <w:jc w:val="both"/>
        <w:rPr>
          <w:i/>
          <w:sz w:val="28"/>
          <w:szCs w:val="28"/>
        </w:rPr>
      </w:pPr>
      <w:r w:rsidRPr="00425A31">
        <w:rPr>
          <w:i/>
          <w:sz w:val="28"/>
          <w:szCs w:val="28"/>
        </w:rPr>
        <w:t>Слова матері Лемуела</w:t>
      </w:r>
    </w:p>
    <w:p w:rsidR="00D243B1" w:rsidRDefault="00D243B1" w:rsidP="00D243B1">
      <w:pPr>
        <w:pStyle w:val="80"/>
        <w:shd w:val="clear" w:color="auto" w:fill="auto"/>
        <w:tabs>
          <w:tab w:val="left" w:pos="423"/>
        </w:tabs>
        <w:spacing w:line="240" w:lineRule="auto"/>
        <w:ind w:firstLine="567"/>
        <w:jc w:val="both"/>
        <w:rPr>
          <w:sz w:val="28"/>
          <w:szCs w:val="28"/>
        </w:rPr>
      </w:pPr>
    </w:p>
    <w:p w:rsidR="0060586E" w:rsidRDefault="0060586E" w:rsidP="0060586E">
      <w:pPr>
        <w:pStyle w:val="80"/>
        <w:shd w:val="clear" w:color="auto" w:fill="auto"/>
        <w:tabs>
          <w:tab w:val="left" w:pos="423"/>
        </w:tabs>
        <w:spacing w:line="240" w:lineRule="auto"/>
        <w:ind w:firstLine="567"/>
        <w:jc w:val="both"/>
        <w:rPr>
          <w:sz w:val="28"/>
          <w:szCs w:val="28"/>
        </w:rPr>
      </w:pPr>
      <w:r>
        <w:rPr>
          <w:sz w:val="28"/>
          <w:szCs w:val="28"/>
        </w:rPr>
        <w:t xml:space="preserve">42. </w:t>
      </w:r>
      <w:r w:rsidRPr="005F5555">
        <w:rPr>
          <w:sz w:val="28"/>
          <w:szCs w:val="28"/>
        </w:rPr>
        <w:t>Книга Припові</w:t>
      </w:r>
      <w:r>
        <w:rPr>
          <w:sz w:val="28"/>
          <w:szCs w:val="28"/>
        </w:rPr>
        <w:t>док</w:t>
      </w:r>
      <w:r w:rsidRPr="005F5555">
        <w:rPr>
          <w:sz w:val="28"/>
          <w:szCs w:val="28"/>
        </w:rPr>
        <w:t xml:space="preserve"> </w:t>
      </w:r>
      <w:r>
        <w:rPr>
          <w:sz w:val="28"/>
          <w:szCs w:val="28"/>
        </w:rPr>
        <w:t>закінчується</w:t>
      </w:r>
      <w:r w:rsidRPr="005F5555">
        <w:rPr>
          <w:sz w:val="28"/>
          <w:szCs w:val="28"/>
        </w:rPr>
        <w:t xml:space="preserve"> кількома словами </w:t>
      </w:r>
      <w:r>
        <w:rPr>
          <w:sz w:val="28"/>
          <w:szCs w:val="28"/>
        </w:rPr>
        <w:t>Ламуела</w:t>
      </w:r>
      <w:r w:rsidRPr="005F5555">
        <w:rPr>
          <w:sz w:val="28"/>
          <w:szCs w:val="28"/>
        </w:rPr>
        <w:t>, царя Масси.</w:t>
      </w:r>
      <w:r>
        <w:rPr>
          <w:sz w:val="28"/>
          <w:szCs w:val="28"/>
        </w:rPr>
        <w:t xml:space="preserve"> Текст говорить, що царя цього навчила його мама. С</w:t>
      </w:r>
      <w:r w:rsidRPr="001141BE">
        <w:rPr>
          <w:sz w:val="28"/>
          <w:szCs w:val="28"/>
        </w:rPr>
        <w:t>еред цих висловів також відомий вірш «</w:t>
      </w:r>
      <w:r>
        <w:rPr>
          <w:sz w:val="28"/>
          <w:szCs w:val="28"/>
        </w:rPr>
        <w:t>Похвала</w:t>
      </w:r>
      <w:r w:rsidRPr="001141BE">
        <w:rPr>
          <w:sz w:val="28"/>
          <w:szCs w:val="28"/>
        </w:rPr>
        <w:t xml:space="preserve"> </w:t>
      </w:r>
      <w:r>
        <w:rPr>
          <w:sz w:val="28"/>
          <w:szCs w:val="28"/>
        </w:rPr>
        <w:t>доброчесній</w:t>
      </w:r>
      <w:r w:rsidRPr="001141BE">
        <w:rPr>
          <w:sz w:val="28"/>
          <w:szCs w:val="28"/>
        </w:rPr>
        <w:t xml:space="preserve"> жінці»</w:t>
      </w:r>
      <w:r>
        <w:rPr>
          <w:sz w:val="28"/>
          <w:szCs w:val="28"/>
        </w:rPr>
        <w:t>:</w:t>
      </w:r>
      <w:r w:rsidRPr="001141BE">
        <w:rPr>
          <w:sz w:val="28"/>
          <w:szCs w:val="28"/>
        </w:rPr>
        <w:t xml:space="preserve"> акростих, початкові літери кожної строфи якого відповідають упорядкованому розвитку єврейського алфавіту.</w:t>
      </w:r>
    </w:p>
    <w:p w:rsidR="001E60E1" w:rsidRPr="00C43907" w:rsidRDefault="001E60E1" w:rsidP="001E60E1">
      <w:pPr>
        <w:pStyle w:val="80"/>
        <w:shd w:val="clear" w:color="auto" w:fill="auto"/>
        <w:tabs>
          <w:tab w:val="left" w:pos="423"/>
        </w:tabs>
        <w:spacing w:line="240" w:lineRule="auto"/>
        <w:ind w:firstLine="567"/>
        <w:jc w:val="both"/>
        <w:rPr>
          <w:sz w:val="28"/>
          <w:szCs w:val="28"/>
        </w:rPr>
      </w:pPr>
      <w:r>
        <w:rPr>
          <w:sz w:val="28"/>
          <w:szCs w:val="28"/>
        </w:rPr>
        <w:t xml:space="preserve">43. Текст в поетичній формі стверджує, що жінка – джерело щастя. Щастя – це її виключна власність, і лише вона може зробити свого чоловіка щасливим. </w:t>
      </w:r>
      <w:r w:rsidRPr="00CD77B4">
        <w:rPr>
          <w:sz w:val="28"/>
          <w:szCs w:val="28"/>
        </w:rPr>
        <w:t>Крім того</w:t>
      </w:r>
      <w:r w:rsidR="00925B92">
        <w:rPr>
          <w:sz w:val="28"/>
          <w:szCs w:val="28"/>
        </w:rPr>
        <w:t>,</w:t>
      </w:r>
      <w:r w:rsidRPr="00CD77B4">
        <w:rPr>
          <w:sz w:val="28"/>
          <w:szCs w:val="28"/>
        </w:rPr>
        <w:t xml:space="preserve"> головною жіночою чеснотою залишається працьовитість.</w:t>
      </w:r>
      <w:r>
        <w:rPr>
          <w:sz w:val="28"/>
          <w:szCs w:val="28"/>
        </w:rPr>
        <w:t xml:space="preserve"> </w:t>
      </w:r>
      <w:r w:rsidRPr="003356AE">
        <w:rPr>
          <w:sz w:val="28"/>
          <w:szCs w:val="28"/>
        </w:rPr>
        <w:t>Жінка подібн</w:t>
      </w:r>
      <w:r>
        <w:rPr>
          <w:sz w:val="28"/>
          <w:szCs w:val="28"/>
        </w:rPr>
        <w:t>а</w:t>
      </w:r>
      <w:r w:rsidRPr="003356AE">
        <w:rPr>
          <w:sz w:val="28"/>
          <w:szCs w:val="28"/>
        </w:rPr>
        <w:t xml:space="preserve"> до торговельних кораблів, </w:t>
      </w:r>
      <w:r>
        <w:rPr>
          <w:sz w:val="28"/>
          <w:szCs w:val="28"/>
        </w:rPr>
        <w:t>які</w:t>
      </w:r>
      <w:r w:rsidRPr="003356AE">
        <w:rPr>
          <w:sz w:val="28"/>
          <w:szCs w:val="28"/>
        </w:rPr>
        <w:t xml:space="preserve"> стоя</w:t>
      </w:r>
      <w:r>
        <w:rPr>
          <w:sz w:val="28"/>
          <w:szCs w:val="28"/>
        </w:rPr>
        <w:t>ть</w:t>
      </w:r>
      <w:r w:rsidRPr="003356AE">
        <w:rPr>
          <w:sz w:val="28"/>
          <w:szCs w:val="28"/>
        </w:rPr>
        <w:t xml:space="preserve"> на краю моря, ось-ось досягнуть порту, </w:t>
      </w:r>
      <w:r>
        <w:rPr>
          <w:sz w:val="28"/>
          <w:szCs w:val="28"/>
        </w:rPr>
        <w:t>везуть</w:t>
      </w:r>
      <w:r w:rsidRPr="003356AE">
        <w:rPr>
          <w:sz w:val="28"/>
          <w:szCs w:val="28"/>
        </w:rPr>
        <w:t xml:space="preserve"> нескінченн</w:t>
      </w:r>
      <w:r>
        <w:rPr>
          <w:sz w:val="28"/>
          <w:szCs w:val="28"/>
        </w:rPr>
        <w:t>у кількість</w:t>
      </w:r>
      <w:r w:rsidRPr="003356AE">
        <w:rPr>
          <w:sz w:val="28"/>
          <w:szCs w:val="28"/>
        </w:rPr>
        <w:t xml:space="preserve"> багатств на борту.</w:t>
      </w:r>
      <w:r>
        <w:rPr>
          <w:sz w:val="28"/>
          <w:szCs w:val="28"/>
        </w:rPr>
        <w:t xml:space="preserve"> </w:t>
      </w:r>
      <w:r w:rsidRPr="0041771C">
        <w:rPr>
          <w:sz w:val="28"/>
          <w:szCs w:val="28"/>
        </w:rPr>
        <w:t>Такий практичний і конкретний стиль дозволяє жінці віддавати накази слугам; вона вправн</w:t>
      </w:r>
      <w:r>
        <w:rPr>
          <w:sz w:val="28"/>
          <w:szCs w:val="28"/>
        </w:rPr>
        <w:t>а</w:t>
      </w:r>
      <w:r w:rsidRPr="0041771C">
        <w:rPr>
          <w:sz w:val="28"/>
          <w:szCs w:val="28"/>
        </w:rPr>
        <w:t xml:space="preserve"> у покупках, </w:t>
      </w:r>
      <w:r>
        <w:rPr>
          <w:sz w:val="28"/>
          <w:szCs w:val="28"/>
        </w:rPr>
        <w:t xml:space="preserve">у </w:t>
      </w:r>
      <w:r w:rsidRPr="0041771C">
        <w:rPr>
          <w:sz w:val="28"/>
          <w:szCs w:val="28"/>
        </w:rPr>
        <w:t>купівлі будинку та поля; вона встигає все зробити; її лампа</w:t>
      </w:r>
      <w:r>
        <w:rPr>
          <w:sz w:val="28"/>
          <w:szCs w:val="28"/>
        </w:rPr>
        <w:t>да</w:t>
      </w:r>
      <w:r w:rsidRPr="0041771C">
        <w:rPr>
          <w:sz w:val="28"/>
          <w:szCs w:val="28"/>
        </w:rPr>
        <w:t xml:space="preserve"> завжди горить, навіть посеред ночі.</w:t>
      </w:r>
      <w:r>
        <w:rPr>
          <w:sz w:val="28"/>
          <w:szCs w:val="28"/>
        </w:rPr>
        <w:t xml:space="preserve"> Вона присвятила все своє життя добру дорогих людей.</w:t>
      </w:r>
    </w:p>
    <w:p w:rsidR="004A0028" w:rsidRPr="00C43907" w:rsidRDefault="004A0028" w:rsidP="004A0028">
      <w:pPr>
        <w:pStyle w:val="80"/>
        <w:shd w:val="clear" w:color="auto" w:fill="auto"/>
        <w:tabs>
          <w:tab w:val="left" w:pos="427"/>
        </w:tabs>
        <w:spacing w:line="240" w:lineRule="auto"/>
        <w:ind w:firstLine="567"/>
        <w:jc w:val="both"/>
        <w:rPr>
          <w:sz w:val="28"/>
          <w:szCs w:val="28"/>
        </w:rPr>
      </w:pPr>
      <w:r>
        <w:rPr>
          <w:sz w:val="28"/>
          <w:szCs w:val="28"/>
        </w:rPr>
        <w:t xml:space="preserve">44. </w:t>
      </w:r>
      <w:r w:rsidRPr="00AD3E31">
        <w:rPr>
          <w:sz w:val="28"/>
          <w:szCs w:val="28"/>
        </w:rPr>
        <w:t xml:space="preserve">Поряд зі своєю </w:t>
      </w:r>
      <w:r>
        <w:rPr>
          <w:sz w:val="28"/>
          <w:szCs w:val="28"/>
        </w:rPr>
        <w:t>підприємливістю</w:t>
      </w:r>
      <w:r w:rsidRPr="00AD3E31">
        <w:rPr>
          <w:sz w:val="28"/>
          <w:szCs w:val="28"/>
        </w:rPr>
        <w:t xml:space="preserve">, яка не дає їй їсти «хліб ліні», жінка вміє бути щедрою та </w:t>
      </w:r>
      <w:r>
        <w:rPr>
          <w:sz w:val="28"/>
          <w:szCs w:val="28"/>
        </w:rPr>
        <w:t>допомагати</w:t>
      </w:r>
      <w:r w:rsidRPr="00AD3E31">
        <w:rPr>
          <w:sz w:val="28"/>
          <w:szCs w:val="28"/>
        </w:rPr>
        <w:t xml:space="preserve"> </w:t>
      </w:r>
      <w:r>
        <w:rPr>
          <w:sz w:val="28"/>
          <w:szCs w:val="28"/>
        </w:rPr>
        <w:t>потребуючим</w:t>
      </w:r>
      <w:r w:rsidRPr="00AD3E31">
        <w:rPr>
          <w:sz w:val="28"/>
          <w:szCs w:val="28"/>
        </w:rPr>
        <w:t>.</w:t>
      </w:r>
      <w:r>
        <w:rPr>
          <w:sz w:val="28"/>
          <w:szCs w:val="28"/>
        </w:rPr>
        <w:t xml:space="preserve"> Її рука не схована</w:t>
      </w:r>
      <w:r w:rsidRPr="00BE6AF8">
        <w:rPr>
          <w:sz w:val="28"/>
          <w:szCs w:val="28"/>
        </w:rPr>
        <w:t>, а простяг</w:t>
      </w:r>
      <w:r>
        <w:rPr>
          <w:sz w:val="28"/>
          <w:szCs w:val="28"/>
        </w:rPr>
        <w:t>нута</w:t>
      </w:r>
      <w:r w:rsidRPr="00BE6AF8">
        <w:rPr>
          <w:sz w:val="28"/>
          <w:szCs w:val="28"/>
        </w:rPr>
        <w:t xml:space="preserve"> до бідних. В</w:t>
      </w:r>
      <w:r>
        <w:rPr>
          <w:sz w:val="28"/>
          <w:szCs w:val="28"/>
        </w:rPr>
        <w:t>она</w:t>
      </w:r>
      <w:r w:rsidRPr="00BE6AF8">
        <w:rPr>
          <w:sz w:val="28"/>
          <w:szCs w:val="28"/>
        </w:rPr>
        <w:t xml:space="preserve"> готує </w:t>
      </w:r>
      <w:r>
        <w:rPr>
          <w:sz w:val="28"/>
          <w:szCs w:val="28"/>
        </w:rPr>
        <w:t xml:space="preserve">зимовий </w:t>
      </w:r>
      <w:r w:rsidRPr="00BE6AF8">
        <w:rPr>
          <w:sz w:val="28"/>
          <w:szCs w:val="28"/>
        </w:rPr>
        <w:t xml:space="preserve">одяг та піклується не лише про теперішнє, а й про майбутнє з </w:t>
      </w:r>
      <w:r w:rsidRPr="00BE6AF8">
        <w:rPr>
          <w:sz w:val="28"/>
          <w:szCs w:val="28"/>
        </w:rPr>
        <w:lastRenderedPageBreak/>
        <w:t>надзвичайною передбачливістю.</w:t>
      </w:r>
    </w:p>
    <w:p w:rsidR="0064577D" w:rsidRPr="00C43907" w:rsidRDefault="0064577D" w:rsidP="0064577D">
      <w:pPr>
        <w:pStyle w:val="80"/>
        <w:shd w:val="clear" w:color="auto" w:fill="auto"/>
        <w:tabs>
          <w:tab w:val="left" w:pos="427"/>
        </w:tabs>
        <w:spacing w:line="240" w:lineRule="auto"/>
        <w:ind w:firstLine="567"/>
        <w:jc w:val="both"/>
        <w:rPr>
          <w:sz w:val="28"/>
          <w:szCs w:val="28"/>
        </w:rPr>
      </w:pPr>
      <w:r>
        <w:rPr>
          <w:sz w:val="28"/>
          <w:szCs w:val="28"/>
        </w:rPr>
        <w:t xml:space="preserve">45. </w:t>
      </w:r>
      <w:r w:rsidRPr="00D00D23">
        <w:rPr>
          <w:sz w:val="28"/>
          <w:szCs w:val="28"/>
        </w:rPr>
        <w:t xml:space="preserve">У тексті підкреслюється здатність керувати будинком, майном та </w:t>
      </w:r>
      <w:r>
        <w:rPr>
          <w:sz w:val="28"/>
          <w:szCs w:val="28"/>
        </w:rPr>
        <w:t>працею</w:t>
      </w:r>
      <w:r w:rsidRPr="00D00D23">
        <w:rPr>
          <w:sz w:val="28"/>
          <w:szCs w:val="28"/>
        </w:rPr>
        <w:t>.</w:t>
      </w:r>
      <w:r>
        <w:rPr>
          <w:sz w:val="28"/>
          <w:szCs w:val="28"/>
        </w:rPr>
        <w:t xml:space="preserve"> Жіноча присутність – не другорядна, прихована, на задньому плані. </w:t>
      </w:r>
      <w:r w:rsidRPr="00B82EFA">
        <w:rPr>
          <w:sz w:val="28"/>
          <w:szCs w:val="28"/>
        </w:rPr>
        <w:t xml:space="preserve">В управлінні майном роль чоловіка практично </w:t>
      </w:r>
      <w:r>
        <w:rPr>
          <w:sz w:val="28"/>
          <w:szCs w:val="28"/>
        </w:rPr>
        <w:t>нівелюється</w:t>
      </w:r>
      <w:r w:rsidRPr="00B82EFA">
        <w:rPr>
          <w:sz w:val="28"/>
          <w:szCs w:val="28"/>
        </w:rPr>
        <w:t>.</w:t>
      </w:r>
      <w:r>
        <w:rPr>
          <w:sz w:val="28"/>
          <w:szCs w:val="28"/>
        </w:rPr>
        <w:t xml:space="preserve"> Про чоловіка жінки говориться тоді, коли він виходить з дому і йде на судове зібрання.</w:t>
      </w:r>
    </w:p>
    <w:p w:rsidR="002B0020" w:rsidRPr="00882672" w:rsidRDefault="002B0020" w:rsidP="002B0020">
      <w:pPr>
        <w:pStyle w:val="80"/>
        <w:shd w:val="clear" w:color="auto" w:fill="auto"/>
        <w:tabs>
          <w:tab w:val="left" w:pos="427"/>
        </w:tabs>
        <w:spacing w:line="240" w:lineRule="auto"/>
        <w:ind w:firstLine="567"/>
        <w:jc w:val="both"/>
        <w:rPr>
          <w:sz w:val="28"/>
          <w:szCs w:val="28"/>
          <w:lang w:val="ru-RU"/>
        </w:rPr>
      </w:pPr>
    </w:p>
    <w:p w:rsidR="002B0020" w:rsidRPr="00425A31" w:rsidRDefault="002B0020" w:rsidP="002B0020">
      <w:pPr>
        <w:pStyle w:val="130"/>
        <w:shd w:val="clear" w:color="auto" w:fill="auto"/>
        <w:spacing w:line="240" w:lineRule="auto"/>
        <w:ind w:firstLine="567"/>
        <w:jc w:val="both"/>
        <w:rPr>
          <w:sz w:val="28"/>
          <w:szCs w:val="28"/>
        </w:rPr>
      </w:pPr>
      <w:r w:rsidRPr="00425A31">
        <w:rPr>
          <w:sz w:val="28"/>
          <w:szCs w:val="28"/>
        </w:rPr>
        <w:t>ІІ. Новий Завіт</w:t>
      </w:r>
    </w:p>
    <w:p w:rsidR="002B0020" w:rsidRDefault="002B0020" w:rsidP="002B0020">
      <w:pPr>
        <w:pStyle w:val="80"/>
        <w:shd w:val="clear" w:color="auto" w:fill="auto"/>
        <w:tabs>
          <w:tab w:val="left" w:pos="427"/>
        </w:tabs>
        <w:spacing w:line="240" w:lineRule="auto"/>
        <w:ind w:firstLine="567"/>
        <w:jc w:val="both"/>
        <w:rPr>
          <w:sz w:val="28"/>
          <w:szCs w:val="28"/>
        </w:rPr>
      </w:pPr>
    </w:p>
    <w:p w:rsidR="002B0020" w:rsidRPr="00425A31" w:rsidRDefault="002B0020" w:rsidP="002B0020">
      <w:pPr>
        <w:pStyle w:val="130"/>
        <w:shd w:val="clear" w:color="auto" w:fill="auto"/>
        <w:spacing w:line="240" w:lineRule="auto"/>
        <w:ind w:firstLine="567"/>
        <w:jc w:val="both"/>
        <w:rPr>
          <w:sz w:val="28"/>
          <w:szCs w:val="28"/>
        </w:rPr>
      </w:pPr>
      <w:r w:rsidRPr="00425A31">
        <w:rPr>
          <w:sz w:val="28"/>
          <w:szCs w:val="28"/>
        </w:rPr>
        <w:t>Передмова</w:t>
      </w:r>
    </w:p>
    <w:p w:rsidR="002B0020" w:rsidRDefault="002B0020" w:rsidP="002B0020">
      <w:pPr>
        <w:pStyle w:val="80"/>
        <w:shd w:val="clear" w:color="auto" w:fill="auto"/>
        <w:tabs>
          <w:tab w:val="left" w:pos="427"/>
        </w:tabs>
        <w:spacing w:line="240" w:lineRule="auto"/>
        <w:ind w:firstLine="567"/>
        <w:jc w:val="both"/>
        <w:rPr>
          <w:sz w:val="28"/>
          <w:szCs w:val="28"/>
        </w:rPr>
      </w:pPr>
    </w:p>
    <w:p w:rsidR="005D5599" w:rsidRDefault="005D5599" w:rsidP="005D5599">
      <w:pPr>
        <w:pStyle w:val="80"/>
        <w:shd w:val="clear" w:color="auto" w:fill="auto"/>
        <w:tabs>
          <w:tab w:val="left" w:pos="427"/>
        </w:tabs>
        <w:spacing w:line="240" w:lineRule="auto"/>
        <w:ind w:firstLine="567"/>
        <w:jc w:val="both"/>
        <w:rPr>
          <w:sz w:val="28"/>
          <w:szCs w:val="28"/>
        </w:rPr>
      </w:pPr>
      <w:r>
        <w:rPr>
          <w:sz w:val="28"/>
          <w:szCs w:val="28"/>
        </w:rPr>
        <w:t xml:space="preserve">46. Потрібні попередні зауваги. </w:t>
      </w:r>
      <w:r w:rsidRPr="00FF06A6">
        <w:rPr>
          <w:sz w:val="28"/>
          <w:szCs w:val="28"/>
        </w:rPr>
        <w:t xml:space="preserve">Коли Ісус увійшов до синагоги </w:t>
      </w:r>
      <w:r>
        <w:rPr>
          <w:sz w:val="28"/>
          <w:szCs w:val="28"/>
        </w:rPr>
        <w:t xml:space="preserve">в </w:t>
      </w:r>
      <w:r w:rsidRPr="00FF06A6">
        <w:rPr>
          <w:sz w:val="28"/>
          <w:szCs w:val="28"/>
        </w:rPr>
        <w:t>Капернаум</w:t>
      </w:r>
      <w:r>
        <w:rPr>
          <w:sz w:val="28"/>
          <w:szCs w:val="28"/>
        </w:rPr>
        <w:t>і</w:t>
      </w:r>
      <w:r w:rsidRPr="00FF06A6">
        <w:rPr>
          <w:sz w:val="28"/>
          <w:szCs w:val="28"/>
        </w:rPr>
        <w:t xml:space="preserve"> – згідно з </w:t>
      </w:r>
      <w:r>
        <w:rPr>
          <w:sz w:val="28"/>
          <w:szCs w:val="28"/>
        </w:rPr>
        <w:t>євангелістом</w:t>
      </w:r>
      <w:r w:rsidRPr="00FF06A6">
        <w:rPr>
          <w:sz w:val="28"/>
          <w:szCs w:val="28"/>
        </w:rPr>
        <w:t xml:space="preserve"> Марк</w:t>
      </w:r>
      <w:r>
        <w:rPr>
          <w:sz w:val="28"/>
          <w:szCs w:val="28"/>
        </w:rPr>
        <w:t>ом,</w:t>
      </w:r>
      <w:r w:rsidRPr="00FF06A6">
        <w:rPr>
          <w:sz w:val="28"/>
          <w:szCs w:val="28"/>
        </w:rPr>
        <w:t xml:space="preserve"> – люди вислух</w:t>
      </w:r>
      <w:r>
        <w:rPr>
          <w:sz w:val="28"/>
          <w:szCs w:val="28"/>
        </w:rPr>
        <w:t>ал</w:t>
      </w:r>
      <w:r w:rsidRPr="00FF06A6">
        <w:rPr>
          <w:sz w:val="28"/>
          <w:szCs w:val="28"/>
        </w:rPr>
        <w:t>и його</w:t>
      </w:r>
      <w:r>
        <w:rPr>
          <w:sz w:val="28"/>
          <w:szCs w:val="28"/>
        </w:rPr>
        <w:t xml:space="preserve"> і</w:t>
      </w:r>
      <w:r w:rsidRPr="00FF06A6">
        <w:rPr>
          <w:sz w:val="28"/>
          <w:szCs w:val="28"/>
        </w:rPr>
        <w:t xml:space="preserve"> сказали, що почули «нове» вчення, </w:t>
      </w:r>
      <w:r>
        <w:rPr>
          <w:sz w:val="28"/>
          <w:szCs w:val="28"/>
        </w:rPr>
        <w:t>неповторне</w:t>
      </w:r>
      <w:r w:rsidRPr="00FF06A6">
        <w:rPr>
          <w:sz w:val="28"/>
          <w:szCs w:val="28"/>
        </w:rPr>
        <w:t>, дане з повним та оригінальним авторитетом.</w:t>
      </w:r>
      <w:r>
        <w:rPr>
          <w:sz w:val="28"/>
          <w:szCs w:val="28"/>
        </w:rPr>
        <w:t xml:space="preserve"> </w:t>
      </w:r>
      <w:r w:rsidRPr="00C75430">
        <w:rPr>
          <w:sz w:val="28"/>
          <w:szCs w:val="28"/>
        </w:rPr>
        <w:t xml:space="preserve">Це </w:t>
      </w:r>
      <w:r>
        <w:rPr>
          <w:sz w:val="28"/>
          <w:szCs w:val="28"/>
        </w:rPr>
        <w:t>твердження</w:t>
      </w:r>
      <w:r w:rsidRPr="00C75430">
        <w:rPr>
          <w:sz w:val="28"/>
          <w:szCs w:val="28"/>
        </w:rPr>
        <w:t xml:space="preserve"> Марк</w:t>
      </w:r>
      <w:r>
        <w:rPr>
          <w:sz w:val="28"/>
          <w:szCs w:val="28"/>
        </w:rPr>
        <w:t>а</w:t>
      </w:r>
      <w:r w:rsidRPr="00C75430">
        <w:rPr>
          <w:sz w:val="28"/>
          <w:szCs w:val="28"/>
        </w:rPr>
        <w:t xml:space="preserve"> </w:t>
      </w:r>
      <w:r w:rsidRPr="001F3EB3">
        <w:rPr>
          <w:rStyle w:val="811pt"/>
          <w:sz w:val="28"/>
          <w:szCs w:val="28"/>
        </w:rPr>
        <w:t>in</w:t>
      </w:r>
      <w:r w:rsidRPr="00C75430">
        <w:rPr>
          <w:rStyle w:val="811pt"/>
          <w:sz w:val="28"/>
          <w:szCs w:val="28"/>
          <w:lang w:val="ru-RU"/>
        </w:rPr>
        <w:t xml:space="preserve"> </w:t>
      </w:r>
      <w:r w:rsidRPr="001F3EB3">
        <w:rPr>
          <w:rStyle w:val="811pt"/>
          <w:sz w:val="28"/>
          <w:szCs w:val="28"/>
        </w:rPr>
        <w:t>capite</w:t>
      </w:r>
      <w:r w:rsidRPr="00C75430">
        <w:rPr>
          <w:sz w:val="28"/>
          <w:szCs w:val="28"/>
        </w:rPr>
        <w:t xml:space="preserve"> </w:t>
      </w:r>
      <w:r>
        <w:rPr>
          <w:sz w:val="28"/>
          <w:szCs w:val="28"/>
        </w:rPr>
        <w:t xml:space="preserve">(на початку) </w:t>
      </w:r>
      <w:r w:rsidRPr="00C75430">
        <w:rPr>
          <w:sz w:val="28"/>
          <w:szCs w:val="28"/>
        </w:rPr>
        <w:t>ніби про</w:t>
      </w:r>
      <w:r>
        <w:rPr>
          <w:sz w:val="28"/>
          <w:szCs w:val="28"/>
        </w:rPr>
        <w:t>є</w:t>
      </w:r>
      <w:r w:rsidRPr="00C75430">
        <w:rPr>
          <w:sz w:val="28"/>
          <w:szCs w:val="28"/>
        </w:rPr>
        <w:t>ктується на вс</w:t>
      </w:r>
      <w:r>
        <w:rPr>
          <w:sz w:val="28"/>
          <w:szCs w:val="28"/>
        </w:rPr>
        <w:t>е</w:t>
      </w:r>
      <w:r w:rsidRPr="00C75430">
        <w:rPr>
          <w:sz w:val="28"/>
          <w:szCs w:val="28"/>
        </w:rPr>
        <w:t xml:space="preserve"> Євангелі</w:t>
      </w:r>
      <w:r>
        <w:rPr>
          <w:sz w:val="28"/>
          <w:szCs w:val="28"/>
        </w:rPr>
        <w:t>є</w:t>
      </w:r>
      <w:r w:rsidRPr="00C75430">
        <w:rPr>
          <w:sz w:val="28"/>
          <w:szCs w:val="28"/>
        </w:rPr>
        <w:t>.</w:t>
      </w:r>
      <w:r>
        <w:rPr>
          <w:sz w:val="28"/>
          <w:szCs w:val="28"/>
        </w:rPr>
        <w:t xml:space="preserve"> </w:t>
      </w:r>
      <w:r w:rsidRPr="00C75430">
        <w:rPr>
          <w:sz w:val="28"/>
          <w:szCs w:val="28"/>
        </w:rPr>
        <w:t xml:space="preserve">Це нове та авторитетне </w:t>
      </w:r>
      <w:r>
        <w:rPr>
          <w:sz w:val="28"/>
          <w:szCs w:val="28"/>
        </w:rPr>
        <w:t>навчання</w:t>
      </w:r>
      <w:r w:rsidRPr="00C75430">
        <w:rPr>
          <w:sz w:val="28"/>
          <w:szCs w:val="28"/>
        </w:rPr>
        <w:t xml:space="preserve"> також включає зустрічі Ісуса з жінками</w:t>
      </w:r>
      <w:r>
        <w:rPr>
          <w:sz w:val="28"/>
          <w:szCs w:val="28"/>
        </w:rPr>
        <w:t>,</w:t>
      </w:r>
      <w:r w:rsidRPr="00C75430">
        <w:rPr>
          <w:sz w:val="28"/>
          <w:szCs w:val="28"/>
        </w:rPr>
        <w:t xml:space="preserve"> його тлумачення законів</w:t>
      </w:r>
      <w:r>
        <w:rPr>
          <w:sz w:val="28"/>
          <w:szCs w:val="28"/>
        </w:rPr>
        <w:t xml:space="preserve"> Мойсея</w:t>
      </w:r>
      <w:r w:rsidRPr="00C75430">
        <w:rPr>
          <w:sz w:val="28"/>
          <w:szCs w:val="28"/>
        </w:rPr>
        <w:t>, які завжди стосуються жінок</w:t>
      </w:r>
      <w:r>
        <w:rPr>
          <w:sz w:val="28"/>
          <w:szCs w:val="28"/>
        </w:rPr>
        <w:t>,</w:t>
      </w:r>
      <w:r w:rsidRPr="00C75430">
        <w:rPr>
          <w:sz w:val="28"/>
          <w:szCs w:val="28"/>
        </w:rPr>
        <w:t xml:space="preserve"> і, нарешті, його новий підхід до розгляду ролі жінки в подружніх стосунках.</w:t>
      </w:r>
    </w:p>
    <w:p w:rsidR="00B460B9" w:rsidRPr="00882672" w:rsidRDefault="00B460B9" w:rsidP="00B460B9">
      <w:pPr>
        <w:pStyle w:val="80"/>
        <w:shd w:val="clear" w:color="auto" w:fill="auto"/>
        <w:tabs>
          <w:tab w:val="left" w:pos="427"/>
        </w:tabs>
        <w:spacing w:line="240" w:lineRule="auto"/>
        <w:ind w:firstLine="567"/>
        <w:jc w:val="both"/>
        <w:rPr>
          <w:sz w:val="28"/>
          <w:szCs w:val="28"/>
        </w:rPr>
      </w:pPr>
    </w:p>
    <w:p w:rsidR="00B460B9" w:rsidRPr="00B460B9" w:rsidRDefault="00B460B9" w:rsidP="00B460B9">
      <w:pPr>
        <w:pStyle w:val="130"/>
        <w:shd w:val="clear" w:color="auto" w:fill="auto"/>
        <w:spacing w:line="240" w:lineRule="auto"/>
        <w:ind w:firstLine="567"/>
        <w:jc w:val="both"/>
        <w:rPr>
          <w:sz w:val="28"/>
          <w:szCs w:val="28"/>
        </w:rPr>
      </w:pPr>
      <w:r w:rsidRPr="00B460B9">
        <w:rPr>
          <w:sz w:val="28"/>
          <w:szCs w:val="28"/>
        </w:rPr>
        <w:t>Жінки, які йшли за Ісусом</w:t>
      </w:r>
    </w:p>
    <w:p w:rsidR="00B460B9" w:rsidRPr="00D94F21" w:rsidRDefault="00B460B9" w:rsidP="00B460B9">
      <w:pPr>
        <w:pStyle w:val="80"/>
        <w:shd w:val="clear" w:color="auto" w:fill="auto"/>
        <w:tabs>
          <w:tab w:val="left" w:pos="427"/>
        </w:tabs>
        <w:spacing w:line="240" w:lineRule="auto"/>
        <w:ind w:firstLine="567"/>
        <w:jc w:val="both"/>
        <w:rPr>
          <w:sz w:val="28"/>
          <w:szCs w:val="28"/>
        </w:rPr>
      </w:pPr>
    </w:p>
    <w:p w:rsidR="00BD0D00" w:rsidRDefault="00D94F21" w:rsidP="00BD0D00">
      <w:pPr>
        <w:pStyle w:val="80"/>
        <w:shd w:val="clear" w:color="auto" w:fill="auto"/>
        <w:tabs>
          <w:tab w:val="left" w:pos="427"/>
        </w:tabs>
        <w:spacing w:line="240" w:lineRule="auto"/>
        <w:ind w:firstLine="567"/>
        <w:jc w:val="both"/>
        <w:rPr>
          <w:sz w:val="28"/>
          <w:szCs w:val="28"/>
        </w:rPr>
      </w:pPr>
      <w:r w:rsidRPr="00D94F21">
        <w:rPr>
          <w:sz w:val="28"/>
          <w:szCs w:val="28"/>
        </w:rPr>
        <w:t xml:space="preserve">47. З Євангелій ми знаємо, що навколо Ісуса була група жінок, які йшли за ним і служили йому своїм майном (8, 2-3). Якщо ми уважно розглянемо використання термінів, то зрозуміємо, що «йти за» означає не лише ходити поруч з Учителем, а має ширше значення: це дієслово розкриває глибший вимір, ніби кажучи, що жінки розділяли день з Ісусом, слухали Його навчання та брали участь у Його діяльності. </w:t>
      </w:r>
      <w:r w:rsidR="00BD0D00" w:rsidRPr="00F67BD7">
        <w:rPr>
          <w:sz w:val="28"/>
          <w:szCs w:val="28"/>
        </w:rPr>
        <w:t>Допомога Вчител</w:t>
      </w:r>
      <w:r w:rsidR="00BD0D00">
        <w:rPr>
          <w:sz w:val="28"/>
          <w:szCs w:val="28"/>
        </w:rPr>
        <w:t>ю</w:t>
      </w:r>
      <w:r w:rsidR="00BD0D00" w:rsidRPr="00F67BD7">
        <w:rPr>
          <w:sz w:val="28"/>
          <w:szCs w:val="28"/>
        </w:rPr>
        <w:t xml:space="preserve">, гарантована </w:t>
      </w:r>
      <w:r w:rsidR="00BD0D00">
        <w:rPr>
          <w:sz w:val="28"/>
          <w:szCs w:val="28"/>
        </w:rPr>
        <w:t>їхнім</w:t>
      </w:r>
      <w:r w:rsidR="00BD0D00" w:rsidRPr="00F67BD7">
        <w:rPr>
          <w:sz w:val="28"/>
          <w:szCs w:val="28"/>
        </w:rPr>
        <w:t xml:space="preserve"> майном, опосередковано говорить нам про те, як ці жінки </w:t>
      </w:r>
      <w:r w:rsidR="00BD0D00">
        <w:rPr>
          <w:sz w:val="28"/>
          <w:szCs w:val="28"/>
        </w:rPr>
        <w:t>йшли за</w:t>
      </w:r>
      <w:r w:rsidR="00BD0D00" w:rsidRPr="00F67BD7">
        <w:rPr>
          <w:sz w:val="28"/>
          <w:szCs w:val="28"/>
        </w:rPr>
        <w:t xml:space="preserve"> Ісус</w:t>
      </w:r>
      <w:r w:rsidR="00BD0D00">
        <w:rPr>
          <w:sz w:val="28"/>
          <w:szCs w:val="28"/>
        </w:rPr>
        <w:t>ом</w:t>
      </w:r>
      <w:r w:rsidR="00BD0D00" w:rsidRPr="00F67BD7">
        <w:rPr>
          <w:sz w:val="28"/>
          <w:szCs w:val="28"/>
        </w:rPr>
        <w:t>.</w:t>
      </w:r>
      <w:r w:rsidR="00BD0D00">
        <w:rPr>
          <w:sz w:val="28"/>
          <w:szCs w:val="28"/>
        </w:rPr>
        <w:t xml:space="preserve"> </w:t>
      </w:r>
      <w:r w:rsidR="00BD0D00" w:rsidRPr="0063642C">
        <w:rPr>
          <w:sz w:val="28"/>
          <w:szCs w:val="28"/>
        </w:rPr>
        <w:t>Мається на увазі тривалий період часу.</w:t>
      </w:r>
      <w:r w:rsidR="00BD0D00">
        <w:rPr>
          <w:sz w:val="28"/>
          <w:szCs w:val="28"/>
        </w:rPr>
        <w:t xml:space="preserve"> </w:t>
      </w:r>
      <w:r w:rsidR="00BD0D00" w:rsidRPr="001046B8">
        <w:rPr>
          <w:sz w:val="28"/>
          <w:szCs w:val="28"/>
        </w:rPr>
        <w:t xml:space="preserve">Євангеліст </w:t>
      </w:r>
      <w:r w:rsidR="00BD0D00">
        <w:rPr>
          <w:sz w:val="28"/>
          <w:szCs w:val="28"/>
        </w:rPr>
        <w:t>делікатно</w:t>
      </w:r>
      <w:r w:rsidR="00BD0D00" w:rsidRPr="001046B8">
        <w:rPr>
          <w:sz w:val="28"/>
          <w:szCs w:val="28"/>
        </w:rPr>
        <w:t xml:space="preserve"> пояснює, що присутність жінок у групі тих, хто </w:t>
      </w:r>
      <w:r w:rsidR="00BD0D00">
        <w:rPr>
          <w:sz w:val="28"/>
          <w:szCs w:val="28"/>
        </w:rPr>
        <w:t>йшов</w:t>
      </w:r>
      <w:r w:rsidR="00BD0D00" w:rsidRPr="001046B8">
        <w:rPr>
          <w:sz w:val="28"/>
          <w:szCs w:val="28"/>
        </w:rPr>
        <w:t xml:space="preserve"> за </w:t>
      </w:r>
      <w:r w:rsidR="00BD0D00">
        <w:rPr>
          <w:sz w:val="28"/>
          <w:szCs w:val="28"/>
        </w:rPr>
        <w:t>В</w:t>
      </w:r>
      <w:r w:rsidR="00BD0D00" w:rsidRPr="001046B8">
        <w:rPr>
          <w:sz w:val="28"/>
          <w:szCs w:val="28"/>
        </w:rPr>
        <w:t>чителем, не була випадковою</w:t>
      </w:r>
      <w:r w:rsidR="00BD0D00">
        <w:rPr>
          <w:sz w:val="28"/>
          <w:szCs w:val="28"/>
        </w:rPr>
        <w:t>,</w:t>
      </w:r>
      <w:r w:rsidR="00BD0D00" w:rsidRPr="001046B8">
        <w:rPr>
          <w:sz w:val="28"/>
          <w:szCs w:val="28"/>
        </w:rPr>
        <w:t xml:space="preserve"> тимчасовою</w:t>
      </w:r>
      <w:r w:rsidR="00BD0D00">
        <w:rPr>
          <w:sz w:val="28"/>
          <w:szCs w:val="28"/>
        </w:rPr>
        <w:t xml:space="preserve"> чи</w:t>
      </w:r>
      <w:r w:rsidR="00BD0D00" w:rsidRPr="001046B8">
        <w:rPr>
          <w:sz w:val="28"/>
          <w:szCs w:val="28"/>
        </w:rPr>
        <w:t xml:space="preserve"> обмеженою, а радше питанням відповідного періоду часу, структурованих стосунків, тривалого стану обміну досвідом.</w:t>
      </w:r>
    </w:p>
    <w:p w:rsidR="002B0D1C" w:rsidRPr="00C43907" w:rsidRDefault="002B0D1C" w:rsidP="002B0D1C">
      <w:pPr>
        <w:pStyle w:val="80"/>
        <w:shd w:val="clear" w:color="auto" w:fill="auto"/>
        <w:tabs>
          <w:tab w:val="left" w:pos="427"/>
        </w:tabs>
        <w:spacing w:line="240" w:lineRule="auto"/>
        <w:ind w:firstLine="567"/>
        <w:jc w:val="both"/>
        <w:rPr>
          <w:sz w:val="28"/>
          <w:szCs w:val="28"/>
        </w:rPr>
      </w:pPr>
      <w:r>
        <w:rPr>
          <w:sz w:val="28"/>
          <w:szCs w:val="28"/>
        </w:rPr>
        <w:t xml:space="preserve">48. </w:t>
      </w:r>
      <w:r w:rsidRPr="008974EB">
        <w:rPr>
          <w:sz w:val="28"/>
          <w:szCs w:val="28"/>
        </w:rPr>
        <w:t xml:space="preserve">Той факт, що підтверджує сказане, </w:t>
      </w:r>
      <w:r w:rsidRPr="00FF06A6">
        <w:rPr>
          <w:sz w:val="28"/>
          <w:szCs w:val="28"/>
        </w:rPr>
        <w:t xml:space="preserve">– </w:t>
      </w:r>
      <w:r w:rsidRPr="008974EB">
        <w:rPr>
          <w:sz w:val="28"/>
          <w:szCs w:val="28"/>
        </w:rPr>
        <w:t>це наявність імен цих жінок.</w:t>
      </w:r>
      <w:r>
        <w:rPr>
          <w:sz w:val="28"/>
          <w:szCs w:val="28"/>
        </w:rPr>
        <w:t xml:space="preserve"> </w:t>
      </w:r>
      <w:r w:rsidRPr="00381CA3">
        <w:rPr>
          <w:sz w:val="28"/>
          <w:szCs w:val="28"/>
        </w:rPr>
        <w:t xml:space="preserve">Якщо Євангеліє </w:t>
      </w:r>
      <w:r>
        <w:rPr>
          <w:sz w:val="28"/>
          <w:szCs w:val="28"/>
        </w:rPr>
        <w:t>згадує</w:t>
      </w:r>
      <w:r w:rsidRPr="00381CA3">
        <w:rPr>
          <w:sz w:val="28"/>
          <w:szCs w:val="28"/>
        </w:rPr>
        <w:t xml:space="preserve"> імена,</w:t>
      </w:r>
      <w:r>
        <w:rPr>
          <w:sz w:val="28"/>
          <w:szCs w:val="28"/>
        </w:rPr>
        <w:t xml:space="preserve"> то</w:t>
      </w:r>
      <w:r w:rsidRPr="00381CA3">
        <w:rPr>
          <w:sz w:val="28"/>
          <w:szCs w:val="28"/>
        </w:rPr>
        <w:t xml:space="preserve"> це означає, що </w:t>
      </w:r>
      <w:r>
        <w:rPr>
          <w:sz w:val="28"/>
          <w:szCs w:val="28"/>
        </w:rPr>
        <w:t>спільнота їх визнавала</w:t>
      </w:r>
      <w:r w:rsidRPr="00381CA3">
        <w:rPr>
          <w:sz w:val="28"/>
          <w:szCs w:val="28"/>
        </w:rPr>
        <w:t xml:space="preserve">, а </w:t>
      </w:r>
      <w:r>
        <w:rPr>
          <w:sz w:val="28"/>
          <w:szCs w:val="28"/>
        </w:rPr>
        <w:t>перші християни приймали їхній авторитет</w:t>
      </w:r>
      <w:r w:rsidRPr="00381CA3">
        <w:rPr>
          <w:sz w:val="28"/>
          <w:szCs w:val="28"/>
        </w:rPr>
        <w:t>.</w:t>
      </w:r>
      <w:r>
        <w:rPr>
          <w:sz w:val="28"/>
          <w:szCs w:val="28"/>
        </w:rPr>
        <w:t xml:space="preserve"> </w:t>
      </w:r>
      <w:r w:rsidRPr="00B7740F">
        <w:rPr>
          <w:sz w:val="28"/>
          <w:szCs w:val="28"/>
        </w:rPr>
        <w:t>Вони були т</w:t>
      </w:r>
      <w:r>
        <w:rPr>
          <w:sz w:val="28"/>
          <w:szCs w:val="28"/>
        </w:rPr>
        <w:t>рохи схожі на матріархів Ізраїля як</w:t>
      </w:r>
      <w:r w:rsidRPr="00B7740F">
        <w:rPr>
          <w:sz w:val="28"/>
          <w:szCs w:val="28"/>
        </w:rPr>
        <w:t xml:space="preserve"> важливі та вирішальні постаті.</w:t>
      </w:r>
      <w:r>
        <w:rPr>
          <w:sz w:val="28"/>
          <w:szCs w:val="28"/>
        </w:rPr>
        <w:t xml:space="preserve"> Євангеліст Лука подає їхні імена: Марія Магдалина, Йоанна, жінка Хузи (урядовець Ірода), Сусанна та багато інших. Т</w:t>
      </w:r>
      <w:r w:rsidRPr="00D2562D">
        <w:rPr>
          <w:sz w:val="28"/>
          <w:szCs w:val="28"/>
        </w:rPr>
        <w:t>ака практика не відповіда</w:t>
      </w:r>
      <w:r>
        <w:rPr>
          <w:sz w:val="28"/>
          <w:szCs w:val="28"/>
        </w:rPr>
        <w:t>ла</w:t>
      </w:r>
      <w:r w:rsidRPr="00D2562D">
        <w:rPr>
          <w:sz w:val="28"/>
          <w:szCs w:val="28"/>
        </w:rPr>
        <w:t xml:space="preserve"> єврейському менталітету першого століття, </w:t>
      </w:r>
      <w:r w:rsidRPr="00FC43F0">
        <w:rPr>
          <w:sz w:val="28"/>
          <w:szCs w:val="28"/>
        </w:rPr>
        <w:t xml:space="preserve">коли жінка, яка </w:t>
      </w:r>
      <w:r>
        <w:rPr>
          <w:sz w:val="28"/>
          <w:szCs w:val="28"/>
        </w:rPr>
        <w:t>йшла</w:t>
      </w:r>
      <w:r w:rsidRPr="00FC43F0">
        <w:rPr>
          <w:sz w:val="28"/>
          <w:szCs w:val="28"/>
        </w:rPr>
        <w:t xml:space="preserve"> за Вчителем, </w:t>
      </w:r>
      <w:r>
        <w:rPr>
          <w:sz w:val="28"/>
          <w:szCs w:val="28"/>
        </w:rPr>
        <w:t>дуже впливала на його суспільну репутацію</w:t>
      </w:r>
      <w:r w:rsidRPr="00D2562D">
        <w:rPr>
          <w:sz w:val="28"/>
          <w:szCs w:val="28"/>
        </w:rPr>
        <w:t>.</w:t>
      </w:r>
      <w:r>
        <w:rPr>
          <w:sz w:val="28"/>
          <w:szCs w:val="28"/>
        </w:rPr>
        <w:t xml:space="preserve"> </w:t>
      </w:r>
      <w:r w:rsidRPr="004E4F05">
        <w:rPr>
          <w:sz w:val="28"/>
          <w:szCs w:val="28"/>
        </w:rPr>
        <w:t>Стиль був іншим: по-перше, Учитель здебільшого проживав удома, тобто був «замкнений» у межах свого дому; по-друге, він волів навча</w:t>
      </w:r>
      <w:r>
        <w:rPr>
          <w:sz w:val="28"/>
          <w:szCs w:val="28"/>
        </w:rPr>
        <w:t>ти</w:t>
      </w:r>
      <w:r w:rsidRPr="004E4F05">
        <w:rPr>
          <w:sz w:val="28"/>
          <w:szCs w:val="28"/>
        </w:rPr>
        <w:t xml:space="preserve"> дітей, завжди в межах свого дому та рідко на вулиці (освіта майже ніколи не мала мандрівного характеру, з цієї точки зору Ісус є винятком); по-третє, освіта не передбачала присутності учениць.</w:t>
      </w:r>
    </w:p>
    <w:p w:rsidR="00400B5F" w:rsidRPr="00C43907" w:rsidRDefault="00400B5F" w:rsidP="00400B5F">
      <w:pPr>
        <w:pStyle w:val="80"/>
        <w:shd w:val="clear" w:color="auto" w:fill="auto"/>
        <w:tabs>
          <w:tab w:val="left" w:pos="427"/>
        </w:tabs>
        <w:spacing w:line="240" w:lineRule="auto"/>
        <w:ind w:firstLine="567"/>
        <w:jc w:val="both"/>
        <w:rPr>
          <w:sz w:val="28"/>
          <w:szCs w:val="28"/>
        </w:rPr>
      </w:pPr>
      <w:r>
        <w:rPr>
          <w:sz w:val="28"/>
          <w:szCs w:val="28"/>
        </w:rPr>
        <w:t xml:space="preserve">49. Лука не показує простих маргінальних жінок, які відігравали другорядні ролі допомоги. </w:t>
      </w:r>
      <w:r w:rsidRPr="00BE78E7">
        <w:rPr>
          <w:sz w:val="28"/>
          <w:szCs w:val="28"/>
        </w:rPr>
        <w:t>Йдеться про справжніх жінок-учениць, які розділяли час з учителем</w:t>
      </w:r>
      <w:r>
        <w:rPr>
          <w:sz w:val="28"/>
          <w:szCs w:val="28"/>
        </w:rPr>
        <w:t xml:space="preserve"> і</w:t>
      </w:r>
      <w:r w:rsidRPr="00BE78E7">
        <w:rPr>
          <w:sz w:val="28"/>
          <w:szCs w:val="28"/>
        </w:rPr>
        <w:t xml:space="preserve"> яких високо шанувала рання християнська </w:t>
      </w:r>
      <w:r>
        <w:rPr>
          <w:sz w:val="28"/>
          <w:szCs w:val="28"/>
        </w:rPr>
        <w:t>спільнота</w:t>
      </w:r>
      <w:r w:rsidRPr="00BE78E7">
        <w:rPr>
          <w:sz w:val="28"/>
          <w:szCs w:val="28"/>
        </w:rPr>
        <w:t xml:space="preserve">; які мали </w:t>
      </w:r>
      <w:r>
        <w:rPr>
          <w:sz w:val="28"/>
          <w:szCs w:val="28"/>
        </w:rPr>
        <w:t>виразний</w:t>
      </w:r>
      <w:r w:rsidRPr="00BE78E7">
        <w:rPr>
          <w:sz w:val="28"/>
          <w:szCs w:val="28"/>
        </w:rPr>
        <w:t xml:space="preserve"> авторитет.</w:t>
      </w:r>
    </w:p>
    <w:p w:rsidR="00B014B3" w:rsidRPr="00882672" w:rsidRDefault="00B014B3" w:rsidP="00B014B3">
      <w:pPr>
        <w:pStyle w:val="80"/>
        <w:shd w:val="clear" w:color="auto" w:fill="auto"/>
        <w:tabs>
          <w:tab w:val="left" w:pos="427"/>
        </w:tabs>
        <w:spacing w:line="240" w:lineRule="auto"/>
        <w:ind w:firstLine="567"/>
        <w:jc w:val="both"/>
        <w:rPr>
          <w:sz w:val="28"/>
          <w:szCs w:val="28"/>
          <w:lang w:val="ru-RU"/>
        </w:rPr>
      </w:pPr>
    </w:p>
    <w:p w:rsidR="00B014B3" w:rsidRPr="00B014B3" w:rsidRDefault="00B014B3" w:rsidP="00B014B3">
      <w:pPr>
        <w:pStyle w:val="130"/>
        <w:shd w:val="clear" w:color="auto" w:fill="auto"/>
        <w:spacing w:line="240" w:lineRule="auto"/>
        <w:ind w:firstLine="567"/>
        <w:jc w:val="both"/>
        <w:rPr>
          <w:sz w:val="28"/>
          <w:szCs w:val="28"/>
        </w:rPr>
      </w:pPr>
      <w:r w:rsidRPr="00B014B3">
        <w:rPr>
          <w:sz w:val="28"/>
          <w:szCs w:val="28"/>
        </w:rPr>
        <w:t>Жінки, присутні в розповідях про дитинство</w:t>
      </w:r>
    </w:p>
    <w:p w:rsidR="00B014B3" w:rsidRPr="00B014B3" w:rsidRDefault="00B014B3" w:rsidP="00B014B3">
      <w:pPr>
        <w:pStyle w:val="160"/>
        <w:shd w:val="clear" w:color="auto" w:fill="auto"/>
        <w:spacing w:before="0" w:after="0" w:line="240" w:lineRule="auto"/>
        <w:ind w:firstLine="567"/>
        <w:rPr>
          <w:b w:val="0"/>
          <w:i w:val="0"/>
          <w:sz w:val="28"/>
          <w:szCs w:val="28"/>
        </w:rPr>
      </w:pPr>
    </w:p>
    <w:p w:rsidR="00B014B3" w:rsidRPr="00B014B3" w:rsidRDefault="00B014B3" w:rsidP="00B014B3">
      <w:pPr>
        <w:pStyle w:val="130"/>
        <w:shd w:val="clear" w:color="auto" w:fill="auto"/>
        <w:spacing w:line="240" w:lineRule="auto"/>
        <w:ind w:firstLine="567"/>
        <w:jc w:val="both"/>
        <w:rPr>
          <w:i/>
          <w:sz w:val="28"/>
          <w:szCs w:val="28"/>
        </w:rPr>
      </w:pPr>
      <w:r w:rsidRPr="00B014B3">
        <w:rPr>
          <w:i/>
          <w:sz w:val="28"/>
          <w:szCs w:val="28"/>
        </w:rPr>
        <w:t>Єлисавета, двоюрідна сестра Марії</w:t>
      </w:r>
    </w:p>
    <w:p w:rsidR="00B014B3" w:rsidRPr="00B014B3" w:rsidRDefault="00B014B3" w:rsidP="00B014B3">
      <w:pPr>
        <w:pStyle w:val="80"/>
        <w:shd w:val="clear" w:color="auto" w:fill="auto"/>
        <w:tabs>
          <w:tab w:val="left" w:pos="427"/>
        </w:tabs>
        <w:spacing w:line="240" w:lineRule="auto"/>
        <w:ind w:firstLine="567"/>
        <w:jc w:val="both"/>
        <w:rPr>
          <w:sz w:val="28"/>
          <w:szCs w:val="28"/>
        </w:rPr>
      </w:pPr>
    </w:p>
    <w:p w:rsidR="003C57D5" w:rsidRPr="00312728" w:rsidRDefault="003C57D5" w:rsidP="003C57D5">
      <w:pPr>
        <w:pStyle w:val="80"/>
        <w:shd w:val="clear" w:color="auto" w:fill="auto"/>
        <w:tabs>
          <w:tab w:val="left" w:pos="427"/>
        </w:tabs>
        <w:spacing w:line="240" w:lineRule="auto"/>
        <w:ind w:firstLine="567"/>
        <w:jc w:val="both"/>
        <w:rPr>
          <w:sz w:val="28"/>
          <w:szCs w:val="28"/>
          <w:lang w:val="ru-RU"/>
        </w:rPr>
      </w:pPr>
      <w:r>
        <w:rPr>
          <w:sz w:val="28"/>
          <w:szCs w:val="28"/>
        </w:rPr>
        <w:lastRenderedPageBreak/>
        <w:t>50. Жінка Захарії. Її</w:t>
      </w:r>
      <w:r w:rsidRPr="0023022C">
        <w:rPr>
          <w:sz w:val="28"/>
          <w:szCs w:val="28"/>
        </w:rPr>
        <w:t xml:space="preserve"> ім</w:t>
      </w:r>
      <w:r>
        <w:rPr>
          <w:sz w:val="28"/>
          <w:szCs w:val="28"/>
        </w:rPr>
        <w:t>’</w:t>
      </w:r>
      <w:r w:rsidRPr="0023022C">
        <w:rPr>
          <w:sz w:val="28"/>
          <w:szCs w:val="28"/>
        </w:rPr>
        <w:t>я теофоричне і означає «клятв</w:t>
      </w:r>
      <w:r>
        <w:rPr>
          <w:sz w:val="28"/>
          <w:szCs w:val="28"/>
        </w:rPr>
        <w:t xml:space="preserve">а </w:t>
      </w:r>
      <w:r w:rsidRPr="0023022C">
        <w:rPr>
          <w:sz w:val="28"/>
          <w:szCs w:val="28"/>
        </w:rPr>
        <w:t>Бо</w:t>
      </w:r>
      <w:r>
        <w:rPr>
          <w:sz w:val="28"/>
          <w:szCs w:val="28"/>
        </w:rPr>
        <w:t>га</w:t>
      </w:r>
      <w:r w:rsidRPr="0023022C">
        <w:rPr>
          <w:sz w:val="28"/>
          <w:szCs w:val="28"/>
        </w:rPr>
        <w:t>».</w:t>
      </w:r>
      <w:r>
        <w:rPr>
          <w:sz w:val="28"/>
          <w:szCs w:val="28"/>
        </w:rPr>
        <w:t xml:space="preserve"> </w:t>
      </w:r>
      <w:r w:rsidRPr="00312728">
        <w:rPr>
          <w:sz w:val="28"/>
          <w:szCs w:val="28"/>
        </w:rPr>
        <w:t xml:space="preserve">Біблійні посилання є лише в третьому Євангелії, </w:t>
      </w:r>
      <w:r>
        <w:rPr>
          <w:sz w:val="28"/>
          <w:szCs w:val="28"/>
        </w:rPr>
        <w:t xml:space="preserve">а </w:t>
      </w:r>
      <w:r w:rsidRPr="00312728">
        <w:rPr>
          <w:sz w:val="28"/>
          <w:szCs w:val="28"/>
        </w:rPr>
        <w:t>саме в</w:t>
      </w:r>
      <w:r>
        <w:rPr>
          <w:sz w:val="28"/>
          <w:szCs w:val="28"/>
        </w:rPr>
        <w:t xml:space="preserve"> </w:t>
      </w:r>
      <w:r w:rsidRPr="003C57D5">
        <w:rPr>
          <w:rStyle w:val="811pt"/>
          <w:sz w:val="28"/>
          <w:szCs w:val="28"/>
          <w:lang w:val="ru-RU"/>
        </w:rPr>
        <w:t>Лк.</w:t>
      </w:r>
      <w:r w:rsidRPr="00312728">
        <w:rPr>
          <w:sz w:val="28"/>
          <w:szCs w:val="28"/>
          <w:lang w:val="ru-RU"/>
        </w:rPr>
        <w:t xml:space="preserve"> 1,</w:t>
      </w:r>
      <w:r>
        <w:rPr>
          <w:sz w:val="28"/>
          <w:szCs w:val="28"/>
        </w:rPr>
        <w:t xml:space="preserve"> </w:t>
      </w:r>
      <w:r w:rsidRPr="00312728">
        <w:rPr>
          <w:sz w:val="28"/>
          <w:szCs w:val="28"/>
          <w:lang w:val="ru-RU"/>
        </w:rPr>
        <w:t>5-25.39-66.</w:t>
      </w:r>
    </w:p>
    <w:p w:rsidR="00FE2473" w:rsidRPr="00FE2473" w:rsidRDefault="00FE2473" w:rsidP="00FE2473">
      <w:pPr>
        <w:pStyle w:val="80"/>
        <w:shd w:val="clear" w:color="auto" w:fill="auto"/>
        <w:tabs>
          <w:tab w:val="left" w:pos="430"/>
        </w:tabs>
        <w:spacing w:line="240" w:lineRule="auto"/>
        <w:ind w:firstLine="567"/>
        <w:jc w:val="both"/>
        <w:rPr>
          <w:sz w:val="28"/>
          <w:szCs w:val="28"/>
        </w:rPr>
      </w:pPr>
      <w:r w:rsidRPr="00FE2473">
        <w:rPr>
          <w:sz w:val="28"/>
          <w:szCs w:val="28"/>
        </w:rPr>
        <w:t xml:space="preserve">51. Лука розповідає про деякі різні контексти: </w:t>
      </w:r>
      <w:r w:rsidRPr="00FE2473">
        <w:rPr>
          <w:rStyle w:val="811pt"/>
          <w:sz w:val="28"/>
          <w:szCs w:val="28"/>
          <w:lang w:val="uk-UA"/>
        </w:rPr>
        <w:t>a</w:t>
      </w:r>
      <w:r w:rsidRPr="004F1AC1">
        <w:rPr>
          <w:rStyle w:val="811pt"/>
          <w:i w:val="0"/>
          <w:sz w:val="28"/>
          <w:szCs w:val="28"/>
          <w:lang w:val="uk-UA"/>
        </w:rPr>
        <w:t>)</w:t>
      </w:r>
      <w:r w:rsidRPr="00FE2473">
        <w:rPr>
          <w:rStyle w:val="811pt"/>
          <w:i w:val="0"/>
          <w:sz w:val="28"/>
          <w:szCs w:val="28"/>
          <w:lang w:val="uk-UA"/>
        </w:rPr>
        <w:t xml:space="preserve"> проголошення її чоловікові Захарії у храмі під час літургійної служби про народження сина у похилому віці; </w:t>
      </w:r>
      <w:r w:rsidRPr="00FE2473">
        <w:rPr>
          <w:rStyle w:val="811pt"/>
          <w:sz w:val="28"/>
          <w:szCs w:val="28"/>
          <w:lang w:val="uk-UA"/>
        </w:rPr>
        <w:t>b</w:t>
      </w:r>
      <w:r w:rsidRPr="004F1AC1">
        <w:rPr>
          <w:rStyle w:val="811pt"/>
          <w:i w:val="0"/>
          <w:sz w:val="28"/>
          <w:szCs w:val="28"/>
          <w:lang w:val="uk-UA"/>
        </w:rPr>
        <w:t>)</w:t>
      </w:r>
      <w:r w:rsidRPr="00FE2473">
        <w:rPr>
          <w:sz w:val="28"/>
          <w:szCs w:val="28"/>
        </w:rPr>
        <w:t xml:space="preserve"> візит Марії, яка, повідомлена ангелом, йде до неї та залишається там кілька місяців; </w:t>
      </w:r>
      <w:r w:rsidRPr="00FE2473">
        <w:rPr>
          <w:i/>
          <w:sz w:val="28"/>
          <w:szCs w:val="28"/>
        </w:rPr>
        <w:t>c</w:t>
      </w:r>
      <w:r w:rsidRPr="004F1AC1">
        <w:rPr>
          <w:sz w:val="28"/>
          <w:szCs w:val="28"/>
        </w:rPr>
        <w:t>)</w:t>
      </w:r>
      <w:r w:rsidRPr="00FE2473">
        <w:rPr>
          <w:sz w:val="28"/>
          <w:szCs w:val="28"/>
        </w:rPr>
        <w:t xml:space="preserve"> народження Йоана та вибір його імені: Єлисавета і Захарія погоджуються на ім’я Йоан для своєї дитини.</w:t>
      </w:r>
    </w:p>
    <w:p w:rsidR="00FF0E38" w:rsidRPr="00C43907" w:rsidRDefault="00FF0E38" w:rsidP="00FF0E38">
      <w:pPr>
        <w:pStyle w:val="80"/>
        <w:shd w:val="clear" w:color="auto" w:fill="auto"/>
        <w:tabs>
          <w:tab w:val="left" w:pos="449"/>
        </w:tabs>
        <w:spacing w:line="240" w:lineRule="auto"/>
        <w:ind w:firstLine="567"/>
        <w:jc w:val="both"/>
        <w:rPr>
          <w:sz w:val="28"/>
          <w:szCs w:val="28"/>
        </w:rPr>
      </w:pPr>
      <w:r>
        <w:rPr>
          <w:sz w:val="28"/>
          <w:szCs w:val="28"/>
        </w:rPr>
        <w:t xml:space="preserve">52. </w:t>
      </w:r>
      <w:r w:rsidRPr="00351D7D">
        <w:rPr>
          <w:sz w:val="28"/>
          <w:szCs w:val="28"/>
        </w:rPr>
        <w:t>Розповідь Лук</w:t>
      </w:r>
      <w:r>
        <w:rPr>
          <w:sz w:val="28"/>
          <w:szCs w:val="28"/>
        </w:rPr>
        <w:t>и</w:t>
      </w:r>
      <w:r w:rsidRPr="00351D7D">
        <w:rPr>
          <w:sz w:val="28"/>
          <w:szCs w:val="28"/>
        </w:rPr>
        <w:t xml:space="preserve"> поєднує два гімни, добре відомі христ</w:t>
      </w:r>
      <w:r>
        <w:rPr>
          <w:sz w:val="28"/>
          <w:szCs w:val="28"/>
        </w:rPr>
        <w:t xml:space="preserve">иянській літургійній традиції: </w:t>
      </w:r>
      <w:r w:rsidRPr="001F3EB3">
        <w:rPr>
          <w:rStyle w:val="811pt"/>
          <w:sz w:val="28"/>
          <w:szCs w:val="28"/>
        </w:rPr>
        <w:t>Magnificat</w:t>
      </w:r>
      <w:r w:rsidRPr="00351D7D">
        <w:rPr>
          <w:sz w:val="28"/>
          <w:szCs w:val="28"/>
        </w:rPr>
        <w:t xml:space="preserve"> Марі</w:t>
      </w:r>
      <w:r w:rsidR="00D13C72">
        <w:rPr>
          <w:sz w:val="28"/>
          <w:szCs w:val="28"/>
        </w:rPr>
        <w:t>ї</w:t>
      </w:r>
      <w:r w:rsidRPr="00351D7D">
        <w:rPr>
          <w:sz w:val="28"/>
          <w:szCs w:val="28"/>
        </w:rPr>
        <w:t xml:space="preserve"> та </w:t>
      </w:r>
      <w:r w:rsidRPr="001F3EB3">
        <w:rPr>
          <w:rStyle w:val="811pt"/>
          <w:sz w:val="28"/>
          <w:szCs w:val="28"/>
          <w:lang w:val="la" w:eastAsia="la" w:bidi="la"/>
        </w:rPr>
        <w:t>Benedictus</w:t>
      </w:r>
      <w:r w:rsidRPr="00351D7D">
        <w:rPr>
          <w:sz w:val="28"/>
          <w:szCs w:val="28"/>
        </w:rPr>
        <w:t xml:space="preserve"> Захарі</w:t>
      </w:r>
      <w:r>
        <w:rPr>
          <w:sz w:val="28"/>
          <w:szCs w:val="28"/>
        </w:rPr>
        <w:t>ї</w:t>
      </w:r>
      <w:r w:rsidRPr="00351D7D">
        <w:rPr>
          <w:sz w:val="28"/>
          <w:szCs w:val="28"/>
        </w:rPr>
        <w:t>.</w:t>
      </w:r>
    </w:p>
    <w:p w:rsidR="00207D39" w:rsidRPr="00882672" w:rsidRDefault="00207D39" w:rsidP="00207D39">
      <w:pPr>
        <w:pStyle w:val="80"/>
        <w:shd w:val="clear" w:color="auto" w:fill="auto"/>
        <w:tabs>
          <w:tab w:val="left" w:pos="449"/>
        </w:tabs>
        <w:spacing w:line="240" w:lineRule="auto"/>
        <w:ind w:firstLine="567"/>
        <w:jc w:val="both"/>
        <w:rPr>
          <w:sz w:val="28"/>
          <w:szCs w:val="28"/>
        </w:rPr>
      </w:pPr>
    </w:p>
    <w:p w:rsidR="00207D39" w:rsidRPr="00425A31" w:rsidRDefault="00207D39" w:rsidP="00207D39">
      <w:pPr>
        <w:pStyle w:val="130"/>
        <w:shd w:val="clear" w:color="auto" w:fill="auto"/>
        <w:spacing w:line="240" w:lineRule="auto"/>
        <w:ind w:firstLine="567"/>
        <w:jc w:val="both"/>
        <w:rPr>
          <w:i/>
          <w:sz w:val="28"/>
          <w:szCs w:val="28"/>
        </w:rPr>
      </w:pPr>
      <w:r w:rsidRPr="00425A31">
        <w:rPr>
          <w:i/>
          <w:sz w:val="28"/>
          <w:szCs w:val="28"/>
        </w:rPr>
        <w:t>Анна</w:t>
      </w:r>
    </w:p>
    <w:p w:rsidR="00207D39" w:rsidRPr="00A90E16" w:rsidRDefault="00207D39" w:rsidP="00207D39">
      <w:pPr>
        <w:pStyle w:val="80"/>
        <w:shd w:val="clear" w:color="auto" w:fill="auto"/>
        <w:tabs>
          <w:tab w:val="left" w:pos="430"/>
        </w:tabs>
        <w:spacing w:line="240" w:lineRule="auto"/>
        <w:ind w:firstLine="567"/>
        <w:jc w:val="both"/>
        <w:rPr>
          <w:sz w:val="28"/>
          <w:szCs w:val="28"/>
        </w:rPr>
      </w:pPr>
    </w:p>
    <w:p w:rsidR="00A90E16" w:rsidRPr="00A90E16" w:rsidRDefault="00A90E16" w:rsidP="00A90E16">
      <w:pPr>
        <w:pStyle w:val="80"/>
        <w:shd w:val="clear" w:color="auto" w:fill="auto"/>
        <w:tabs>
          <w:tab w:val="left" w:pos="430"/>
        </w:tabs>
        <w:spacing w:line="240" w:lineRule="auto"/>
        <w:ind w:firstLine="567"/>
        <w:jc w:val="both"/>
        <w:rPr>
          <w:sz w:val="28"/>
          <w:szCs w:val="28"/>
        </w:rPr>
      </w:pPr>
      <w:r w:rsidRPr="00A90E16">
        <w:rPr>
          <w:sz w:val="28"/>
          <w:szCs w:val="28"/>
        </w:rPr>
        <w:t xml:space="preserve">53. Поряд зі старим Симеоном з’являється стара вдова Анна, яка постійно присутня в храмі, повністю присвячена молитві та релігійним практикам (особливо посту). Її ім’я означає «благодать», і ми вже зустрічали його у Старому Завіті, а посилання на нього знаходимо у </w:t>
      </w:r>
      <w:r w:rsidRPr="00A90E16">
        <w:rPr>
          <w:rStyle w:val="811pt"/>
          <w:sz w:val="28"/>
          <w:szCs w:val="28"/>
          <w:lang w:val="uk-UA"/>
        </w:rPr>
        <w:t>Лк.</w:t>
      </w:r>
      <w:r w:rsidRPr="00A90E16">
        <w:rPr>
          <w:sz w:val="28"/>
          <w:szCs w:val="28"/>
        </w:rPr>
        <w:t xml:space="preserve"> 2, 36-38. Лука називає її «пророчицею». Це узгоджується зі Старим Завітом, згідно з яким інституція пророка є не виключною прерогативою чоловіків, а й жінок (див. Міріам, сестру Мойсея, яку також вважають пророчицею).</w:t>
      </w:r>
    </w:p>
    <w:p w:rsidR="00F74A18" w:rsidRPr="00C43907" w:rsidRDefault="00F74A18" w:rsidP="00F74A18">
      <w:pPr>
        <w:pStyle w:val="80"/>
        <w:shd w:val="clear" w:color="auto" w:fill="auto"/>
        <w:tabs>
          <w:tab w:val="left" w:pos="427"/>
        </w:tabs>
        <w:spacing w:line="240" w:lineRule="auto"/>
        <w:ind w:firstLine="567"/>
        <w:jc w:val="both"/>
        <w:rPr>
          <w:sz w:val="28"/>
          <w:szCs w:val="28"/>
        </w:rPr>
      </w:pPr>
      <w:r>
        <w:rPr>
          <w:sz w:val="28"/>
          <w:szCs w:val="28"/>
        </w:rPr>
        <w:t xml:space="preserve">54. </w:t>
      </w:r>
      <w:r w:rsidRPr="00833810">
        <w:rPr>
          <w:sz w:val="28"/>
          <w:szCs w:val="28"/>
        </w:rPr>
        <w:t>Третій євангеліст збагачує історію численними деталями: він розповідає, що Анна була заміжня сім років; що на момент при</w:t>
      </w:r>
      <w:r>
        <w:rPr>
          <w:sz w:val="28"/>
          <w:szCs w:val="28"/>
        </w:rPr>
        <w:t>нес</w:t>
      </w:r>
      <w:r w:rsidRPr="00833810">
        <w:rPr>
          <w:sz w:val="28"/>
          <w:szCs w:val="28"/>
        </w:rPr>
        <w:t xml:space="preserve">ення Ісуса до Храму їй було вісімдесят чотири роки; що вона належала до </w:t>
      </w:r>
      <w:r>
        <w:rPr>
          <w:sz w:val="28"/>
          <w:szCs w:val="28"/>
        </w:rPr>
        <w:t>покоління</w:t>
      </w:r>
      <w:r w:rsidRPr="00833810">
        <w:rPr>
          <w:sz w:val="28"/>
          <w:szCs w:val="28"/>
        </w:rPr>
        <w:t xml:space="preserve"> Ас</w:t>
      </w:r>
      <w:r>
        <w:rPr>
          <w:sz w:val="28"/>
          <w:szCs w:val="28"/>
        </w:rPr>
        <w:t>е</w:t>
      </w:r>
      <w:r w:rsidRPr="00833810">
        <w:rPr>
          <w:sz w:val="28"/>
          <w:szCs w:val="28"/>
        </w:rPr>
        <w:t>ра, а її батька звали Фануїл.</w:t>
      </w:r>
      <w:r>
        <w:rPr>
          <w:sz w:val="28"/>
          <w:szCs w:val="28"/>
        </w:rPr>
        <w:t xml:space="preserve"> </w:t>
      </w:r>
      <w:r w:rsidRPr="00EE6D5B">
        <w:rPr>
          <w:sz w:val="28"/>
          <w:szCs w:val="28"/>
        </w:rPr>
        <w:t>Таке багатство деталей дивує, якщо порівняти текст Євангелія від Луки 2 з іншими, набагато менш детальними розповідями.</w:t>
      </w:r>
    </w:p>
    <w:p w:rsidR="00882672" w:rsidRDefault="00882672" w:rsidP="00882672">
      <w:pPr>
        <w:pStyle w:val="80"/>
        <w:shd w:val="clear" w:color="auto" w:fill="auto"/>
        <w:tabs>
          <w:tab w:val="left" w:pos="430"/>
        </w:tabs>
        <w:spacing w:line="240" w:lineRule="auto"/>
        <w:ind w:firstLine="567"/>
        <w:jc w:val="both"/>
        <w:rPr>
          <w:sz w:val="28"/>
          <w:szCs w:val="28"/>
        </w:rPr>
      </w:pPr>
      <w:r>
        <w:rPr>
          <w:sz w:val="28"/>
          <w:szCs w:val="28"/>
        </w:rPr>
        <w:t xml:space="preserve">55. </w:t>
      </w:r>
      <w:r w:rsidRPr="00B02885">
        <w:rPr>
          <w:sz w:val="28"/>
          <w:szCs w:val="28"/>
        </w:rPr>
        <w:t xml:space="preserve">Вся діяльність цієї жінки міститься у </w:t>
      </w:r>
      <w:r>
        <w:rPr>
          <w:sz w:val="28"/>
          <w:szCs w:val="28"/>
        </w:rPr>
        <w:t>виразі</w:t>
      </w:r>
      <w:r w:rsidRPr="00B02885">
        <w:rPr>
          <w:sz w:val="28"/>
          <w:szCs w:val="28"/>
        </w:rPr>
        <w:t>: «вона говорила про нього [тобто про дитину]» (грецьк</w:t>
      </w:r>
      <w:r>
        <w:rPr>
          <w:sz w:val="28"/>
          <w:szCs w:val="28"/>
        </w:rPr>
        <w:t>е</w:t>
      </w:r>
      <w:r w:rsidRPr="00B02885">
        <w:rPr>
          <w:sz w:val="28"/>
          <w:szCs w:val="28"/>
        </w:rPr>
        <w:t xml:space="preserve"> дієслово </w:t>
      </w:r>
      <w:r w:rsidRPr="00B02885">
        <w:rPr>
          <w:i/>
          <w:sz w:val="28"/>
          <w:szCs w:val="28"/>
        </w:rPr>
        <w:t>laléo</w:t>
      </w:r>
      <w:r w:rsidRPr="00B02885">
        <w:rPr>
          <w:sz w:val="28"/>
          <w:szCs w:val="28"/>
        </w:rPr>
        <w:t>).</w:t>
      </w:r>
      <w:r>
        <w:rPr>
          <w:sz w:val="28"/>
          <w:szCs w:val="28"/>
        </w:rPr>
        <w:t xml:space="preserve"> Н</w:t>
      </w:r>
      <w:r w:rsidRPr="00361005">
        <w:rPr>
          <w:sz w:val="28"/>
          <w:szCs w:val="28"/>
        </w:rPr>
        <w:t>едоконан</w:t>
      </w:r>
      <w:r>
        <w:rPr>
          <w:sz w:val="28"/>
          <w:szCs w:val="28"/>
        </w:rPr>
        <w:t>ий</w:t>
      </w:r>
      <w:r w:rsidRPr="00361005">
        <w:rPr>
          <w:sz w:val="28"/>
          <w:szCs w:val="28"/>
        </w:rPr>
        <w:t xml:space="preserve"> час описує не </w:t>
      </w:r>
      <w:r>
        <w:rPr>
          <w:sz w:val="28"/>
          <w:szCs w:val="28"/>
        </w:rPr>
        <w:t>короткотривалу</w:t>
      </w:r>
      <w:r w:rsidRPr="00361005">
        <w:rPr>
          <w:sz w:val="28"/>
          <w:szCs w:val="28"/>
        </w:rPr>
        <w:t>, а безперервн</w:t>
      </w:r>
      <w:r>
        <w:rPr>
          <w:sz w:val="28"/>
          <w:szCs w:val="28"/>
        </w:rPr>
        <w:t xml:space="preserve">у </w:t>
      </w:r>
      <w:r w:rsidRPr="00361005">
        <w:rPr>
          <w:sz w:val="28"/>
          <w:szCs w:val="28"/>
        </w:rPr>
        <w:t>дію у минулому.</w:t>
      </w:r>
      <w:r>
        <w:rPr>
          <w:sz w:val="28"/>
          <w:szCs w:val="28"/>
        </w:rPr>
        <w:t xml:space="preserve"> </w:t>
      </w:r>
      <w:r w:rsidRPr="00E43D83">
        <w:rPr>
          <w:sz w:val="28"/>
          <w:szCs w:val="28"/>
        </w:rPr>
        <w:t xml:space="preserve">Зустріч з дитиною </w:t>
      </w:r>
      <w:r>
        <w:rPr>
          <w:sz w:val="28"/>
          <w:szCs w:val="28"/>
        </w:rPr>
        <w:t>дає</w:t>
      </w:r>
      <w:r w:rsidRPr="00E43D83">
        <w:rPr>
          <w:sz w:val="28"/>
          <w:szCs w:val="28"/>
        </w:rPr>
        <w:t xml:space="preserve"> можливіст</w:t>
      </w:r>
      <w:r>
        <w:rPr>
          <w:sz w:val="28"/>
          <w:szCs w:val="28"/>
        </w:rPr>
        <w:t>ь</w:t>
      </w:r>
      <w:r w:rsidRPr="00E43D83">
        <w:rPr>
          <w:sz w:val="28"/>
          <w:szCs w:val="28"/>
        </w:rPr>
        <w:t xml:space="preserve"> для «довгих» розмов про її місію </w:t>
      </w:r>
      <w:r>
        <w:rPr>
          <w:sz w:val="28"/>
          <w:szCs w:val="28"/>
        </w:rPr>
        <w:t xml:space="preserve">відкуплення </w:t>
      </w:r>
      <w:r w:rsidRPr="00E43D83">
        <w:rPr>
          <w:sz w:val="28"/>
          <w:szCs w:val="28"/>
          <w:lang w:val="ru-RU"/>
        </w:rPr>
        <w:t>(</w:t>
      </w:r>
      <w:r>
        <w:rPr>
          <w:sz w:val="28"/>
          <w:szCs w:val="28"/>
        </w:rPr>
        <w:t>див</w:t>
      </w:r>
      <w:r w:rsidRPr="00E43D83">
        <w:rPr>
          <w:sz w:val="28"/>
          <w:szCs w:val="28"/>
          <w:lang w:val="ru-RU"/>
        </w:rPr>
        <w:t xml:space="preserve">. </w:t>
      </w:r>
      <w:r>
        <w:rPr>
          <w:sz w:val="28"/>
          <w:szCs w:val="28"/>
        </w:rPr>
        <w:t>в</w:t>
      </w:r>
      <w:r w:rsidRPr="00E43D83">
        <w:rPr>
          <w:sz w:val="28"/>
          <w:szCs w:val="28"/>
          <w:lang w:val="ru-RU"/>
        </w:rPr>
        <w:t>. 38).</w:t>
      </w:r>
    </w:p>
    <w:p w:rsidR="00D31F89" w:rsidRPr="00B03F39" w:rsidRDefault="00D31F89" w:rsidP="00D31F89">
      <w:pPr>
        <w:pStyle w:val="80"/>
        <w:shd w:val="clear" w:color="auto" w:fill="auto"/>
        <w:tabs>
          <w:tab w:val="left" w:pos="430"/>
        </w:tabs>
        <w:spacing w:line="240" w:lineRule="auto"/>
        <w:ind w:firstLine="567"/>
        <w:jc w:val="both"/>
        <w:rPr>
          <w:sz w:val="28"/>
          <w:szCs w:val="28"/>
        </w:rPr>
      </w:pPr>
    </w:p>
    <w:p w:rsidR="00D31F89" w:rsidRPr="00D31F89" w:rsidRDefault="00D31F89" w:rsidP="00D31F89">
      <w:pPr>
        <w:pStyle w:val="130"/>
        <w:shd w:val="clear" w:color="auto" w:fill="auto"/>
        <w:spacing w:line="240" w:lineRule="auto"/>
        <w:ind w:firstLine="567"/>
        <w:jc w:val="both"/>
        <w:rPr>
          <w:sz w:val="28"/>
          <w:szCs w:val="28"/>
        </w:rPr>
      </w:pPr>
      <w:r w:rsidRPr="00D31F89">
        <w:rPr>
          <w:sz w:val="28"/>
          <w:szCs w:val="28"/>
        </w:rPr>
        <w:t>Жінки, присутні у публічному служінні Ісуса</w:t>
      </w:r>
    </w:p>
    <w:p w:rsidR="00D31F89" w:rsidRPr="00D31F89" w:rsidRDefault="00D31F89" w:rsidP="00D31F89">
      <w:pPr>
        <w:pStyle w:val="160"/>
        <w:shd w:val="clear" w:color="auto" w:fill="auto"/>
        <w:spacing w:before="0" w:after="0" w:line="240" w:lineRule="auto"/>
        <w:ind w:firstLine="567"/>
        <w:rPr>
          <w:b w:val="0"/>
          <w:i w:val="0"/>
          <w:sz w:val="28"/>
          <w:szCs w:val="28"/>
        </w:rPr>
      </w:pPr>
    </w:p>
    <w:p w:rsidR="00D31F89" w:rsidRPr="00D31F89" w:rsidRDefault="00D31F89" w:rsidP="00D31F89">
      <w:pPr>
        <w:pStyle w:val="130"/>
        <w:shd w:val="clear" w:color="auto" w:fill="auto"/>
        <w:spacing w:line="240" w:lineRule="auto"/>
        <w:ind w:firstLine="567"/>
        <w:jc w:val="both"/>
        <w:rPr>
          <w:i/>
          <w:sz w:val="28"/>
          <w:szCs w:val="28"/>
        </w:rPr>
      </w:pPr>
      <w:r w:rsidRPr="00D31F89">
        <w:rPr>
          <w:i/>
          <w:sz w:val="28"/>
          <w:szCs w:val="28"/>
        </w:rPr>
        <w:t>Марія Магдалина</w:t>
      </w:r>
    </w:p>
    <w:p w:rsidR="00D31F89" w:rsidRDefault="00D31F89" w:rsidP="00D31F89">
      <w:pPr>
        <w:pStyle w:val="80"/>
        <w:shd w:val="clear" w:color="auto" w:fill="auto"/>
        <w:tabs>
          <w:tab w:val="left" w:pos="427"/>
        </w:tabs>
        <w:spacing w:line="240" w:lineRule="auto"/>
        <w:ind w:firstLine="567"/>
        <w:jc w:val="both"/>
        <w:rPr>
          <w:sz w:val="28"/>
          <w:szCs w:val="28"/>
        </w:rPr>
      </w:pPr>
    </w:p>
    <w:p w:rsidR="002854A7" w:rsidRPr="00857AB0" w:rsidRDefault="002854A7" w:rsidP="002854A7">
      <w:pPr>
        <w:pStyle w:val="80"/>
        <w:shd w:val="clear" w:color="auto" w:fill="auto"/>
        <w:tabs>
          <w:tab w:val="left" w:pos="427"/>
        </w:tabs>
        <w:spacing w:line="240" w:lineRule="auto"/>
        <w:ind w:firstLine="567"/>
        <w:jc w:val="both"/>
        <w:rPr>
          <w:sz w:val="28"/>
          <w:szCs w:val="28"/>
        </w:rPr>
      </w:pPr>
      <w:r w:rsidRPr="00857AB0">
        <w:rPr>
          <w:sz w:val="28"/>
          <w:szCs w:val="28"/>
        </w:rPr>
        <w:t xml:space="preserve">56. Назва відноситься до міста Магдала. Термін </w:t>
      </w:r>
      <w:r w:rsidRPr="00857AB0">
        <w:rPr>
          <w:rStyle w:val="811pt"/>
          <w:sz w:val="28"/>
          <w:szCs w:val="28"/>
          <w:lang w:val="uk-UA"/>
        </w:rPr>
        <w:t>migdol</w:t>
      </w:r>
      <w:r w:rsidRPr="00857AB0">
        <w:rPr>
          <w:rStyle w:val="811pt"/>
          <w:i w:val="0"/>
          <w:sz w:val="28"/>
          <w:szCs w:val="28"/>
          <w:lang w:val="uk-UA"/>
        </w:rPr>
        <w:t xml:space="preserve"> у єврейській мові означає «вежа». Марія Магдалина присутня в різних текстах Євангелій: про неї говорять Матей </w:t>
      </w:r>
      <w:r w:rsidRPr="00857AB0">
        <w:rPr>
          <w:sz w:val="28"/>
          <w:szCs w:val="28"/>
        </w:rPr>
        <w:t>(27, 5-61; 28, 1-10), Марко (15, 40.47; 16, 1-11), Лука (8, 2-3; 24, 10), Йоан (19, 25; 20, 1-18).</w:t>
      </w:r>
    </w:p>
    <w:p w:rsidR="00AE30D0" w:rsidRDefault="00AE30D0" w:rsidP="00AE30D0">
      <w:pPr>
        <w:pStyle w:val="80"/>
        <w:shd w:val="clear" w:color="auto" w:fill="auto"/>
        <w:tabs>
          <w:tab w:val="left" w:pos="424"/>
        </w:tabs>
        <w:spacing w:line="240" w:lineRule="auto"/>
        <w:ind w:firstLine="567"/>
        <w:jc w:val="both"/>
        <w:rPr>
          <w:sz w:val="28"/>
          <w:szCs w:val="28"/>
        </w:rPr>
      </w:pPr>
      <w:r>
        <w:rPr>
          <w:sz w:val="28"/>
          <w:szCs w:val="28"/>
        </w:rPr>
        <w:t xml:space="preserve">57. </w:t>
      </w:r>
      <w:r w:rsidRPr="001852BD">
        <w:rPr>
          <w:sz w:val="28"/>
          <w:szCs w:val="28"/>
        </w:rPr>
        <w:t xml:space="preserve">Ми знаємо, що </w:t>
      </w:r>
      <w:r>
        <w:rPr>
          <w:sz w:val="28"/>
          <w:szCs w:val="28"/>
        </w:rPr>
        <w:t>вона</w:t>
      </w:r>
      <w:r w:rsidRPr="001852BD">
        <w:rPr>
          <w:sz w:val="28"/>
          <w:szCs w:val="28"/>
        </w:rPr>
        <w:t xml:space="preserve"> була серед жінок, яких зцілив Ісус.</w:t>
      </w:r>
      <w:r>
        <w:rPr>
          <w:sz w:val="28"/>
          <w:szCs w:val="28"/>
        </w:rPr>
        <w:t xml:space="preserve"> За євангелістом Лукою, Ісус вигнав з неї сімох бісів </w:t>
      </w:r>
      <w:r w:rsidRPr="00D55357">
        <w:rPr>
          <w:sz w:val="28"/>
          <w:szCs w:val="28"/>
        </w:rPr>
        <w:t>(8,</w:t>
      </w:r>
      <w:r>
        <w:rPr>
          <w:sz w:val="28"/>
          <w:szCs w:val="28"/>
        </w:rPr>
        <w:t xml:space="preserve"> </w:t>
      </w:r>
      <w:r w:rsidRPr="00D55357">
        <w:rPr>
          <w:sz w:val="28"/>
          <w:szCs w:val="28"/>
        </w:rPr>
        <w:t xml:space="preserve">2-3). </w:t>
      </w:r>
      <w:r>
        <w:rPr>
          <w:sz w:val="28"/>
          <w:szCs w:val="28"/>
        </w:rPr>
        <w:t xml:space="preserve">Після цього Марія Магдалина пішла за Ісусом. Ми знаходимо її під хрестом, її присутність особливо значуща після воскресіння Ісуса. У Марка Ісус з’являється лише їй. А розповідь Йоана набагато багатша та щільніша з літературної точки зору. Марія Магдалина плаче в саду; вона не здатна впізнати Ісуса й плутає Його з садівником. Її очі, не здатні впізнати Ісуса, розплющуються на таїну. Ісус кличе її по імені, вона відразу усвідомлює, що це Учитель, </w:t>
      </w:r>
      <w:r w:rsidRPr="001F3EB3">
        <w:rPr>
          <w:rStyle w:val="811pt"/>
          <w:sz w:val="28"/>
          <w:szCs w:val="28"/>
        </w:rPr>
        <w:t>Rabbun</w:t>
      </w:r>
      <w:r w:rsidRPr="00B15DCC">
        <w:rPr>
          <w:rStyle w:val="811pt"/>
          <w:sz w:val="28"/>
          <w:szCs w:val="28"/>
          <w:lang w:val="uk-UA"/>
        </w:rPr>
        <w:t>ì</w:t>
      </w:r>
      <w:r>
        <w:rPr>
          <w:sz w:val="28"/>
          <w:szCs w:val="28"/>
        </w:rPr>
        <w:t>, який справді воскрес.</w:t>
      </w:r>
    </w:p>
    <w:p w:rsidR="005A1F8B" w:rsidRDefault="005059B3" w:rsidP="005A1F8B">
      <w:pPr>
        <w:pStyle w:val="80"/>
        <w:shd w:val="clear" w:color="auto" w:fill="auto"/>
        <w:tabs>
          <w:tab w:val="left" w:pos="424"/>
        </w:tabs>
        <w:spacing w:line="240" w:lineRule="auto"/>
        <w:ind w:firstLine="567"/>
        <w:jc w:val="both"/>
        <w:rPr>
          <w:sz w:val="28"/>
          <w:szCs w:val="28"/>
        </w:rPr>
      </w:pPr>
      <w:r>
        <w:rPr>
          <w:sz w:val="28"/>
          <w:szCs w:val="28"/>
        </w:rPr>
        <w:t xml:space="preserve">58. </w:t>
      </w:r>
      <w:r w:rsidRPr="00474553">
        <w:rPr>
          <w:sz w:val="28"/>
          <w:szCs w:val="28"/>
        </w:rPr>
        <w:t xml:space="preserve">У подальшому розвитку традиції </w:t>
      </w:r>
      <w:r>
        <w:rPr>
          <w:sz w:val="28"/>
          <w:szCs w:val="28"/>
        </w:rPr>
        <w:t xml:space="preserve">довкола Марії Магдалини накопичувалися </w:t>
      </w:r>
      <w:r w:rsidRPr="00474553">
        <w:rPr>
          <w:sz w:val="28"/>
          <w:szCs w:val="28"/>
        </w:rPr>
        <w:t>різні аспект</w:t>
      </w:r>
      <w:r>
        <w:rPr>
          <w:sz w:val="28"/>
          <w:szCs w:val="28"/>
        </w:rPr>
        <w:t>и</w:t>
      </w:r>
      <w:r w:rsidRPr="00474553">
        <w:rPr>
          <w:sz w:val="28"/>
          <w:szCs w:val="28"/>
        </w:rPr>
        <w:t xml:space="preserve">: її ототожнювали з Марією, сестрою Лазаря; плутали з жінкою, яка помазала ноги Ісуса напередодні </w:t>
      </w:r>
      <w:r>
        <w:rPr>
          <w:sz w:val="28"/>
          <w:szCs w:val="28"/>
        </w:rPr>
        <w:t>с</w:t>
      </w:r>
      <w:r w:rsidRPr="00474553">
        <w:rPr>
          <w:sz w:val="28"/>
          <w:szCs w:val="28"/>
        </w:rPr>
        <w:t>трастей, грішницею, яка залишається анонімною в Євангеліях.</w:t>
      </w:r>
      <w:r>
        <w:rPr>
          <w:sz w:val="28"/>
          <w:szCs w:val="28"/>
        </w:rPr>
        <w:t xml:space="preserve"> Є</w:t>
      </w:r>
      <w:r w:rsidRPr="00F30DCA">
        <w:rPr>
          <w:sz w:val="28"/>
          <w:szCs w:val="28"/>
        </w:rPr>
        <w:t xml:space="preserve"> традиці</w:t>
      </w:r>
      <w:r>
        <w:rPr>
          <w:sz w:val="28"/>
          <w:szCs w:val="28"/>
        </w:rPr>
        <w:t>я</w:t>
      </w:r>
      <w:r w:rsidRPr="00F30DCA">
        <w:rPr>
          <w:sz w:val="28"/>
          <w:szCs w:val="28"/>
        </w:rPr>
        <w:t xml:space="preserve">, </w:t>
      </w:r>
      <w:r>
        <w:rPr>
          <w:sz w:val="28"/>
          <w:szCs w:val="28"/>
        </w:rPr>
        <w:t xml:space="preserve">яка говорить, що </w:t>
      </w:r>
      <w:r w:rsidRPr="00F30DCA">
        <w:rPr>
          <w:sz w:val="28"/>
          <w:szCs w:val="28"/>
        </w:rPr>
        <w:t xml:space="preserve">вона </w:t>
      </w:r>
      <w:r>
        <w:rPr>
          <w:sz w:val="28"/>
          <w:szCs w:val="28"/>
        </w:rPr>
        <w:t>–</w:t>
      </w:r>
      <w:r w:rsidRPr="00F30DCA">
        <w:rPr>
          <w:sz w:val="28"/>
          <w:szCs w:val="28"/>
        </w:rPr>
        <w:t xml:space="preserve"> наречен</w:t>
      </w:r>
      <w:r>
        <w:rPr>
          <w:sz w:val="28"/>
          <w:szCs w:val="28"/>
        </w:rPr>
        <w:t>а</w:t>
      </w:r>
      <w:r w:rsidRPr="00F30DCA">
        <w:rPr>
          <w:sz w:val="28"/>
          <w:szCs w:val="28"/>
        </w:rPr>
        <w:t xml:space="preserve"> на весіллі в Кані, де Ісус </w:t>
      </w:r>
      <w:r>
        <w:rPr>
          <w:sz w:val="28"/>
          <w:szCs w:val="28"/>
        </w:rPr>
        <w:t>зробив</w:t>
      </w:r>
      <w:r w:rsidRPr="00F30DCA">
        <w:rPr>
          <w:sz w:val="28"/>
          <w:szCs w:val="28"/>
        </w:rPr>
        <w:t xml:space="preserve"> своє перше чудо.</w:t>
      </w:r>
      <w:r>
        <w:rPr>
          <w:sz w:val="28"/>
          <w:szCs w:val="28"/>
        </w:rPr>
        <w:t xml:space="preserve"> </w:t>
      </w:r>
      <w:r w:rsidR="005A1F8B" w:rsidRPr="00500669">
        <w:rPr>
          <w:sz w:val="28"/>
          <w:szCs w:val="28"/>
        </w:rPr>
        <w:t xml:space="preserve">У гностичних Євангеліях, знайдених у Наг-Хаммаді, Єгипет, вона описана як </w:t>
      </w:r>
      <w:r w:rsidR="005A1F8B" w:rsidRPr="00500669">
        <w:rPr>
          <w:sz w:val="28"/>
          <w:szCs w:val="28"/>
        </w:rPr>
        <w:lastRenderedPageBreak/>
        <w:t xml:space="preserve">улюблениця Ісуса, внаслідок </w:t>
      </w:r>
      <w:r w:rsidR="005A1F8B">
        <w:rPr>
          <w:sz w:val="28"/>
          <w:szCs w:val="28"/>
        </w:rPr>
        <w:t>чого</w:t>
      </w:r>
      <w:r w:rsidR="005A1F8B" w:rsidRPr="00500669">
        <w:rPr>
          <w:sz w:val="28"/>
          <w:szCs w:val="28"/>
        </w:rPr>
        <w:t xml:space="preserve"> учні страждали від заздрості.</w:t>
      </w:r>
      <w:r w:rsidR="005A1F8B">
        <w:rPr>
          <w:sz w:val="28"/>
          <w:szCs w:val="28"/>
        </w:rPr>
        <w:t xml:space="preserve"> </w:t>
      </w:r>
      <w:r w:rsidR="005A1F8B" w:rsidRPr="00500669">
        <w:rPr>
          <w:sz w:val="28"/>
          <w:szCs w:val="28"/>
        </w:rPr>
        <w:t xml:space="preserve">Така </w:t>
      </w:r>
      <w:r w:rsidR="005A1F8B">
        <w:rPr>
          <w:sz w:val="28"/>
          <w:szCs w:val="28"/>
        </w:rPr>
        <w:t>винятковість Марії Магдалини описана</w:t>
      </w:r>
      <w:r w:rsidR="005A1F8B" w:rsidRPr="00500669">
        <w:rPr>
          <w:sz w:val="28"/>
          <w:szCs w:val="28"/>
        </w:rPr>
        <w:t xml:space="preserve"> не лише в так званому </w:t>
      </w:r>
      <w:r w:rsidR="005A1F8B" w:rsidRPr="00500669">
        <w:rPr>
          <w:i/>
          <w:sz w:val="28"/>
          <w:szCs w:val="28"/>
        </w:rPr>
        <w:t>Євангелі</w:t>
      </w:r>
      <w:r w:rsidR="005A1F8B">
        <w:rPr>
          <w:i/>
          <w:sz w:val="28"/>
          <w:szCs w:val="28"/>
        </w:rPr>
        <w:t>ю</w:t>
      </w:r>
      <w:r w:rsidR="005A1F8B" w:rsidRPr="00500669">
        <w:rPr>
          <w:i/>
          <w:sz w:val="28"/>
          <w:szCs w:val="28"/>
        </w:rPr>
        <w:t xml:space="preserve"> від </w:t>
      </w:r>
      <w:r w:rsidR="00611921">
        <w:rPr>
          <w:i/>
          <w:sz w:val="28"/>
          <w:szCs w:val="28"/>
        </w:rPr>
        <w:t>П</w:t>
      </w:r>
      <w:r w:rsidR="005A1F8B" w:rsidRPr="00500669">
        <w:rPr>
          <w:i/>
          <w:sz w:val="28"/>
          <w:szCs w:val="28"/>
        </w:rPr>
        <w:t>илипа</w:t>
      </w:r>
      <w:r w:rsidR="005A1F8B" w:rsidRPr="00500669">
        <w:rPr>
          <w:sz w:val="28"/>
          <w:szCs w:val="28"/>
        </w:rPr>
        <w:t xml:space="preserve">, але й у тексті, названому </w:t>
      </w:r>
      <w:r w:rsidR="005A1F8B">
        <w:rPr>
          <w:sz w:val="28"/>
          <w:szCs w:val="28"/>
        </w:rPr>
        <w:t>її</w:t>
      </w:r>
      <w:r w:rsidR="005A1F8B" w:rsidRPr="00500669">
        <w:rPr>
          <w:sz w:val="28"/>
          <w:szCs w:val="28"/>
        </w:rPr>
        <w:t xml:space="preserve"> ім</w:t>
      </w:r>
      <w:r w:rsidR="005A1F8B">
        <w:rPr>
          <w:sz w:val="28"/>
          <w:szCs w:val="28"/>
        </w:rPr>
        <w:t>’</w:t>
      </w:r>
      <w:r w:rsidR="005A1F8B" w:rsidRPr="00500669">
        <w:rPr>
          <w:sz w:val="28"/>
          <w:szCs w:val="28"/>
        </w:rPr>
        <w:t xml:space="preserve">ям, </w:t>
      </w:r>
      <w:r w:rsidR="005A1F8B" w:rsidRPr="00500669">
        <w:rPr>
          <w:i/>
          <w:sz w:val="28"/>
          <w:szCs w:val="28"/>
        </w:rPr>
        <w:t>Євангелію від Марії</w:t>
      </w:r>
      <w:r w:rsidR="005A1F8B" w:rsidRPr="00500669">
        <w:rPr>
          <w:sz w:val="28"/>
          <w:szCs w:val="28"/>
        </w:rPr>
        <w:t xml:space="preserve">, </w:t>
      </w:r>
      <w:r w:rsidR="005A1F8B">
        <w:rPr>
          <w:sz w:val="28"/>
          <w:szCs w:val="28"/>
        </w:rPr>
        <w:t>в</w:t>
      </w:r>
      <w:r w:rsidR="005A1F8B" w:rsidRPr="00500669">
        <w:rPr>
          <w:sz w:val="28"/>
          <w:szCs w:val="28"/>
        </w:rPr>
        <w:t xml:space="preserve"> яко</w:t>
      </w:r>
      <w:r w:rsidR="005A1F8B">
        <w:rPr>
          <w:sz w:val="28"/>
          <w:szCs w:val="28"/>
        </w:rPr>
        <w:t>му</w:t>
      </w:r>
      <w:r w:rsidR="005A1F8B" w:rsidRPr="00500669">
        <w:rPr>
          <w:sz w:val="28"/>
          <w:szCs w:val="28"/>
        </w:rPr>
        <w:t xml:space="preserve"> </w:t>
      </w:r>
      <w:r w:rsidR="005A1F8B">
        <w:rPr>
          <w:sz w:val="28"/>
          <w:szCs w:val="28"/>
        </w:rPr>
        <w:t>їй</w:t>
      </w:r>
      <w:r w:rsidR="005A1F8B" w:rsidRPr="00500669">
        <w:rPr>
          <w:sz w:val="28"/>
          <w:szCs w:val="28"/>
        </w:rPr>
        <w:t xml:space="preserve"> було довірено унікальне вчення, яке не призначалося жодному іншому апостолу.</w:t>
      </w:r>
    </w:p>
    <w:p w:rsidR="00310E79" w:rsidRPr="0019104D" w:rsidRDefault="00310E79" w:rsidP="00310E79">
      <w:pPr>
        <w:pStyle w:val="80"/>
        <w:shd w:val="clear" w:color="auto" w:fill="auto"/>
        <w:tabs>
          <w:tab w:val="left" w:pos="424"/>
        </w:tabs>
        <w:spacing w:line="240" w:lineRule="auto"/>
        <w:ind w:firstLine="567"/>
        <w:jc w:val="both"/>
        <w:rPr>
          <w:sz w:val="28"/>
          <w:szCs w:val="28"/>
        </w:rPr>
      </w:pPr>
      <w:r>
        <w:rPr>
          <w:sz w:val="28"/>
          <w:szCs w:val="28"/>
        </w:rPr>
        <w:t>59. Апокрифи описують винятковий вибір Ісусом Марії Магдалини, внаслідок чого виникали дуже оманливі тлумачення.</w:t>
      </w:r>
    </w:p>
    <w:p w:rsidR="004930F7" w:rsidRPr="00847390" w:rsidRDefault="004930F7" w:rsidP="004930F7">
      <w:pPr>
        <w:pStyle w:val="80"/>
        <w:shd w:val="clear" w:color="auto" w:fill="auto"/>
        <w:tabs>
          <w:tab w:val="left" w:pos="424"/>
        </w:tabs>
        <w:spacing w:line="240" w:lineRule="auto"/>
        <w:ind w:firstLine="567"/>
        <w:jc w:val="both"/>
        <w:rPr>
          <w:sz w:val="28"/>
          <w:szCs w:val="28"/>
        </w:rPr>
      </w:pPr>
    </w:p>
    <w:p w:rsidR="004930F7" w:rsidRPr="004930F7" w:rsidRDefault="004930F7" w:rsidP="004930F7">
      <w:pPr>
        <w:pStyle w:val="130"/>
        <w:shd w:val="clear" w:color="auto" w:fill="auto"/>
        <w:spacing w:line="240" w:lineRule="auto"/>
        <w:ind w:firstLine="567"/>
        <w:jc w:val="both"/>
        <w:rPr>
          <w:i/>
          <w:sz w:val="28"/>
          <w:szCs w:val="28"/>
        </w:rPr>
      </w:pPr>
      <w:r w:rsidRPr="004930F7">
        <w:rPr>
          <w:i/>
          <w:sz w:val="28"/>
          <w:szCs w:val="28"/>
        </w:rPr>
        <w:t>Марта і Марія, знак дружби</w:t>
      </w:r>
    </w:p>
    <w:p w:rsidR="004930F7" w:rsidRDefault="004930F7" w:rsidP="004930F7">
      <w:pPr>
        <w:pStyle w:val="80"/>
        <w:shd w:val="clear" w:color="auto" w:fill="auto"/>
        <w:tabs>
          <w:tab w:val="left" w:pos="424"/>
        </w:tabs>
        <w:spacing w:line="240" w:lineRule="auto"/>
        <w:ind w:firstLine="567"/>
        <w:jc w:val="both"/>
        <w:rPr>
          <w:sz w:val="28"/>
          <w:szCs w:val="28"/>
        </w:rPr>
      </w:pPr>
    </w:p>
    <w:p w:rsidR="00AB4323" w:rsidRDefault="00AB4323" w:rsidP="00AB4323">
      <w:pPr>
        <w:pStyle w:val="80"/>
        <w:shd w:val="clear" w:color="auto" w:fill="auto"/>
        <w:tabs>
          <w:tab w:val="left" w:pos="424"/>
        </w:tabs>
        <w:spacing w:line="240" w:lineRule="auto"/>
        <w:ind w:firstLine="567"/>
        <w:jc w:val="both"/>
        <w:rPr>
          <w:sz w:val="28"/>
          <w:szCs w:val="28"/>
        </w:rPr>
      </w:pPr>
      <w:r>
        <w:rPr>
          <w:sz w:val="28"/>
          <w:szCs w:val="28"/>
        </w:rPr>
        <w:t xml:space="preserve">60. </w:t>
      </w:r>
      <w:r w:rsidRPr="00B549C1">
        <w:rPr>
          <w:sz w:val="28"/>
          <w:szCs w:val="28"/>
        </w:rPr>
        <w:t>Посилань на Святе Письмо небагато: цитата в Євангелі</w:t>
      </w:r>
      <w:r>
        <w:rPr>
          <w:sz w:val="28"/>
          <w:szCs w:val="28"/>
        </w:rPr>
        <w:t>ю</w:t>
      </w:r>
      <w:r w:rsidRPr="00B549C1">
        <w:rPr>
          <w:sz w:val="28"/>
          <w:szCs w:val="28"/>
        </w:rPr>
        <w:t xml:space="preserve"> від Луки, а саме в 10</w:t>
      </w:r>
      <w:r>
        <w:rPr>
          <w:sz w:val="28"/>
          <w:szCs w:val="28"/>
        </w:rPr>
        <w:t xml:space="preserve">, </w:t>
      </w:r>
      <w:r w:rsidRPr="00B549C1">
        <w:rPr>
          <w:sz w:val="28"/>
          <w:szCs w:val="28"/>
        </w:rPr>
        <w:t>38-42, в Євангелі</w:t>
      </w:r>
      <w:r>
        <w:rPr>
          <w:sz w:val="28"/>
          <w:szCs w:val="28"/>
        </w:rPr>
        <w:t>ю</w:t>
      </w:r>
      <w:r w:rsidRPr="00B549C1">
        <w:rPr>
          <w:sz w:val="28"/>
          <w:szCs w:val="28"/>
        </w:rPr>
        <w:t xml:space="preserve"> від </w:t>
      </w:r>
      <w:r>
        <w:rPr>
          <w:sz w:val="28"/>
          <w:szCs w:val="28"/>
        </w:rPr>
        <w:t>Йоана</w:t>
      </w:r>
      <w:r w:rsidRPr="00B549C1">
        <w:rPr>
          <w:sz w:val="28"/>
          <w:szCs w:val="28"/>
        </w:rPr>
        <w:t>, в 11</w:t>
      </w:r>
      <w:r>
        <w:rPr>
          <w:sz w:val="28"/>
          <w:szCs w:val="28"/>
        </w:rPr>
        <w:t xml:space="preserve">, </w:t>
      </w:r>
      <w:r w:rsidRPr="00B549C1">
        <w:rPr>
          <w:sz w:val="28"/>
          <w:szCs w:val="28"/>
        </w:rPr>
        <w:t>1-3</w:t>
      </w:r>
      <w:r>
        <w:rPr>
          <w:sz w:val="28"/>
          <w:szCs w:val="28"/>
        </w:rPr>
        <w:t>.</w:t>
      </w:r>
      <w:r w:rsidRPr="00B549C1">
        <w:rPr>
          <w:sz w:val="28"/>
          <w:szCs w:val="28"/>
        </w:rPr>
        <w:t>5, 19-40 та 12</w:t>
      </w:r>
      <w:r>
        <w:rPr>
          <w:sz w:val="28"/>
          <w:szCs w:val="28"/>
        </w:rPr>
        <w:t xml:space="preserve">, </w:t>
      </w:r>
      <w:r w:rsidRPr="00B549C1">
        <w:rPr>
          <w:sz w:val="28"/>
          <w:szCs w:val="28"/>
        </w:rPr>
        <w:t>2-8.</w:t>
      </w:r>
      <w:r>
        <w:rPr>
          <w:sz w:val="28"/>
          <w:szCs w:val="28"/>
        </w:rPr>
        <w:t xml:space="preserve"> </w:t>
      </w:r>
      <w:r w:rsidRPr="00B549C1">
        <w:rPr>
          <w:sz w:val="28"/>
          <w:szCs w:val="28"/>
        </w:rPr>
        <w:t xml:space="preserve">Євангелія </w:t>
      </w:r>
      <w:r>
        <w:rPr>
          <w:sz w:val="28"/>
          <w:szCs w:val="28"/>
        </w:rPr>
        <w:t>говорять</w:t>
      </w:r>
      <w:r w:rsidRPr="00B549C1">
        <w:rPr>
          <w:sz w:val="28"/>
          <w:szCs w:val="28"/>
        </w:rPr>
        <w:t xml:space="preserve">, що ці дві сестри походять з </w:t>
      </w:r>
      <w:r>
        <w:rPr>
          <w:sz w:val="28"/>
          <w:szCs w:val="28"/>
        </w:rPr>
        <w:t>Витанії</w:t>
      </w:r>
      <w:r w:rsidRPr="00B549C1">
        <w:rPr>
          <w:sz w:val="28"/>
          <w:szCs w:val="28"/>
        </w:rPr>
        <w:t>.</w:t>
      </w:r>
      <w:r>
        <w:rPr>
          <w:sz w:val="28"/>
          <w:szCs w:val="28"/>
        </w:rPr>
        <w:t xml:space="preserve"> </w:t>
      </w:r>
      <w:r w:rsidRPr="00261AC3">
        <w:rPr>
          <w:sz w:val="28"/>
          <w:szCs w:val="28"/>
        </w:rPr>
        <w:t>Коли Ісус проходив через їхнє село, вони запросили Його до себе додому</w:t>
      </w:r>
      <w:r>
        <w:rPr>
          <w:sz w:val="28"/>
          <w:szCs w:val="28"/>
        </w:rPr>
        <w:t xml:space="preserve"> на гостину</w:t>
      </w:r>
      <w:r w:rsidRPr="00261AC3">
        <w:rPr>
          <w:sz w:val="28"/>
          <w:szCs w:val="28"/>
        </w:rPr>
        <w:t>.</w:t>
      </w:r>
      <w:r>
        <w:rPr>
          <w:sz w:val="28"/>
          <w:szCs w:val="28"/>
        </w:rPr>
        <w:t xml:space="preserve"> </w:t>
      </w:r>
      <w:r w:rsidRPr="00F50EC0">
        <w:rPr>
          <w:sz w:val="28"/>
          <w:szCs w:val="28"/>
        </w:rPr>
        <w:t xml:space="preserve">У цьому контексті Ісус </w:t>
      </w:r>
      <w:r>
        <w:rPr>
          <w:sz w:val="28"/>
          <w:szCs w:val="28"/>
        </w:rPr>
        <w:t>дорікає</w:t>
      </w:r>
      <w:r w:rsidRPr="00F50EC0">
        <w:rPr>
          <w:sz w:val="28"/>
          <w:szCs w:val="28"/>
        </w:rPr>
        <w:t>:</w:t>
      </w:r>
      <w:r>
        <w:rPr>
          <w:sz w:val="28"/>
          <w:szCs w:val="28"/>
        </w:rPr>
        <w:t xml:space="preserve"> «Марто, Марто…» </w:t>
      </w:r>
      <w:r w:rsidRPr="00CC7061">
        <w:rPr>
          <w:sz w:val="28"/>
          <w:szCs w:val="28"/>
        </w:rPr>
        <w:t xml:space="preserve">Марія приймає </w:t>
      </w:r>
      <w:r>
        <w:rPr>
          <w:sz w:val="28"/>
          <w:szCs w:val="28"/>
        </w:rPr>
        <w:t>поставу</w:t>
      </w:r>
      <w:r w:rsidRPr="00CC7061">
        <w:rPr>
          <w:sz w:val="28"/>
          <w:szCs w:val="28"/>
        </w:rPr>
        <w:t xml:space="preserve"> слухачки, </w:t>
      </w:r>
      <w:r>
        <w:rPr>
          <w:sz w:val="28"/>
          <w:szCs w:val="28"/>
        </w:rPr>
        <w:t>а</w:t>
      </w:r>
      <w:r w:rsidRPr="00CC7061">
        <w:rPr>
          <w:sz w:val="28"/>
          <w:szCs w:val="28"/>
        </w:rPr>
        <w:t xml:space="preserve"> Марта </w:t>
      </w:r>
      <w:r>
        <w:rPr>
          <w:sz w:val="28"/>
          <w:szCs w:val="28"/>
        </w:rPr>
        <w:t>стає</w:t>
      </w:r>
      <w:r w:rsidRPr="00CC7061">
        <w:rPr>
          <w:sz w:val="28"/>
          <w:szCs w:val="28"/>
        </w:rPr>
        <w:t xml:space="preserve"> мимовільною жертвою надто великої кількості справ.</w:t>
      </w:r>
    </w:p>
    <w:p w:rsidR="00CF710B" w:rsidRPr="0019104D" w:rsidRDefault="00CF710B" w:rsidP="00CF710B">
      <w:pPr>
        <w:pStyle w:val="80"/>
        <w:shd w:val="clear" w:color="auto" w:fill="auto"/>
        <w:tabs>
          <w:tab w:val="left" w:pos="424"/>
        </w:tabs>
        <w:spacing w:line="240" w:lineRule="auto"/>
        <w:ind w:firstLine="567"/>
        <w:jc w:val="both"/>
        <w:rPr>
          <w:sz w:val="28"/>
          <w:szCs w:val="28"/>
        </w:rPr>
      </w:pPr>
      <w:r>
        <w:rPr>
          <w:sz w:val="28"/>
          <w:szCs w:val="28"/>
        </w:rPr>
        <w:t xml:space="preserve">61. В Йоана дві сестри згадуються в контексті воскресіння Лазаря. Тут текст дуже зворушливий і викликає емоції. </w:t>
      </w:r>
      <w:r w:rsidRPr="00E47CA6">
        <w:rPr>
          <w:sz w:val="28"/>
          <w:szCs w:val="28"/>
        </w:rPr>
        <w:t>Марта</w:t>
      </w:r>
      <w:r>
        <w:rPr>
          <w:sz w:val="28"/>
          <w:szCs w:val="28"/>
        </w:rPr>
        <w:t xml:space="preserve"> припадає </w:t>
      </w:r>
      <w:r w:rsidRPr="00E47CA6">
        <w:rPr>
          <w:sz w:val="28"/>
          <w:szCs w:val="28"/>
        </w:rPr>
        <w:t xml:space="preserve">до </w:t>
      </w:r>
      <w:r>
        <w:rPr>
          <w:sz w:val="28"/>
          <w:szCs w:val="28"/>
        </w:rPr>
        <w:t>ніг</w:t>
      </w:r>
      <w:r w:rsidRPr="00E47CA6">
        <w:rPr>
          <w:sz w:val="28"/>
          <w:szCs w:val="28"/>
        </w:rPr>
        <w:t xml:space="preserve"> Ісуса та плаче у відчаї через смерть брата.</w:t>
      </w:r>
      <w:r>
        <w:rPr>
          <w:sz w:val="28"/>
          <w:szCs w:val="28"/>
        </w:rPr>
        <w:t xml:space="preserve"> Ісус глибоко зворушений. При цьому присутній натовп, який супроводжує Вчителя до гробниці. Ісус потішає сестер сильною фразою: «</w:t>
      </w:r>
      <w:r w:rsidRPr="00464D1E">
        <w:rPr>
          <w:sz w:val="28"/>
          <w:szCs w:val="28"/>
        </w:rPr>
        <w:t xml:space="preserve">Я </w:t>
      </w:r>
      <w:r>
        <w:rPr>
          <w:sz w:val="28"/>
          <w:szCs w:val="28"/>
        </w:rPr>
        <w:t xml:space="preserve">– </w:t>
      </w:r>
      <w:r w:rsidRPr="00464D1E">
        <w:rPr>
          <w:sz w:val="28"/>
          <w:szCs w:val="28"/>
        </w:rPr>
        <w:t>воскресіння і життя</w:t>
      </w:r>
      <w:r>
        <w:rPr>
          <w:sz w:val="28"/>
          <w:szCs w:val="28"/>
        </w:rPr>
        <w:t xml:space="preserve">». </w:t>
      </w:r>
      <w:r w:rsidRPr="00040FFB">
        <w:rPr>
          <w:sz w:val="28"/>
          <w:szCs w:val="28"/>
        </w:rPr>
        <w:t xml:space="preserve">Дві сестри </w:t>
      </w:r>
      <w:r>
        <w:rPr>
          <w:sz w:val="28"/>
          <w:szCs w:val="28"/>
        </w:rPr>
        <w:t>– це</w:t>
      </w:r>
      <w:r w:rsidRPr="00040FFB">
        <w:rPr>
          <w:sz w:val="28"/>
          <w:szCs w:val="28"/>
        </w:rPr>
        <w:t xml:space="preserve"> квінтесенці</w:t>
      </w:r>
      <w:r>
        <w:rPr>
          <w:sz w:val="28"/>
          <w:szCs w:val="28"/>
        </w:rPr>
        <w:t>я</w:t>
      </w:r>
      <w:r w:rsidRPr="00040FFB">
        <w:rPr>
          <w:sz w:val="28"/>
          <w:szCs w:val="28"/>
        </w:rPr>
        <w:t xml:space="preserve"> дружби та гостинності</w:t>
      </w:r>
      <w:r>
        <w:rPr>
          <w:sz w:val="28"/>
          <w:szCs w:val="28"/>
        </w:rPr>
        <w:t xml:space="preserve"> щодо Вчителя</w:t>
      </w:r>
      <w:r w:rsidRPr="00040FFB">
        <w:rPr>
          <w:sz w:val="28"/>
          <w:szCs w:val="28"/>
        </w:rPr>
        <w:t>.</w:t>
      </w:r>
      <w:r>
        <w:rPr>
          <w:sz w:val="28"/>
          <w:szCs w:val="28"/>
        </w:rPr>
        <w:t xml:space="preserve"> </w:t>
      </w:r>
      <w:r w:rsidRPr="00541E85">
        <w:rPr>
          <w:sz w:val="28"/>
          <w:szCs w:val="28"/>
        </w:rPr>
        <w:t xml:space="preserve">Здатні </w:t>
      </w:r>
      <w:r>
        <w:rPr>
          <w:sz w:val="28"/>
          <w:szCs w:val="28"/>
        </w:rPr>
        <w:t>довіритися повністю</w:t>
      </w:r>
      <w:r w:rsidRPr="00541E85">
        <w:rPr>
          <w:sz w:val="28"/>
          <w:szCs w:val="28"/>
        </w:rPr>
        <w:t xml:space="preserve">, навіть </w:t>
      </w:r>
      <w:r>
        <w:rPr>
          <w:sz w:val="28"/>
          <w:szCs w:val="28"/>
        </w:rPr>
        <w:t>у випадку</w:t>
      </w:r>
      <w:r w:rsidRPr="00541E85">
        <w:rPr>
          <w:sz w:val="28"/>
          <w:szCs w:val="28"/>
        </w:rPr>
        <w:t xml:space="preserve"> смерті Лазаря, вони не переставали вірити в Ісуса, свого </w:t>
      </w:r>
      <w:r>
        <w:rPr>
          <w:sz w:val="28"/>
          <w:szCs w:val="28"/>
        </w:rPr>
        <w:t>товариша</w:t>
      </w:r>
      <w:r w:rsidRPr="00541E85">
        <w:rPr>
          <w:sz w:val="28"/>
          <w:szCs w:val="28"/>
        </w:rPr>
        <w:t>.</w:t>
      </w:r>
    </w:p>
    <w:p w:rsidR="00D653C8" w:rsidRPr="00847390" w:rsidRDefault="00D653C8" w:rsidP="00D653C8">
      <w:pPr>
        <w:pStyle w:val="80"/>
        <w:shd w:val="clear" w:color="auto" w:fill="auto"/>
        <w:tabs>
          <w:tab w:val="left" w:pos="424"/>
        </w:tabs>
        <w:spacing w:line="240" w:lineRule="auto"/>
        <w:ind w:firstLine="567"/>
        <w:jc w:val="both"/>
        <w:rPr>
          <w:sz w:val="28"/>
          <w:szCs w:val="28"/>
          <w:lang w:val="ru-RU"/>
        </w:rPr>
      </w:pPr>
    </w:p>
    <w:p w:rsidR="00D653C8" w:rsidRPr="00D653C8" w:rsidRDefault="00D653C8" w:rsidP="00D653C8">
      <w:pPr>
        <w:pStyle w:val="130"/>
        <w:shd w:val="clear" w:color="auto" w:fill="auto"/>
        <w:spacing w:line="240" w:lineRule="auto"/>
        <w:ind w:firstLine="567"/>
        <w:jc w:val="both"/>
        <w:rPr>
          <w:i/>
          <w:sz w:val="28"/>
          <w:szCs w:val="28"/>
        </w:rPr>
      </w:pPr>
      <w:r w:rsidRPr="00D653C8">
        <w:rPr>
          <w:i/>
          <w:sz w:val="28"/>
          <w:szCs w:val="28"/>
        </w:rPr>
        <w:t>Жінка, яка помазала Ісуса миром</w:t>
      </w:r>
    </w:p>
    <w:p w:rsidR="00D653C8" w:rsidRDefault="00D653C8" w:rsidP="00D653C8">
      <w:pPr>
        <w:pStyle w:val="80"/>
        <w:shd w:val="clear" w:color="auto" w:fill="auto"/>
        <w:tabs>
          <w:tab w:val="left" w:pos="427"/>
        </w:tabs>
        <w:spacing w:line="240" w:lineRule="auto"/>
        <w:ind w:firstLine="567"/>
        <w:jc w:val="both"/>
        <w:rPr>
          <w:sz w:val="28"/>
          <w:szCs w:val="28"/>
        </w:rPr>
      </w:pPr>
    </w:p>
    <w:p w:rsidR="002C66D2" w:rsidRDefault="0074256F" w:rsidP="002C66D2">
      <w:pPr>
        <w:pStyle w:val="80"/>
        <w:shd w:val="clear" w:color="auto" w:fill="auto"/>
        <w:tabs>
          <w:tab w:val="left" w:pos="427"/>
        </w:tabs>
        <w:spacing w:line="240" w:lineRule="auto"/>
        <w:ind w:firstLine="567"/>
        <w:jc w:val="both"/>
        <w:rPr>
          <w:sz w:val="28"/>
          <w:szCs w:val="28"/>
        </w:rPr>
      </w:pPr>
      <w:r w:rsidRPr="0074256F">
        <w:rPr>
          <w:sz w:val="28"/>
          <w:szCs w:val="28"/>
        </w:rPr>
        <w:t xml:space="preserve">62. Ця особа має велике значення, бо історія помазання Ісуса присутня в усіх чотирьох Євангеліях. Ось конкретні посилання: </w:t>
      </w:r>
      <w:r w:rsidRPr="0074256F">
        <w:rPr>
          <w:rStyle w:val="811pt"/>
          <w:sz w:val="28"/>
          <w:szCs w:val="28"/>
          <w:lang w:val="uk-UA"/>
        </w:rPr>
        <w:t>Мт.</w:t>
      </w:r>
      <w:r w:rsidRPr="0074256F">
        <w:rPr>
          <w:sz w:val="28"/>
          <w:szCs w:val="28"/>
        </w:rPr>
        <w:t xml:space="preserve"> 26, 6-13; </w:t>
      </w:r>
      <w:r w:rsidRPr="0074256F">
        <w:rPr>
          <w:rStyle w:val="811pt"/>
          <w:sz w:val="28"/>
          <w:szCs w:val="28"/>
          <w:lang w:val="uk-UA"/>
        </w:rPr>
        <w:t>Мр.</w:t>
      </w:r>
      <w:r w:rsidRPr="0074256F">
        <w:rPr>
          <w:sz w:val="28"/>
          <w:szCs w:val="28"/>
        </w:rPr>
        <w:t xml:space="preserve"> 14, 3-9; </w:t>
      </w:r>
      <w:r w:rsidRPr="0074256F">
        <w:rPr>
          <w:rStyle w:val="811pt"/>
          <w:sz w:val="28"/>
          <w:szCs w:val="28"/>
          <w:lang w:val="uk-UA"/>
        </w:rPr>
        <w:t>Лк.</w:t>
      </w:r>
      <w:r w:rsidRPr="0074256F">
        <w:rPr>
          <w:sz w:val="28"/>
          <w:szCs w:val="28"/>
        </w:rPr>
        <w:t xml:space="preserve"> 7, 36-50; </w:t>
      </w:r>
      <w:r w:rsidRPr="0074256F">
        <w:rPr>
          <w:rStyle w:val="811pt"/>
          <w:sz w:val="28"/>
          <w:szCs w:val="28"/>
          <w:lang w:val="uk-UA"/>
        </w:rPr>
        <w:t xml:space="preserve">Йо. </w:t>
      </w:r>
      <w:r w:rsidRPr="0074256F">
        <w:rPr>
          <w:rStyle w:val="811pt"/>
          <w:i w:val="0"/>
          <w:sz w:val="28"/>
          <w:szCs w:val="28"/>
          <w:lang w:val="uk-UA"/>
        </w:rPr>
        <w:t>12, 1-</w:t>
      </w:r>
      <w:r w:rsidRPr="0074256F">
        <w:rPr>
          <w:sz w:val="28"/>
          <w:szCs w:val="28"/>
        </w:rPr>
        <w:t xml:space="preserve">7. Тексти не повністю ідентичні, і кожен додає свої деталі та особливості. Лука називає її «грішницею». Матей і Марко пишуть, що помазання відбулося у Витанії в домі Симона прокаженого. Подано точний час: за два дні до Пасхи. Лука пише, що ця подія сталася до початку публічного навчання Ісуса. Також помітні відмінності в сюжеті оповідань. Те, що їх усіх об’єднує, це те, що Ісус сидить за столом. Потім бачимо відмінності: Матей і Марко говорять, що вона помазала голову Ісуса. Лука і Йоан говорять, що вона помазала ноги Вчителя. </w:t>
      </w:r>
      <w:r w:rsidR="002C66D2" w:rsidRPr="00065257">
        <w:rPr>
          <w:sz w:val="28"/>
          <w:szCs w:val="28"/>
        </w:rPr>
        <w:t xml:space="preserve">У всіх текстах реакцію на вчинок жінки можна </w:t>
      </w:r>
      <w:r w:rsidR="002C66D2">
        <w:rPr>
          <w:sz w:val="28"/>
          <w:szCs w:val="28"/>
        </w:rPr>
        <w:t>назвати</w:t>
      </w:r>
      <w:r w:rsidR="002C66D2" w:rsidRPr="00065257">
        <w:rPr>
          <w:sz w:val="28"/>
          <w:szCs w:val="28"/>
        </w:rPr>
        <w:t xml:space="preserve"> шок</w:t>
      </w:r>
      <w:r w:rsidR="002C66D2">
        <w:rPr>
          <w:sz w:val="28"/>
          <w:szCs w:val="28"/>
        </w:rPr>
        <w:t>ом</w:t>
      </w:r>
      <w:r w:rsidR="002C66D2" w:rsidRPr="00065257">
        <w:rPr>
          <w:sz w:val="28"/>
          <w:szCs w:val="28"/>
        </w:rPr>
        <w:t>.</w:t>
      </w:r>
      <w:r w:rsidR="002C66D2">
        <w:rPr>
          <w:sz w:val="28"/>
          <w:szCs w:val="28"/>
        </w:rPr>
        <w:t xml:space="preserve"> Проти цього виступає Симон, господар дому</w:t>
      </w:r>
      <w:r w:rsidR="002C66D2" w:rsidRPr="00E71F40">
        <w:rPr>
          <w:sz w:val="28"/>
          <w:szCs w:val="28"/>
        </w:rPr>
        <w:t xml:space="preserve">; </w:t>
      </w:r>
      <w:r w:rsidR="002C66D2">
        <w:rPr>
          <w:sz w:val="28"/>
          <w:szCs w:val="28"/>
        </w:rPr>
        <w:t xml:space="preserve">проти цього виступає </w:t>
      </w:r>
      <w:r w:rsidR="002C66D2" w:rsidRPr="00E71F40">
        <w:rPr>
          <w:sz w:val="28"/>
          <w:szCs w:val="28"/>
        </w:rPr>
        <w:t xml:space="preserve">Юда, який </w:t>
      </w:r>
      <w:r w:rsidR="002C66D2">
        <w:rPr>
          <w:sz w:val="28"/>
          <w:szCs w:val="28"/>
        </w:rPr>
        <w:t>бачить</w:t>
      </w:r>
      <w:r w:rsidR="002C66D2" w:rsidRPr="00E71F40">
        <w:rPr>
          <w:sz w:val="28"/>
          <w:szCs w:val="28"/>
        </w:rPr>
        <w:t xml:space="preserve"> марнотратство</w:t>
      </w:r>
      <w:r w:rsidR="002C66D2">
        <w:rPr>
          <w:sz w:val="28"/>
          <w:szCs w:val="28"/>
        </w:rPr>
        <w:t xml:space="preserve"> грошей</w:t>
      </w:r>
      <w:r w:rsidR="002C66D2" w:rsidRPr="00E71F40">
        <w:rPr>
          <w:sz w:val="28"/>
          <w:szCs w:val="28"/>
        </w:rPr>
        <w:t>; проти цього виступають учні, яких також обурює надмірне марнотратство.</w:t>
      </w:r>
      <w:r w:rsidR="002C66D2">
        <w:rPr>
          <w:sz w:val="28"/>
          <w:szCs w:val="28"/>
        </w:rPr>
        <w:t xml:space="preserve"> Захищаючи жінку</w:t>
      </w:r>
      <w:r w:rsidR="002C66D2" w:rsidRPr="001267F4">
        <w:rPr>
          <w:sz w:val="28"/>
          <w:szCs w:val="28"/>
        </w:rPr>
        <w:t xml:space="preserve">, Ісус звертається до присутніх, вказуючи, що наміри жінки </w:t>
      </w:r>
      <w:r w:rsidR="002C66D2">
        <w:rPr>
          <w:sz w:val="28"/>
          <w:szCs w:val="28"/>
        </w:rPr>
        <w:t xml:space="preserve">– це </w:t>
      </w:r>
      <w:r w:rsidR="002C66D2" w:rsidRPr="001267F4">
        <w:rPr>
          <w:sz w:val="28"/>
          <w:szCs w:val="28"/>
        </w:rPr>
        <w:t>не лише уваг</w:t>
      </w:r>
      <w:r w:rsidR="002C66D2">
        <w:rPr>
          <w:sz w:val="28"/>
          <w:szCs w:val="28"/>
        </w:rPr>
        <w:t>а</w:t>
      </w:r>
      <w:r w:rsidR="002C66D2" w:rsidRPr="001267F4">
        <w:rPr>
          <w:sz w:val="28"/>
          <w:szCs w:val="28"/>
        </w:rPr>
        <w:t xml:space="preserve"> та турбот</w:t>
      </w:r>
      <w:r w:rsidR="002C66D2">
        <w:rPr>
          <w:sz w:val="28"/>
          <w:szCs w:val="28"/>
        </w:rPr>
        <w:t>а</w:t>
      </w:r>
      <w:r w:rsidR="002C66D2" w:rsidRPr="001267F4">
        <w:rPr>
          <w:sz w:val="28"/>
          <w:szCs w:val="28"/>
        </w:rPr>
        <w:t xml:space="preserve"> про Нього, але цей жест виходи</w:t>
      </w:r>
      <w:r w:rsidR="002C66D2">
        <w:rPr>
          <w:sz w:val="28"/>
          <w:szCs w:val="28"/>
        </w:rPr>
        <w:t>ть</w:t>
      </w:r>
      <w:r w:rsidR="002C66D2" w:rsidRPr="001267F4">
        <w:rPr>
          <w:sz w:val="28"/>
          <w:szCs w:val="28"/>
        </w:rPr>
        <w:t xml:space="preserve"> за межі </w:t>
      </w:r>
      <w:r w:rsidR="002C66D2">
        <w:rPr>
          <w:sz w:val="28"/>
          <w:szCs w:val="28"/>
        </w:rPr>
        <w:t>конкретних обставин</w:t>
      </w:r>
      <w:r w:rsidR="002C66D2" w:rsidRPr="001267F4">
        <w:rPr>
          <w:sz w:val="28"/>
          <w:szCs w:val="28"/>
        </w:rPr>
        <w:t xml:space="preserve"> та </w:t>
      </w:r>
      <w:r w:rsidR="002C66D2">
        <w:rPr>
          <w:sz w:val="28"/>
          <w:szCs w:val="28"/>
        </w:rPr>
        <w:t>провіщає</w:t>
      </w:r>
      <w:r w:rsidR="002C66D2" w:rsidRPr="001267F4">
        <w:rPr>
          <w:sz w:val="28"/>
          <w:szCs w:val="28"/>
        </w:rPr>
        <w:t xml:space="preserve"> підготовку до смерті та воскресіння Ісуса.</w:t>
      </w:r>
    </w:p>
    <w:p w:rsidR="004B13AB" w:rsidRPr="00DD6989" w:rsidRDefault="004B13AB" w:rsidP="004B13AB">
      <w:pPr>
        <w:pStyle w:val="160"/>
        <w:shd w:val="clear" w:color="auto" w:fill="auto"/>
        <w:spacing w:before="0" w:after="0" w:line="240" w:lineRule="auto"/>
        <w:ind w:firstLine="567"/>
        <w:rPr>
          <w:b w:val="0"/>
          <w:i w:val="0"/>
          <w:sz w:val="28"/>
          <w:szCs w:val="28"/>
        </w:rPr>
      </w:pPr>
    </w:p>
    <w:p w:rsidR="004B13AB" w:rsidRPr="00DD6989" w:rsidRDefault="004B13AB" w:rsidP="004B13AB">
      <w:pPr>
        <w:pStyle w:val="130"/>
        <w:shd w:val="clear" w:color="auto" w:fill="auto"/>
        <w:spacing w:line="240" w:lineRule="auto"/>
        <w:ind w:firstLine="567"/>
        <w:jc w:val="both"/>
        <w:rPr>
          <w:i/>
          <w:sz w:val="28"/>
          <w:szCs w:val="28"/>
        </w:rPr>
      </w:pPr>
      <w:r w:rsidRPr="00DD6989">
        <w:rPr>
          <w:i/>
          <w:sz w:val="28"/>
          <w:szCs w:val="28"/>
        </w:rPr>
        <w:t>Самарянка</w:t>
      </w:r>
    </w:p>
    <w:p w:rsidR="004B13AB" w:rsidRPr="00DD6989" w:rsidRDefault="004B13AB" w:rsidP="004B13AB">
      <w:pPr>
        <w:pStyle w:val="80"/>
        <w:shd w:val="clear" w:color="auto" w:fill="auto"/>
        <w:tabs>
          <w:tab w:val="left" w:pos="420"/>
        </w:tabs>
        <w:spacing w:line="240" w:lineRule="auto"/>
        <w:ind w:firstLine="567"/>
        <w:jc w:val="both"/>
        <w:rPr>
          <w:sz w:val="28"/>
          <w:szCs w:val="28"/>
        </w:rPr>
      </w:pPr>
    </w:p>
    <w:p w:rsidR="00DD6989" w:rsidRPr="00DD6989" w:rsidRDefault="00DD6989" w:rsidP="00DD6989">
      <w:pPr>
        <w:pStyle w:val="80"/>
        <w:shd w:val="clear" w:color="auto" w:fill="auto"/>
        <w:tabs>
          <w:tab w:val="left" w:pos="420"/>
        </w:tabs>
        <w:spacing w:line="240" w:lineRule="auto"/>
        <w:ind w:firstLine="567"/>
        <w:jc w:val="both"/>
        <w:rPr>
          <w:sz w:val="28"/>
          <w:szCs w:val="28"/>
        </w:rPr>
      </w:pPr>
      <w:r w:rsidRPr="00DD6989">
        <w:rPr>
          <w:sz w:val="28"/>
          <w:szCs w:val="28"/>
        </w:rPr>
        <w:t xml:space="preserve">63. Епізод описаний у </w:t>
      </w:r>
      <w:r w:rsidRPr="00DD6989">
        <w:rPr>
          <w:rStyle w:val="811pt"/>
          <w:sz w:val="28"/>
          <w:szCs w:val="28"/>
          <w:lang w:val="uk-UA"/>
        </w:rPr>
        <w:t>Йо.</w:t>
      </w:r>
      <w:r w:rsidRPr="00DD6989">
        <w:rPr>
          <w:sz w:val="28"/>
          <w:szCs w:val="28"/>
        </w:rPr>
        <w:t xml:space="preserve"> 4, 7-42. Криниця знаходиться поблизу міста Сихар, в самому серці Самарії. З Галілеї Ісус хоче піти до Юдеї та йде через центральні гори. Це місце має також традиційне значення. У четвертому Євангелію воно зображене поблизу землі, яку Яків дав своєму синові Йосифові. Тому </w:t>
      </w:r>
      <w:r w:rsidR="00721848">
        <w:rPr>
          <w:sz w:val="28"/>
          <w:szCs w:val="28"/>
        </w:rPr>
        <w:t xml:space="preserve">це місце </w:t>
      </w:r>
      <w:r w:rsidRPr="00DD6989">
        <w:rPr>
          <w:sz w:val="28"/>
          <w:szCs w:val="28"/>
        </w:rPr>
        <w:t xml:space="preserve">назване «криниця Яковова». Ісус залишається наодинці й розмовляє з жінкою, попередньо відправивши своїх учнів у місто купити їжі. У найспекотнішу годину дня жінка йде набрати води і біля криниці </w:t>
      </w:r>
      <w:r w:rsidRPr="00DD6989">
        <w:rPr>
          <w:sz w:val="28"/>
          <w:szCs w:val="28"/>
        </w:rPr>
        <w:lastRenderedPageBreak/>
        <w:t>зустрічає Ісуса, який сидів сам. Між ними розпочинається розмова</w:t>
      </w:r>
      <w:r w:rsidR="009736E6">
        <w:rPr>
          <w:sz w:val="28"/>
          <w:szCs w:val="28"/>
        </w:rPr>
        <w:t>,</w:t>
      </w:r>
      <w:r w:rsidRPr="00DD6989">
        <w:rPr>
          <w:sz w:val="28"/>
          <w:szCs w:val="28"/>
        </w:rPr>
        <w:t xml:space="preserve"> </w:t>
      </w:r>
      <w:r w:rsidR="009736E6">
        <w:rPr>
          <w:sz w:val="28"/>
          <w:szCs w:val="28"/>
        </w:rPr>
        <w:t>д</w:t>
      </w:r>
      <w:r w:rsidRPr="00DD6989">
        <w:rPr>
          <w:sz w:val="28"/>
          <w:szCs w:val="28"/>
        </w:rPr>
        <w:t>іалог, позначений іронією. Коли учні повернулися, то здивувалися, побачивши, що Ісус розмовляє з жінкою, але реакція Ісуса не свідчила про якесь роздратування через розмову з самарянкою. Решта розмови зосереджена на справжньому поклонінні Богові, єдиному справжньому «чоловіку» для жінок.</w:t>
      </w:r>
    </w:p>
    <w:p w:rsidR="00B647A6" w:rsidRPr="0019104D" w:rsidRDefault="00B647A6" w:rsidP="00B647A6">
      <w:pPr>
        <w:pStyle w:val="80"/>
        <w:shd w:val="clear" w:color="auto" w:fill="auto"/>
        <w:tabs>
          <w:tab w:val="left" w:pos="420"/>
        </w:tabs>
        <w:spacing w:line="240" w:lineRule="auto"/>
        <w:ind w:firstLine="567"/>
        <w:jc w:val="both"/>
        <w:rPr>
          <w:sz w:val="28"/>
          <w:szCs w:val="28"/>
        </w:rPr>
      </w:pPr>
      <w:r>
        <w:rPr>
          <w:sz w:val="28"/>
          <w:szCs w:val="28"/>
        </w:rPr>
        <w:t xml:space="preserve">64. </w:t>
      </w:r>
      <w:r w:rsidRPr="009A16C1">
        <w:rPr>
          <w:sz w:val="28"/>
          <w:szCs w:val="28"/>
        </w:rPr>
        <w:t>В оповіданні, окрім цієї чуйності та готовності до діалогу, вражає також ставлення</w:t>
      </w:r>
      <w:r>
        <w:rPr>
          <w:sz w:val="28"/>
          <w:szCs w:val="28"/>
        </w:rPr>
        <w:t xml:space="preserve"> (</w:t>
      </w:r>
      <w:r w:rsidRPr="009A16C1">
        <w:rPr>
          <w:sz w:val="28"/>
          <w:szCs w:val="28"/>
        </w:rPr>
        <w:t>гостинність, близькість та надія</w:t>
      </w:r>
      <w:r>
        <w:rPr>
          <w:sz w:val="28"/>
          <w:szCs w:val="28"/>
        </w:rPr>
        <w:t>)</w:t>
      </w:r>
      <w:r w:rsidRPr="009A16C1">
        <w:rPr>
          <w:sz w:val="28"/>
          <w:szCs w:val="28"/>
        </w:rPr>
        <w:t xml:space="preserve"> </w:t>
      </w:r>
      <w:r>
        <w:rPr>
          <w:sz w:val="28"/>
          <w:szCs w:val="28"/>
        </w:rPr>
        <w:t>Учителя до людського досвіду жінки</w:t>
      </w:r>
      <w:r w:rsidRPr="009A16C1">
        <w:rPr>
          <w:sz w:val="28"/>
          <w:szCs w:val="28"/>
        </w:rPr>
        <w:t>.</w:t>
      </w:r>
      <w:r>
        <w:rPr>
          <w:sz w:val="28"/>
          <w:szCs w:val="28"/>
        </w:rPr>
        <w:t xml:space="preserve"> Також вражає, що</w:t>
      </w:r>
      <w:r w:rsidRPr="00CC2A6A">
        <w:rPr>
          <w:sz w:val="28"/>
          <w:szCs w:val="28"/>
        </w:rPr>
        <w:t xml:space="preserve"> жінці вдалося </w:t>
      </w:r>
      <w:r>
        <w:rPr>
          <w:sz w:val="28"/>
          <w:szCs w:val="28"/>
        </w:rPr>
        <w:t>зацікавити</w:t>
      </w:r>
      <w:r w:rsidRPr="00CC2A6A">
        <w:rPr>
          <w:sz w:val="28"/>
          <w:szCs w:val="28"/>
        </w:rPr>
        <w:t xml:space="preserve"> односельчан Ісусом та запросити його до себе в гості на два дні.</w:t>
      </w:r>
    </w:p>
    <w:p w:rsidR="004015D7" w:rsidRPr="00847390" w:rsidRDefault="004015D7" w:rsidP="004015D7">
      <w:pPr>
        <w:pStyle w:val="80"/>
        <w:shd w:val="clear" w:color="auto" w:fill="auto"/>
        <w:tabs>
          <w:tab w:val="left" w:pos="420"/>
        </w:tabs>
        <w:spacing w:line="240" w:lineRule="auto"/>
        <w:ind w:firstLine="567"/>
        <w:jc w:val="both"/>
        <w:rPr>
          <w:sz w:val="28"/>
          <w:szCs w:val="28"/>
          <w:lang w:val="ru-RU"/>
        </w:rPr>
      </w:pPr>
    </w:p>
    <w:p w:rsidR="004015D7" w:rsidRPr="00425A31" w:rsidRDefault="004015D7" w:rsidP="004015D7">
      <w:pPr>
        <w:pStyle w:val="130"/>
        <w:shd w:val="clear" w:color="auto" w:fill="auto"/>
        <w:spacing w:line="240" w:lineRule="auto"/>
        <w:ind w:firstLine="567"/>
        <w:jc w:val="both"/>
        <w:rPr>
          <w:i/>
          <w:sz w:val="28"/>
          <w:szCs w:val="28"/>
        </w:rPr>
      </w:pPr>
      <w:r w:rsidRPr="00425A31">
        <w:rPr>
          <w:i/>
          <w:sz w:val="28"/>
          <w:szCs w:val="28"/>
        </w:rPr>
        <w:t>Вдова, блудниця</w:t>
      </w:r>
    </w:p>
    <w:p w:rsidR="004015D7" w:rsidRDefault="004015D7" w:rsidP="004015D7">
      <w:pPr>
        <w:pStyle w:val="80"/>
        <w:shd w:val="clear" w:color="auto" w:fill="auto"/>
        <w:tabs>
          <w:tab w:val="left" w:pos="420"/>
        </w:tabs>
        <w:spacing w:line="240" w:lineRule="auto"/>
        <w:ind w:firstLine="567"/>
        <w:jc w:val="both"/>
        <w:rPr>
          <w:sz w:val="28"/>
          <w:szCs w:val="28"/>
        </w:rPr>
      </w:pPr>
    </w:p>
    <w:p w:rsidR="00A642BC" w:rsidRDefault="00A642BC" w:rsidP="00A642BC">
      <w:pPr>
        <w:pStyle w:val="80"/>
        <w:shd w:val="clear" w:color="auto" w:fill="auto"/>
        <w:tabs>
          <w:tab w:val="left" w:pos="420"/>
        </w:tabs>
        <w:spacing w:line="240" w:lineRule="auto"/>
        <w:ind w:firstLine="567"/>
        <w:jc w:val="both"/>
        <w:rPr>
          <w:sz w:val="28"/>
          <w:szCs w:val="28"/>
        </w:rPr>
      </w:pPr>
      <w:r>
        <w:rPr>
          <w:sz w:val="28"/>
          <w:szCs w:val="28"/>
        </w:rPr>
        <w:t xml:space="preserve">65. В </w:t>
      </w:r>
      <w:r w:rsidRPr="00103618">
        <w:rPr>
          <w:sz w:val="28"/>
          <w:szCs w:val="28"/>
        </w:rPr>
        <w:t>Євангелія</w:t>
      </w:r>
      <w:r>
        <w:rPr>
          <w:sz w:val="28"/>
          <w:szCs w:val="28"/>
        </w:rPr>
        <w:t>х</w:t>
      </w:r>
      <w:r w:rsidRPr="00103618">
        <w:rPr>
          <w:sz w:val="28"/>
          <w:szCs w:val="28"/>
        </w:rPr>
        <w:t xml:space="preserve"> </w:t>
      </w:r>
      <w:r>
        <w:rPr>
          <w:sz w:val="28"/>
          <w:szCs w:val="28"/>
        </w:rPr>
        <w:t>описані</w:t>
      </w:r>
      <w:r w:rsidRPr="00103618">
        <w:rPr>
          <w:sz w:val="28"/>
          <w:szCs w:val="28"/>
        </w:rPr>
        <w:t xml:space="preserve"> не лише відомі жіночі </w:t>
      </w:r>
      <w:r>
        <w:rPr>
          <w:sz w:val="28"/>
          <w:szCs w:val="28"/>
        </w:rPr>
        <w:t>постаті</w:t>
      </w:r>
      <w:r w:rsidRPr="00103618">
        <w:rPr>
          <w:sz w:val="28"/>
          <w:szCs w:val="28"/>
        </w:rPr>
        <w:t>, а й натовп анонімних людей, жінок і чоловіків, які мали можливість відчути милосердя Вчителя.</w:t>
      </w:r>
      <w:r>
        <w:rPr>
          <w:sz w:val="28"/>
          <w:szCs w:val="28"/>
        </w:rPr>
        <w:t xml:space="preserve"> </w:t>
      </w:r>
      <w:r w:rsidRPr="00CF4D1B">
        <w:rPr>
          <w:sz w:val="28"/>
          <w:szCs w:val="28"/>
        </w:rPr>
        <w:t xml:space="preserve">Можна навести кілька епізодів. </w:t>
      </w:r>
      <w:r>
        <w:rPr>
          <w:sz w:val="28"/>
          <w:szCs w:val="28"/>
        </w:rPr>
        <w:t>До прикладу</w:t>
      </w:r>
      <w:r w:rsidRPr="00CF4D1B">
        <w:rPr>
          <w:sz w:val="28"/>
          <w:szCs w:val="28"/>
        </w:rPr>
        <w:t xml:space="preserve">, зустріч Ісуса з вдовою та </w:t>
      </w:r>
      <w:r>
        <w:rPr>
          <w:sz w:val="28"/>
          <w:szCs w:val="28"/>
        </w:rPr>
        <w:t>блудницею</w:t>
      </w:r>
      <w:r w:rsidRPr="00CF4D1B">
        <w:rPr>
          <w:sz w:val="28"/>
          <w:szCs w:val="28"/>
        </w:rPr>
        <w:t>.</w:t>
      </w:r>
    </w:p>
    <w:p w:rsidR="00164C9F" w:rsidRPr="00164C9F" w:rsidRDefault="00164C9F" w:rsidP="00164C9F">
      <w:pPr>
        <w:pStyle w:val="80"/>
        <w:shd w:val="clear" w:color="auto" w:fill="auto"/>
        <w:tabs>
          <w:tab w:val="left" w:pos="420"/>
        </w:tabs>
        <w:spacing w:line="240" w:lineRule="auto"/>
        <w:ind w:firstLine="567"/>
        <w:jc w:val="both"/>
        <w:rPr>
          <w:sz w:val="28"/>
          <w:szCs w:val="28"/>
        </w:rPr>
      </w:pPr>
      <w:r w:rsidRPr="00164C9F">
        <w:rPr>
          <w:sz w:val="28"/>
          <w:szCs w:val="28"/>
        </w:rPr>
        <w:t xml:space="preserve">66. Перша подія описана в </w:t>
      </w:r>
      <w:r w:rsidRPr="00164C9F">
        <w:rPr>
          <w:rStyle w:val="811pt"/>
          <w:sz w:val="28"/>
          <w:szCs w:val="28"/>
          <w:lang w:val="uk-UA"/>
        </w:rPr>
        <w:t>Лк.</w:t>
      </w:r>
      <w:r w:rsidRPr="00164C9F">
        <w:rPr>
          <w:sz w:val="28"/>
          <w:szCs w:val="28"/>
        </w:rPr>
        <w:t xml:space="preserve"> 21, 2-4. Ісус навчає в храмі й спостерігає за виконанням релігійних практик. Він бачить, як наближається бідна вдова і кладе дві мідні монети у скриню з пожертвами. Ісус розглядає і оцінює цей жест. Жінка дала більше від інших. Вона – приклад щедрої бідності: вона, яка не мала нічого, щоб зберегти для себе на наступний день, здатна запропонувати «все своє життя» та віддати все, нічого не приховуючи для себе.</w:t>
      </w:r>
    </w:p>
    <w:p w:rsidR="00C259B4" w:rsidRPr="0032651B" w:rsidRDefault="00C259B4" w:rsidP="00C259B4">
      <w:pPr>
        <w:pStyle w:val="80"/>
        <w:shd w:val="clear" w:color="auto" w:fill="auto"/>
        <w:tabs>
          <w:tab w:val="left" w:pos="420"/>
        </w:tabs>
        <w:spacing w:line="240" w:lineRule="auto"/>
        <w:ind w:firstLine="567"/>
        <w:jc w:val="both"/>
        <w:rPr>
          <w:sz w:val="28"/>
          <w:szCs w:val="28"/>
        </w:rPr>
      </w:pPr>
      <w:r>
        <w:rPr>
          <w:sz w:val="28"/>
          <w:szCs w:val="28"/>
        </w:rPr>
        <w:t xml:space="preserve">67. </w:t>
      </w:r>
      <w:r w:rsidRPr="009E3D25">
        <w:rPr>
          <w:sz w:val="28"/>
          <w:szCs w:val="28"/>
        </w:rPr>
        <w:t xml:space="preserve">Епізод із </w:t>
      </w:r>
      <w:r>
        <w:rPr>
          <w:sz w:val="28"/>
          <w:szCs w:val="28"/>
        </w:rPr>
        <w:t xml:space="preserve">блудницею, як і з </w:t>
      </w:r>
      <w:r w:rsidRPr="009E3D25">
        <w:rPr>
          <w:sz w:val="28"/>
          <w:szCs w:val="28"/>
        </w:rPr>
        <w:t xml:space="preserve">вдовою, відбувається </w:t>
      </w:r>
      <w:r>
        <w:rPr>
          <w:sz w:val="28"/>
          <w:szCs w:val="28"/>
        </w:rPr>
        <w:t>також</w:t>
      </w:r>
      <w:r w:rsidRPr="009E3D25">
        <w:rPr>
          <w:sz w:val="28"/>
          <w:szCs w:val="28"/>
        </w:rPr>
        <w:t xml:space="preserve"> в Єрусалимському храмі.</w:t>
      </w:r>
      <w:r>
        <w:rPr>
          <w:sz w:val="28"/>
          <w:szCs w:val="28"/>
        </w:rPr>
        <w:t xml:space="preserve"> Добре відома перикопа </w:t>
      </w:r>
      <w:r w:rsidRPr="00C259B4">
        <w:rPr>
          <w:rStyle w:val="811pt"/>
          <w:sz w:val="28"/>
          <w:szCs w:val="28"/>
          <w:lang w:val="uk-UA"/>
        </w:rPr>
        <w:t>Йо.</w:t>
      </w:r>
      <w:r w:rsidRPr="001F3EB3">
        <w:rPr>
          <w:sz w:val="28"/>
          <w:szCs w:val="28"/>
        </w:rPr>
        <w:t xml:space="preserve"> 8,</w:t>
      </w:r>
      <w:r>
        <w:rPr>
          <w:sz w:val="28"/>
          <w:szCs w:val="28"/>
        </w:rPr>
        <w:t xml:space="preserve"> </w:t>
      </w:r>
      <w:r w:rsidRPr="001F3EB3">
        <w:rPr>
          <w:sz w:val="28"/>
          <w:szCs w:val="28"/>
        </w:rPr>
        <w:t>3-11.</w:t>
      </w:r>
      <w:r>
        <w:rPr>
          <w:sz w:val="28"/>
          <w:szCs w:val="28"/>
        </w:rPr>
        <w:t xml:space="preserve"> </w:t>
      </w:r>
      <w:r w:rsidRPr="006517BE">
        <w:rPr>
          <w:sz w:val="28"/>
          <w:szCs w:val="28"/>
        </w:rPr>
        <w:t xml:space="preserve">Хоча текст </w:t>
      </w:r>
      <w:r>
        <w:rPr>
          <w:sz w:val="28"/>
          <w:szCs w:val="28"/>
        </w:rPr>
        <w:t>описує</w:t>
      </w:r>
      <w:r w:rsidRPr="006517BE">
        <w:rPr>
          <w:sz w:val="28"/>
          <w:szCs w:val="28"/>
        </w:rPr>
        <w:t xml:space="preserve"> сцену реального суду</w:t>
      </w:r>
      <w:r>
        <w:rPr>
          <w:sz w:val="28"/>
          <w:szCs w:val="28"/>
        </w:rPr>
        <w:t>,</w:t>
      </w:r>
      <w:r w:rsidRPr="006517BE">
        <w:rPr>
          <w:sz w:val="28"/>
          <w:szCs w:val="28"/>
        </w:rPr>
        <w:t xml:space="preserve"> де винуватець очевидний</w:t>
      </w:r>
      <w:r>
        <w:rPr>
          <w:sz w:val="28"/>
          <w:szCs w:val="28"/>
        </w:rPr>
        <w:t>,</w:t>
      </w:r>
      <w:r w:rsidRPr="006517BE">
        <w:rPr>
          <w:sz w:val="28"/>
          <w:szCs w:val="28"/>
        </w:rPr>
        <w:t xml:space="preserve"> де докази незаперечні</w:t>
      </w:r>
      <w:r>
        <w:rPr>
          <w:sz w:val="28"/>
          <w:szCs w:val="28"/>
        </w:rPr>
        <w:t>,</w:t>
      </w:r>
      <w:r w:rsidRPr="006517BE">
        <w:rPr>
          <w:sz w:val="28"/>
          <w:szCs w:val="28"/>
        </w:rPr>
        <w:t xml:space="preserve"> де </w:t>
      </w:r>
      <w:r>
        <w:rPr>
          <w:sz w:val="28"/>
          <w:szCs w:val="28"/>
        </w:rPr>
        <w:t>книжники і фарисеї</w:t>
      </w:r>
      <w:r w:rsidRPr="006517BE">
        <w:rPr>
          <w:sz w:val="28"/>
          <w:szCs w:val="28"/>
        </w:rPr>
        <w:t xml:space="preserve"> ось-ось винесуть вирок, Ісусу вдається не лише </w:t>
      </w:r>
      <w:r>
        <w:rPr>
          <w:sz w:val="28"/>
          <w:szCs w:val="28"/>
        </w:rPr>
        <w:t>змінити</w:t>
      </w:r>
      <w:r w:rsidRPr="006517BE">
        <w:rPr>
          <w:sz w:val="28"/>
          <w:szCs w:val="28"/>
        </w:rPr>
        <w:t xml:space="preserve"> </w:t>
      </w:r>
      <w:r>
        <w:rPr>
          <w:sz w:val="28"/>
          <w:szCs w:val="28"/>
        </w:rPr>
        <w:t>майже</w:t>
      </w:r>
      <w:r w:rsidRPr="006517BE">
        <w:rPr>
          <w:sz w:val="28"/>
          <w:szCs w:val="28"/>
        </w:rPr>
        <w:t xml:space="preserve"> вирішену </w:t>
      </w:r>
      <w:r>
        <w:rPr>
          <w:sz w:val="28"/>
          <w:szCs w:val="28"/>
        </w:rPr>
        <w:t>справу</w:t>
      </w:r>
      <w:r w:rsidRPr="006517BE">
        <w:rPr>
          <w:sz w:val="28"/>
          <w:szCs w:val="28"/>
        </w:rPr>
        <w:t>, яка не залишала жодного виходу, але й повертає обвинуваченій жінці її справжню гідність, її цінність як коханої людини</w:t>
      </w:r>
      <w:r>
        <w:rPr>
          <w:sz w:val="28"/>
          <w:szCs w:val="28"/>
        </w:rPr>
        <w:t xml:space="preserve"> і</w:t>
      </w:r>
      <w:r w:rsidRPr="006517BE">
        <w:rPr>
          <w:sz w:val="28"/>
          <w:szCs w:val="28"/>
        </w:rPr>
        <w:t xml:space="preserve"> як особистості.</w:t>
      </w:r>
    </w:p>
    <w:p w:rsidR="00BD57AA" w:rsidRPr="00847390" w:rsidRDefault="00BD57AA" w:rsidP="00BD57AA">
      <w:pPr>
        <w:pStyle w:val="80"/>
        <w:shd w:val="clear" w:color="auto" w:fill="auto"/>
        <w:tabs>
          <w:tab w:val="left" w:pos="420"/>
        </w:tabs>
        <w:spacing w:line="240" w:lineRule="auto"/>
        <w:ind w:firstLine="567"/>
        <w:jc w:val="both"/>
        <w:rPr>
          <w:sz w:val="28"/>
          <w:szCs w:val="28"/>
        </w:rPr>
      </w:pPr>
    </w:p>
    <w:p w:rsidR="00BD57AA" w:rsidRPr="00BD57AA" w:rsidRDefault="00BD57AA" w:rsidP="00BD57AA">
      <w:pPr>
        <w:pStyle w:val="130"/>
        <w:shd w:val="clear" w:color="auto" w:fill="auto"/>
        <w:spacing w:line="240" w:lineRule="auto"/>
        <w:ind w:firstLine="567"/>
        <w:jc w:val="both"/>
        <w:rPr>
          <w:i/>
          <w:sz w:val="28"/>
          <w:szCs w:val="28"/>
        </w:rPr>
      </w:pPr>
      <w:r w:rsidRPr="00BD57AA">
        <w:rPr>
          <w:i/>
          <w:sz w:val="28"/>
          <w:szCs w:val="28"/>
        </w:rPr>
        <w:t>Жінки, зцілені Ісусом: прості посилання</w:t>
      </w:r>
    </w:p>
    <w:p w:rsidR="00BD57AA" w:rsidRDefault="00BD57AA" w:rsidP="00BD57AA">
      <w:pPr>
        <w:pStyle w:val="80"/>
        <w:shd w:val="clear" w:color="auto" w:fill="auto"/>
        <w:tabs>
          <w:tab w:val="left" w:pos="438"/>
        </w:tabs>
        <w:spacing w:line="240" w:lineRule="auto"/>
        <w:ind w:firstLine="567"/>
        <w:jc w:val="both"/>
        <w:rPr>
          <w:sz w:val="28"/>
          <w:szCs w:val="28"/>
        </w:rPr>
      </w:pPr>
    </w:p>
    <w:p w:rsidR="00DA3FCD" w:rsidRPr="00DA3FCD" w:rsidRDefault="00DA3FCD" w:rsidP="00DA3FCD">
      <w:pPr>
        <w:pStyle w:val="80"/>
        <w:shd w:val="clear" w:color="auto" w:fill="auto"/>
        <w:tabs>
          <w:tab w:val="left" w:pos="438"/>
        </w:tabs>
        <w:spacing w:line="240" w:lineRule="auto"/>
        <w:ind w:firstLine="567"/>
        <w:jc w:val="both"/>
        <w:rPr>
          <w:sz w:val="28"/>
          <w:szCs w:val="28"/>
        </w:rPr>
      </w:pPr>
      <w:r w:rsidRPr="00DA3FCD">
        <w:rPr>
          <w:sz w:val="28"/>
          <w:szCs w:val="28"/>
        </w:rPr>
        <w:t xml:space="preserve">68. Йдеться про численні зустрічі, зафіксовані в Євангеліях. Підсумовуючи: у </w:t>
      </w:r>
      <w:r w:rsidRPr="00DA3FCD">
        <w:rPr>
          <w:rStyle w:val="811pt"/>
          <w:sz w:val="28"/>
          <w:szCs w:val="28"/>
          <w:lang w:val="uk-UA"/>
        </w:rPr>
        <w:t>Лк.</w:t>
      </w:r>
      <w:r w:rsidRPr="00DA3FCD">
        <w:rPr>
          <w:sz w:val="28"/>
          <w:szCs w:val="28"/>
        </w:rPr>
        <w:t xml:space="preserve"> 8, 2 сказано, що деякі жінки, які йшли за Ісусом, були зцілені від злих духів та недуг; Євангелія розповідають про зцілення тещі Петра від лихоманки </w:t>
      </w:r>
      <w:r w:rsidRPr="00DA3FCD">
        <w:rPr>
          <w:rStyle w:val="811pt"/>
          <w:i w:val="0"/>
          <w:sz w:val="28"/>
          <w:szCs w:val="28"/>
          <w:lang w:val="uk-UA"/>
        </w:rPr>
        <w:t>(</w:t>
      </w:r>
      <w:r w:rsidRPr="00DA3FCD">
        <w:rPr>
          <w:rStyle w:val="811pt"/>
          <w:sz w:val="28"/>
          <w:szCs w:val="28"/>
          <w:lang w:val="uk-UA"/>
        </w:rPr>
        <w:t>Мт.</w:t>
      </w:r>
      <w:r w:rsidRPr="00DA3FCD">
        <w:rPr>
          <w:sz w:val="28"/>
          <w:szCs w:val="28"/>
        </w:rPr>
        <w:t xml:space="preserve"> 8, 14; </w:t>
      </w:r>
      <w:r w:rsidRPr="00DA3FCD">
        <w:rPr>
          <w:rStyle w:val="811pt"/>
          <w:sz w:val="28"/>
          <w:szCs w:val="28"/>
          <w:lang w:val="uk-UA"/>
        </w:rPr>
        <w:t>Мр.</w:t>
      </w:r>
      <w:r w:rsidRPr="00DA3FCD">
        <w:rPr>
          <w:sz w:val="28"/>
          <w:szCs w:val="28"/>
        </w:rPr>
        <w:t xml:space="preserve"> 1, 30; </w:t>
      </w:r>
      <w:r w:rsidRPr="00DA3FCD">
        <w:rPr>
          <w:rStyle w:val="811pt"/>
          <w:sz w:val="28"/>
          <w:szCs w:val="28"/>
          <w:lang w:val="uk-UA"/>
        </w:rPr>
        <w:t>Лк.</w:t>
      </w:r>
      <w:r w:rsidRPr="00DA3FCD">
        <w:rPr>
          <w:sz w:val="28"/>
          <w:szCs w:val="28"/>
        </w:rPr>
        <w:t xml:space="preserve"> 4, 38); добре відомий епізод з дванадцятирічною дочкою Яіра, де є </w:t>
      </w:r>
      <w:r w:rsidRPr="00DA3FCD">
        <w:rPr>
          <w:rStyle w:val="811pt"/>
          <w:sz w:val="28"/>
          <w:szCs w:val="28"/>
          <w:lang w:val="uk-UA" w:eastAsia="la" w:bidi="la"/>
        </w:rPr>
        <w:t xml:space="preserve">ipsissima </w:t>
      </w:r>
      <w:r w:rsidRPr="00DA3FCD">
        <w:rPr>
          <w:rStyle w:val="811pt"/>
          <w:sz w:val="28"/>
          <w:szCs w:val="28"/>
          <w:lang w:val="uk-UA" w:eastAsia="es-ES" w:bidi="es-ES"/>
        </w:rPr>
        <w:t xml:space="preserve">verba </w:t>
      </w:r>
      <w:r w:rsidRPr="00DA3FCD">
        <w:rPr>
          <w:rStyle w:val="811pt"/>
          <w:sz w:val="28"/>
          <w:szCs w:val="28"/>
          <w:lang w:val="uk-UA"/>
        </w:rPr>
        <w:t>Iesu (talità kum)</w:t>
      </w:r>
      <w:r w:rsidRPr="00DA3FCD">
        <w:rPr>
          <w:sz w:val="28"/>
          <w:szCs w:val="28"/>
        </w:rPr>
        <w:t xml:space="preserve"> (див. </w:t>
      </w:r>
      <w:r w:rsidRPr="00DA3FCD">
        <w:rPr>
          <w:rStyle w:val="811pt"/>
          <w:sz w:val="28"/>
          <w:szCs w:val="28"/>
          <w:lang w:val="uk-UA"/>
        </w:rPr>
        <w:t>Мт.</w:t>
      </w:r>
      <w:r w:rsidRPr="00DA3FCD">
        <w:rPr>
          <w:sz w:val="28"/>
          <w:szCs w:val="28"/>
        </w:rPr>
        <w:t xml:space="preserve"> 9, 18-19.23-25; </w:t>
      </w:r>
      <w:r w:rsidRPr="00DA3FCD">
        <w:rPr>
          <w:rStyle w:val="811pt"/>
          <w:sz w:val="28"/>
          <w:szCs w:val="28"/>
          <w:lang w:val="uk-UA"/>
        </w:rPr>
        <w:t>Мр.</w:t>
      </w:r>
      <w:r w:rsidRPr="00DA3FCD">
        <w:rPr>
          <w:sz w:val="28"/>
          <w:szCs w:val="28"/>
        </w:rPr>
        <w:t xml:space="preserve"> </w:t>
      </w:r>
      <w:r w:rsidRPr="00DA3FCD">
        <w:rPr>
          <w:sz w:val="28"/>
          <w:szCs w:val="28"/>
          <w:lang w:bidi="en-US"/>
        </w:rPr>
        <w:t>5, 22-24;</w:t>
      </w:r>
      <w:r w:rsidRPr="00DA3FCD">
        <w:rPr>
          <w:sz w:val="28"/>
          <w:szCs w:val="28"/>
        </w:rPr>
        <w:t xml:space="preserve"> </w:t>
      </w:r>
      <w:r w:rsidRPr="00DA3FCD">
        <w:rPr>
          <w:rStyle w:val="811pt"/>
          <w:sz w:val="28"/>
          <w:szCs w:val="28"/>
          <w:lang w:val="uk-UA"/>
        </w:rPr>
        <w:t>Лк.</w:t>
      </w:r>
      <w:r w:rsidRPr="00DA3FCD">
        <w:rPr>
          <w:sz w:val="28"/>
          <w:szCs w:val="28"/>
        </w:rPr>
        <w:t xml:space="preserve"> 8, 41-42.49-56); в цій самій історії є епізод з жінкою з кровотечею (див. </w:t>
      </w:r>
      <w:r w:rsidRPr="00DA3FCD">
        <w:rPr>
          <w:rStyle w:val="811pt"/>
          <w:sz w:val="28"/>
          <w:szCs w:val="28"/>
          <w:lang w:val="uk-UA"/>
        </w:rPr>
        <w:t>Мт.</w:t>
      </w:r>
      <w:r w:rsidRPr="00DA3FCD">
        <w:rPr>
          <w:sz w:val="28"/>
          <w:szCs w:val="28"/>
        </w:rPr>
        <w:t xml:space="preserve"> 9, 20-22; </w:t>
      </w:r>
      <w:r w:rsidRPr="00DA3FCD">
        <w:rPr>
          <w:rStyle w:val="811pt"/>
          <w:sz w:val="28"/>
          <w:szCs w:val="28"/>
          <w:lang w:val="uk-UA"/>
        </w:rPr>
        <w:t>Мр.</w:t>
      </w:r>
      <w:r w:rsidRPr="00DA3FCD">
        <w:rPr>
          <w:sz w:val="28"/>
          <w:szCs w:val="28"/>
        </w:rPr>
        <w:t xml:space="preserve"> 5, 25-34; </w:t>
      </w:r>
      <w:r w:rsidRPr="00DA3FCD">
        <w:rPr>
          <w:rStyle w:val="811pt"/>
          <w:sz w:val="28"/>
          <w:szCs w:val="28"/>
          <w:lang w:val="uk-UA"/>
        </w:rPr>
        <w:t>Лк.</w:t>
      </w:r>
      <w:r w:rsidRPr="00DA3FCD">
        <w:rPr>
          <w:sz w:val="28"/>
          <w:szCs w:val="28"/>
        </w:rPr>
        <w:t xml:space="preserve"> 8, 43-48); сирофінікійка, якій вдалося проковтнути їдку відповідь Ісуса і показати велику довіру до справи Вчителя (див. </w:t>
      </w:r>
      <w:r w:rsidRPr="00DA3FCD">
        <w:rPr>
          <w:rStyle w:val="811pt"/>
          <w:sz w:val="28"/>
          <w:szCs w:val="28"/>
          <w:lang w:val="uk-UA"/>
        </w:rPr>
        <w:t>Мт.</w:t>
      </w:r>
      <w:r w:rsidRPr="00DA3FCD">
        <w:rPr>
          <w:sz w:val="28"/>
          <w:szCs w:val="28"/>
        </w:rPr>
        <w:t xml:space="preserve"> 15, 22-28; </w:t>
      </w:r>
      <w:r w:rsidRPr="00DA3FCD">
        <w:rPr>
          <w:rStyle w:val="811pt"/>
          <w:sz w:val="28"/>
          <w:szCs w:val="28"/>
          <w:lang w:val="uk-UA"/>
        </w:rPr>
        <w:t>Мр.</w:t>
      </w:r>
      <w:r w:rsidRPr="00DA3FCD">
        <w:rPr>
          <w:sz w:val="28"/>
          <w:szCs w:val="28"/>
        </w:rPr>
        <w:t xml:space="preserve"> </w:t>
      </w:r>
      <w:r w:rsidRPr="00DA3FCD">
        <w:rPr>
          <w:sz w:val="28"/>
          <w:szCs w:val="28"/>
          <w:lang w:bidi="en-US"/>
        </w:rPr>
        <w:t>7, 24-30);</w:t>
      </w:r>
      <w:r w:rsidRPr="00DA3FCD">
        <w:rPr>
          <w:sz w:val="28"/>
          <w:szCs w:val="28"/>
        </w:rPr>
        <w:t xml:space="preserve"> жінка, що була в неволі злого духа вісімнадцять років і яку Ісус зцілив в суботу (див. </w:t>
      </w:r>
      <w:r w:rsidRPr="00DA3FCD">
        <w:rPr>
          <w:rStyle w:val="811pt"/>
          <w:sz w:val="28"/>
          <w:szCs w:val="28"/>
          <w:lang w:val="uk-UA"/>
        </w:rPr>
        <w:t>Лк.</w:t>
      </w:r>
      <w:r w:rsidRPr="00DA3FCD">
        <w:rPr>
          <w:sz w:val="28"/>
          <w:szCs w:val="28"/>
        </w:rPr>
        <w:t xml:space="preserve"> 13, 10-13.16).</w:t>
      </w:r>
    </w:p>
    <w:p w:rsidR="00382483" w:rsidRPr="00847390" w:rsidRDefault="00382483" w:rsidP="00382483">
      <w:pPr>
        <w:pStyle w:val="80"/>
        <w:shd w:val="clear" w:color="auto" w:fill="auto"/>
        <w:tabs>
          <w:tab w:val="left" w:pos="438"/>
        </w:tabs>
        <w:spacing w:line="240" w:lineRule="auto"/>
        <w:ind w:firstLine="567"/>
        <w:jc w:val="both"/>
        <w:rPr>
          <w:sz w:val="28"/>
          <w:szCs w:val="28"/>
          <w:lang w:val="ru-RU"/>
        </w:rPr>
      </w:pPr>
    </w:p>
    <w:p w:rsidR="00382483" w:rsidRPr="00425A31" w:rsidRDefault="00382483" w:rsidP="00382483">
      <w:pPr>
        <w:pStyle w:val="130"/>
        <w:shd w:val="clear" w:color="auto" w:fill="auto"/>
        <w:spacing w:line="240" w:lineRule="auto"/>
        <w:ind w:firstLine="567"/>
        <w:jc w:val="both"/>
        <w:rPr>
          <w:sz w:val="28"/>
          <w:szCs w:val="28"/>
        </w:rPr>
      </w:pPr>
      <w:r w:rsidRPr="00425A31">
        <w:rPr>
          <w:sz w:val="28"/>
          <w:szCs w:val="28"/>
        </w:rPr>
        <w:t>Жінка в навчанні Ісуса</w:t>
      </w:r>
    </w:p>
    <w:p w:rsidR="00382483" w:rsidRDefault="00382483" w:rsidP="00382483">
      <w:pPr>
        <w:pStyle w:val="80"/>
        <w:shd w:val="clear" w:color="auto" w:fill="auto"/>
        <w:tabs>
          <w:tab w:val="left" w:pos="434"/>
        </w:tabs>
        <w:spacing w:line="240" w:lineRule="auto"/>
        <w:ind w:firstLine="567"/>
        <w:jc w:val="both"/>
        <w:rPr>
          <w:sz w:val="28"/>
          <w:szCs w:val="28"/>
        </w:rPr>
      </w:pPr>
    </w:p>
    <w:p w:rsidR="00D03C41" w:rsidRDefault="00D03C41" w:rsidP="00D03C41">
      <w:pPr>
        <w:pStyle w:val="80"/>
        <w:shd w:val="clear" w:color="auto" w:fill="auto"/>
        <w:tabs>
          <w:tab w:val="left" w:pos="434"/>
        </w:tabs>
        <w:spacing w:line="240" w:lineRule="auto"/>
        <w:ind w:firstLine="567"/>
        <w:jc w:val="both"/>
        <w:rPr>
          <w:sz w:val="28"/>
          <w:szCs w:val="28"/>
        </w:rPr>
      </w:pPr>
      <w:r>
        <w:rPr>
          <w:sz w:val="28"/>
          <w:szCs w:val="28"/>
        </w:rPr>
        <w:t>69. Навчання</w:t>
      </w:r>
      <w:r w:rsidRPr="001B2825">
        <w:rPr>
          <w:sz w:val="28"/>
          <w:szCs w:val="28"/>
        </w:rPr>
        <w:t xml:space="preserve"> Ісуса </w:t>
      </w:r>
      <w:r>
        <w:rPr>
          <w:sz w:val="28"/>
          <w:szCs w:val="28"/>
        </w:rPr>
        <w:t>виходить</w:t>
      </w:r>
      <w:r w:rsidRPr="001B2825">
        <w:rPr>
          <w:sz w:val="28"/>
          <w:szCs w:val="28"/>
        </w:rPr>
        <w:t xml:space="preserve"> за межі деяких парадигм</w:t>
      </w:r>
      <w:r>
        <w:rPr>
          <w:sz w:val="28"/>
          <w:szCs w:val="28"/>
        </w:rPr>
        <w:t xml:space="preserve"> </w:t>
      </w:r>
      <w:r w:rsidRPr="001B2825">
        <w:rPr>
          <w:sz w:val="28"/>
          <w:szCs w:val="28"/>
        </w:rPr>
        <w:t>спос</w:t>
      </w:r>
      <w:r>
        <w:rPr>
          <w:sz w:val="28"/>
          <w:szCs w:val="28"/>
        </w:rPr>
        <w:t>обу</w:t>
      </w:r>
      <w:r w:rsidRPr="001B2825">
        <w:rPr>
          <w:sz w:val="28"/>
          <w:szCs w:val="28"/>
        </w:rPr>
        <w:t xml:space="preserve"> життя та взаємовідносин у перші століття семітської культури.</w:t>
      </w:r>
      <w:r>
        <w:rPr>
          <w:sz w:val="28"/>
          <w:szCs w:val="28"/>
        </w:rPr>
        <w:t xml:space="preserve"> </w:t>
      </w:r>
      <w:r w:rsidRPr="00A72800">
        <w:rPr>
          <w:sz w:val="28"/>
          <w:szCs w:val="28"/>
        </w:rPr>
        <w:t>Євангелі</w:t>
      </w:r>
      <w:r>
        <w:rPr>
          <w:sz w:val="28"/>
          <w:szCs w:val="28"/>
        </w:rPr>
        <w:t>ю</w:t>
      </w:r>
      <w:r w:rsidRPr="00A72800">
        <w:rPr>
          <w:sz w:val="28"/>
          <w:szCs w:val="28"/>
        </w:rPr>
        <w:t xml:space="preserve"> вдається подолати соціальні моделі та поширену думку, які характеризували розвиток стародавніх суспільств, особливо щодо жінок.</w:t>
      </w:r>
      <w:r>
        <w:rPr>
          <w:sz w:val="28"/>
          <w:szCs w:val="28"/>
        </w:rPr>
        <w:t xml:space="preserve"> </w:t>
      </w:r>
      <w:r w:rsidRPr="001E1B7E">
        <w:rPr>
          <w:sz w:val="28"/>
          <w:szCs w:val="28"/>
        </w:rPr>
        <w:t>При цьому варто зазначити, як:</w:t>
      </w:r>
    </w:p>
    <w:p w:rsidR="007E7915" w:rsidRPr="00EB2F5A" w:rsidRDefault="007E7915" w:rsidP="007E7915">
      <w:pPr>
        <w:pStyle w:val="20"/>
        <w:shd w:val="clear" w:color="auto" w:fill="auto"/>
        <w:tabs>
          <w:tab w:val="left" w:pos="1391"/>
        </w:tabs>
        <w:spacing w:before="0" w:after="0" w:line="240" w:lineRule="auto"/>
        <w:ind w:firstLine="567"/>
        <w:rPr>
          <w:sz w:val="28"/>
          <w:szCs w:val="28"/>
          <w:lang w:val="uk-UA"/>
        </w:rPr>
      </w:pPr>
      <w:r w:rsidRPr="00EB2F5A">
        <w:rPr>
          <w:sz w:val="28"/>
          <w:szCs w:val="28"/>
          <w:lang w:val="it-IT"/>
        </w:rPr>
        <w:t>a</w:t>
      </w:r>
      <w:r>
        <w:rPr>
          <w:sz w:val="28"/>
          <w:szCs w:val="28"/>
          <w:lang w:val="uk-UA"/>
        </w:rPr>
        <w:t xml:space="preserve">) </w:t>
      </w:r>
      <w:r w:rsidRPr="00ED26BD">
        <w:rPr>
          <w:sz w:val="28"/>
          <w:szCs w:val="28"/>
          <w:lang w:val="uk-UA"/>
        </w:rPr>
        <w:t>Ісус ніби ставить себе за межі простої категорії «чистий/нечистий».</w:t>
      </w:r>
      <w:r>
        <w:rPr>
          <w:sz w:val="28"/>
          <w:szCs w:val="28"/>
          <w:lang w:val="uk-UA"/>
        </w:rPr>
        <w:t xml:space="preserve"> </w:t>
      </w:r>
      <w:r w:rsidRPr="002A241F">
        <w:rPr>
          <w:sz w:val="28"/>
          <w:szCs w:val="28"/>
          <w:lang w:val="uk-UA"/>
        </w:rPr>
        <w:t>Красномовни</w:t>
      </w:r>
      <w:r>
        <w:rPr>
          <w:sz w:val="28"/>
          <w:szCs w:val="28"/>
          <w:lang w:val="uk-UA"/>
        </w:rPr>
        <w:t>й</w:t>
      </w:r>
      <w:r w:rsidRPr="002A241F">
        <w:rPr>
          <w:sz w:val="28"/>
          <w:szCs w:val="28"/>
          <w:lang w:val="uk-UA"/>
        </w:rPr>
        <w:t xml:space="preserve"> приклад </w:t>
      </w:r>
      <w:r>
        <w:rPr>
          <w:sz w:val="28"/>
          <w:szCs w:val="28"/>
          <w:lang w:val="uk-UA"/>
        </w:rPr>
        <w:t xml:space="preserve">– </w:t>
      </w:r>
      <w:r w:rsidR="00C305EB">
        <w:rPr>
          <w:sz w:val="28"/>
          <w:szCs w:val="28"/>
          <w:lang w:val="uk-UA"/>
        </w:rPr>
        <w:t>відомий</w:t>
      </w:r>
      <w:r w:rsidRPr="002A241F">
        <w:rPr>
          <w:sz w:val="28"/>
          <w:szCs w:val="28"/>
          <w:lang w:val="uk-UA"/>
        </w:rPr>
        <w:t xml:space="preserve"> контакт, який </w:t>
      </w:r>
      <w:r>
        <w:rPr>
          <w:sz w:val="28"/>
          <w:szCs w:val="28"/>
          <w:lang w:val="uk-UA"/>
        </w:rPr>
        <w:t>Ісус</w:t>
      </w:r>
      <w:r w:rsidRPr="002A241F">
        <w:rPr>
          <w:sz w:val="28"/>
          <w:szCs w:val="28"/>
          <w:lang w:val="uk-UA"/>
        </w:rPr>
        <w:t xml:space="preserve"> мав з жінкою, яка страждала від кровотечі.</w:t>
      </w:r>
    </w:p>
    <w:p w:rsidR="00852917" w:rsidRPr="00EB2F5A" w:rsidRDefault="00852917" w:rsidP="00852917">
      <w:pPr>
        <w:pStyle w:val="80"/>
        <w:shd w:val="clear" w:color="auto" w:fill="auto"/>
        <w:tabs>
          <w:tab w:val="left" w:pos="812"/>
        </w:tabs>
        <w:spacing w:line="240" w:lineRule="auto"/>
        <w:ind w:firstLine="567"/>
        <w:jc w:val="both"/>
        <w:rPr>
          <w:sz w:val="28"/>
          <w:szCs w:val="28"/>
        </w:rPr>
      </w:pPr>
      <w:r w:rsidRPr="00812CF7">
        <w:rPr>
          <w:sz w:val="28"/>
          <w:szCs w:val="28"/>
        </w:rPr>
        <w:lastRenderedPageBreak/>
        <w:t>b</w:t>
      </w:r>
      <w:r>
        <w:rPr>
          <w:sz w:val="28"/>
          <w:szCs w:val="28"/>
        </w:rPr>
        <w:t xml:space="preserve">) </w:t>
      </w:r>
      <w:r w:rsidRPr="002A241F">
        <w:rPr>
          <w:sz w:val="28"/>
          <w:szCs w:val="28"/>
        </w:rPr>
        <w:t>Змін</w:t>
      </w:r>
      <w:r>
        <w:rPr>
          <w:sz w:val="28"/>
          <w:szCs w:val="28"/>
        </w:rPr>
        <w:t>у</w:t>
      </w:r>
      <w:r w:rsidRPr="002A241F">
        <w:rPr>
          <w:sz w:val="28"/>
          <w:szCs w:val="28"/>
        </w:rPr>
        <w:t xml:space="preserve"> перспективи також </w:t>
      </w:r>
      <w:r>
        <w:rPr>
          <w:sz w:val="28"/>
          <w:szCs w:val="28"/>
        </w:rPr>
        <w:t>бачимо</w:t>
      </w:r>
      <w:r w:rsidRPr="002A241F">
        <w:rPr>
          <w:sz w:val="28"/>
          <w:szCs w:val="28"/>
        </w:rPr>
        <w:t xml:space="preserve"> в </w:t>
      </w:r>
      <w:r>
        <w:rPr>
          <w:sz w:val="28"/>
          <w:szCs w:val="28"/>
        </w:rPr>
        <w:t>темі</w:t>
      </w:r>
      <w:r w:rsidRPr="002A241F">
        <w:rPr>
          <w:sz w:val="28"/>
          <w:szCs w:val="28"/>
        </w:rPr>
        <w:t xml:space="preserve"> розлучення</w:t>
      </w:r>
      <w:r>
        <w:rPr>
          <w:sz w:val="28"/>
          <w:szCs w:val="28"/>
        </w:rPr>
        <w:t>:</w:t>
      </w:r>
      <w:r w:rsidRPr="002A241F">
        <w:rPr>
          <w:sz w:val="28"/>
          <w:szCs w:val="28"/>
        </w:rPr>
        <w:t xml:space="preserve"> здається</w:t>
      </w:r>
      <w:r>
        <w:rPr>
          <w:sz w:val="28"/>
          <w:szCs w:val="28"/>
        </w:rPr>
        <w:t>, що</w:t>
      </w:r>
      <w:r w:rsidRPr="002A241F">
        <w:rPr>
          <w:sz w:val="28"/>
          <w:szCs w:val="28"/>
        </w:rPr>
        <w:t xml:space="preserve"> в акті розриву подружніх стосунків можливість перелюбу пов</w:t>
      </w:r>
      <w:r>
        <w:rPr>
          <w:sz w:val="28"/>
          <w:szCs w:val="28"/>
        </w:rPr>
        <w:t>’</w:t>
      </w:r>
      <w:r w:rsidRPr="002A241F">
        <w:rPr>
          <w:sz w:val="28"/>
          <w:szCs w:val="28"/>
        </w:rPr>
        <w:t>язана не лише з чоловіком, який вирішує жити з іншою жінкою, але й з жінкою, яка починає жити з іншим чоловіком.</w:t>
      </w:r>
      <w:r>
        <w:rPr>
          <w:sz w:val="28"/>
          <w:szCs w:val="28"/>
        </w:rPr>
        <w:t xml:space="preserve"> </w:t>
      </w:r>
      <w:r w:rsidRPr="00694CF2">
        <w:rPr>
          <w:sz w:val="28"/>
          <w:szCs w:val="28"/>
        </w:rPr>
        <w:t xml:space="preserve">Ніби в конкретному тексті на задньому плані Ісус зауважив, </w:t>
      </w:r>
      <w:r>
        <w:rPr>
          <w:sz w:val="28"/>
          <w:szCs w:val="28"/>
        </w:rPr>
        <w:t>що</w:t>
      </w:r>
      <w:r w:rsidRPr="00694CF2">
        <w:rPr>
          <w:sz w:val="28"/>
          <w:szCs w:val="28"/>
        </w:rPr>
        <w:t xml:space="preserve"> навіть жінці </w:t>
      </w:r>
      <w:r>
        <w:rPr>
          <w:sz w:val="28"/>
          <w:szCs w:val="28"/>
        </w:rPr>
        <w:t xml:space="preserve">може </w:t>
      </w:r>
      <w:r w:rsidRPr="00694CF2">
        <w:rPr>
          <w:sz w:val="28"/>
          <w:szCs w:val="28"/>
        </w:rPr>
        <w:t>бу</w:t>
      </w:r>
      <w:r>
        <w:rPr>
          <w:sz w:val="28"/>
          <w:szCs w:val="28"/>
        </w:rPr>
        <w:t>ти</w:t>
      </w:r>
      <w:r w:rsidRPr="00694CF2">
        <w:rPr>
          <w:sz w:val="28"/>
          <w:szCs w:val="28"/>
        </w:rPr>
        <w:t xml:space="preserve"> надана можливість </w:t>
      </w:r>
      <w:r>
        <w:rPr>
          <w:sz w:val="28"/>
          <w:szCs w:val="28"/>
        </w:rPr>
        <w:t>залишити</w:t>
      </w:r>
      <w:r w:rsidRPr="00694CF2">
        <w:rPr>
          <w:sz w:val="28"/>
          <w:szCs w:val="28"/>
        </w:rPr>
        <w:t xml:space="preserve"> свого чоловіка.</w:t>
      </w:r>
      <w:r>
        <w:rPr>
          <w:sz w:val="28"/>
          <w:szCs w:val="28"/>
        </w:rPr>
        <w:t xml:space="preserve"> Отож, це не лише чоловіча прерогатива, передбачена законом Мойсея.</w:t>
      </w:r>
    </w:p>
    <w:p w:rsidR="00CA4C05" w:rsidRPr="00EB2F5A" w:rsidRDefault="00CA4C05" w:rsidP="00CA4C05">
      <w:pPr>
        <w:pStyle w:val="80"/>
        <w:shd w:val="clear" w:color="auto" w:fill="auto"/>
        <w:tabs>
          <w:tab w:val="left" w:pos="812"/>
        </w:tabs>
        <w:spacing w:line="240" w:lineRule="auto"/>
        <w:ind w:firstLine="567"/>
        <w:jc w:val="both"/>
        <w:rPr>
          <w:sz w:val="28"/>
          <w:szCs w:val="28"/>
        </w:rPr>
      </w:pPr>
      <w:r w:rsidRPr="00812CF7">
        <w:rPr>
          <w:sz w:val="28"/>
          <w:szCs w:val="28"/>
        </w:rPr>
        <w:t>c</w:t>
      </w:r>
      <w:r>
        <w:rPr>
          <w:sz w:val="28"/>
          <w:szCs w:val="28"/>
        </w:rPr>
        <w:t xml:space="preserve">) </w:t>
      </w:r>
      <w:r w:rsidRPr="003377F1">
        <w:rPr>
          <w:sz w:val="28"/>
          <w:szCs w:val="28"/>
        </w:rPr>
        <w:t xml:space="preserve">Як уже </w:t>
      </w:r>
      <w:r>
        <w:rPr>
          <w:sz w:val="28"/>
          <w:szCs w:val="28"/>
        </w:rPr>
        <w:t>було сказано</w:t>
      </w:r>
      <w:r w:rsidRPr="003377F1">
        <w:rPr>
          <w:sz w:val="28"/>
          <w:szCs w:val="28"/>
        </w:rPr>
        <w:t xml:space="preserve">, навіть у випадку жіночого учнівства Ісус, здається, відрізняється від </w:t>
      </w:r>
      <w:r>
        <w:rPr>
          <w:sz w:val="28"/>
          <w:szCs w:val="28"/>
        </w:rPr>
        <w:t>учителів</w:t>
      </w:r>
      <w:r w:rsidRPr="003377F1">
        <w:rPr>
          <w:sz w:val="28"/>
          <w:szCs w:val="28"/>
        </w:rPr>
        <w:t xml:space="preserve"> свого часу.</w:t>
      </w:r>
      <w:r>
        <w:rPr>
          <w:sz w:val="28"/>
          <w:szCs w:val="28"/>
        </w:rPr>
        <w:t xml:space="preserve"> Він допустив жінок до навчання, служіння та можливості йти за Ним. </w:t>
      </w:r>
      <w:r w:rsidRPr="00207B31">
        <w:rPr>
          <w:sz w:val="28"/>
          <w:szCs w:val="28"/>
        </w:rPr>
        <w:t>Вони виділяються в Євангеліях вірністю Учител</w:t>
      </w:r>
      <w:r>
        <w:rPr>
          <w:sz w:val="28"/>
          <w:szCs w:val="28"/>
        </w:rPr>
        <w:t>еві</w:t>
      </w:r>
      <w:r w:rsidRPr="00207B31">
        <w:rPr>
          <w:sz w:val="28"/>
          <w:szCs w:val="28"/>
        </w:rPr>
        <w:t xml:space="preserve">, здатністю йти </w:t>
      </w:r>
      <w:r>
        <w:rPr>
          <w:sz w:val="28"/>
          <w:szCs w:val="28"/>
        </w:rPr>
        <w:t>за Ним аж до</w:t>
      </w:r>
      <w:r w:rsidRPr="00207B31">
        <w:rPr>
          <w:sz w:val="28"/>
          <w:szCs w:val="28"/>
        </w:rPr>
        <w:t xml:space="preserve"> хрест</w:t>
      </w:r>
      <w:r>
        <w:rPr>
          <w:sz w:val="28"/>
          <w:szCs w:val="28"/>
        </w:rPr>
        <w:t>а</w:t>
      </w:r>
      <w:r w:rsidRPr="00207B31">
        <w:rPr>
          <w:sz w:val="28"/>
          <w:szCs w:val="28"/>
        </w:rPr>
        <w:t>, не втіка</w:t>
      </w:r>
      <w:r>
        <w:rPr>
          <w:sz w:val="28"/>
          <w:szCs w:val="28"/>
        </w:rPr>
        <w:t>т</w:t>
      </w:r>
      <w:r w:rsidRPr="00207B31">
        <w:rPr>
          <w:sz w:val="28"/>
          <w:szCs w:val="28"/>
        </w:rPr>
        <w:t>и і не відступа</w:t>
      </w:r>
      <w:r>
        <w:rPr>
          <w:sz w:val="28"/>
          <w:szCs w:val="28"/>
        </w:rPr>
        <w:t>т</w:t>
      </w:r>
      <w:r w:rsidRPr="00207B31">
        <w:rPr>
          <w:sz w:val="28"/>
          <w:szCs w:val="28"/>
        </w:rPr>
        <w:t>и, свідч</w:t>
      </w:r>
      <w:r>
        <w:rPr>
          <w:sz w:val="28"/>
          <w:szCs w:val="28"/>
        </w:rPr>
        <w:t>ит</w:t>
      </w:r>
      <w:r w:rsidRPr="00207B31">
        <w:rPr>
          <w:sz w:val="28"/>
          <w:szCs w:val="28"/>
        </w:rPr>
        <w:t>и, що вони були першими, хто побачив воскреслого Ісуса.</w:t>
      </w:r>
      <w:r>
        <w:rPr>
          <w:sz w:val="28"/>
          <w:szCs w:val="28"/>
        </w:rPr>
        <w:t xml:space="preserve"> </w:t>
      </w:r>
      <w:r w:rsidRPr="00F96EBF">
        <w:rPr>
          <w:sz w:val="28"/>
          <w:szCs w:val="28"/>
        </w:rPr>
        <w:t>Жіноче учнівство досягає зрілості в першому, первісному та фундаментальному свідченні про воскресіння Ісуса з мертвих.</w:t>
      </w:r>
    </w:p>
    <w:p w:rsidR="000932E0" w:rsidRPr="006A2822" w:rsidRDefault="000932E0" w:rsidP="000932E0">
      <w:pPr>
        <w:pStyle w:val="80"/>
        <w:shd w:val="clear" w:color="auto" w:fill="auto"/>
        <w:tabs>
          <w:tab w:val="left" w:pos="812"/>
        </w:tabs>
        <w:spacing w:line="240" w:lineRule="auto"/>
        <w:ind w:firstLine="567"/>
        <w:jc w:val="both"/>
        <w:rPr>
          <w:sz w:val="28"/>
          <w:szCs w:val="28"/>
        </w:rPr>
      </w:pPr>
      <w:r w:rsidRPr="001F3EB3">
        <w:rPr>
          <w:sz w:val="28"/>
          <w:szCs w:val="28"/>
        </w:rPr>
        <w:t>d</w:t>
      </w:r>
      <w:r>
        <w:rPr>
          <w:sz w:val="28"/>
          <w:szCs w:val="28"/>
        </w:rPr>
        <w:t>) Ж</w:t>
      </w:r>
      <w:r w:rsidRPr="00A8224B">
        <w:rPr>
          <w:sz w:val="28"/>
          <w:szCs w:val="28"/>
        </w:rPr>
        <w:t xml:space="preserve">іночий профіль </w:t>
      </w:r>
      <w:r>
        <w:rPr>
          <w:sz w:val="28"/>
          <w:szCs w:val="28"/>
        </w:rPr>
        <w:t xml:space="preserve">також </w:t>
      </w:r>
      <w:r w:rsidRPr="00A8224B">
        <w:rPr>
          <w:sz w:val="28"/>
          <w:szCs w:val="28"/>
        </w:rPr>
        <w:t xml:space="preserve">використовується в </w:t>
      </w:r>
      <w:r>
        <w:rPr>
          <w:sz w:val="28"/>
          <w:szCs w:val="28"/>
        </w:rPr>
        <w:t>різних</w:t>
      </w:r>
      <w:r w:rsidRPr="00A8224B">
        <w:rPr>
          <w:sz w:val="28"/>
          <w:szCs w:val="28"/>
        </w:rPr>
        <w:t xml:space="preserve"> </w:t>
      </w:r>
      <w:r>
        <w:rPr>
          <w:sz w:val="28"/>
          <w:szCs w:val="28"/>
        </w:rPr>
        <w:t xml:space="preserve">частинах </w:t>
      </w:r>
      <w:r w:rsidRPr="00A8224B">
        <w:rPr>
          <w:sz w:val="28"/>
          <w:szCs w:val="28"/>
        </w:rPr>
        <w:t xml:space="preserve">вчення Ісуса, </w:t>
      </w:r>
      <w:r>
        <w:rPr>
          <w:sz w:val="28"/>
          <w:szCs w:val="28"/>
        </w:rPr>
        <w:t>до прикладу</w:t>
      </w:r>
      <w:r w:rsidRPr="00A8224B">
        <w:rPr>
          <w:sz w:val="28"/>
          <w:szCs w:val="28"/>
        </w:rPr>
        <w:t>, у притчах</w:t>
      </w:r>
      <w:r>
        <w:rPr>
          <w:sz w:val="28"/>
          <w:szCs w:val="28"/>
        </w:rPr>
        <w:t xml:space="preserve">: у </w:t>
      </w:r>
      <w:r w:rsidRPr="000932E0">
        <w:rPr>
          <w:rStyle w:val="811pt"/>
          <w:sz w:val="28"/>
          <w:szCs w:val="28"/>
          <w:lang w:val="uk-UA"/>
        </w:rPr>
        <w:t>Лк.</w:t>
      </w:r>
      <w:r w:rsidRPr="000932E0">
        <w:rPr>
          <w:sz w:val="28"/>
          <w:szCs w:val="28"/>
        </w:rPr>
        <w:t xml:space="preserve"> 15,</w:t>
      </w:r>
      <w:r>
        <w:rPr>
          <w:sz w:val="28"/>
          <w:szCs w:val="28"/>
        </w:rPr>
        <w:t xml:space="preserve"> </w:t>
      </w:r>
      <w:r w:rsidRPr="000932E0">
        <w:rPr>
          <w:sz w:val="28"/>
          <w:szCs w:val="28"/>
        </w:rPr>
        <w:t xml:space="preserve">8-10 </w:t>
      </w:r>
      <w:r>
        <w:rPr>
          <w:sz w:val="28"/>
          <w:szCs w:val="28"/>
        </w:rPr>
        <w:t>описана</w:t>
      </w:r>
      <w:r w:rsidRPr="006A2822">
        <w:rPr>
          <w:sz w:val="28"/>
          <w:szCs w:val="28"/>
        </w:rPr>
        <w:t xml:space="preserve"> тривог</w:t>
      </w:r>
      <w:r>
        <w:rPr>
          <w:sz w:val="28"/>
          <w:szCs w:val="28"/>
        </w:rPr>
        <w:t>а</w:t>
      </w:r>
      <w:r w:rsidRPr="006A2822">
        <w:rPr>
          <w:sz w:val="28"/>
          <w:szCs w:val="28"/>
        </w:rPr>
        <w:t xml:space="preserve"> жінки, яка загубила свою драхму, а потім, знайшовши її, запрошує </w:t>
      </w:r>
      <w:r>
        <w:rPr>
          <w:sz w:val="28"/>
          <w:szCs w:val="28"/>
        </w:rPr>
        <w:t>подружок</w:t>
      </w:r>
      <w:r w:rsidRPr="006A2822">
        <w:rPr>
          <w:sz w:val="28"/>
          <w:szCs w:val="28"/>
        </w:rPr>
        <w:t xml:space="preserve"> святкувати з нею;</w:t>
      </w:r>
      <w:r>
        <w:rPr>
          <w:sz w:val="28"/>
          <w:szCs w:val="28"/>
        </w:rPr>
        <w:t xml:space="preserve"> у </w:t>
      </w:r>
      <w:r w:rsidRPr="000932E0">
        <w:rPr>
          <w:rStyle w:val="811pt"/>
          <w:sz w:val="28"/>
          <w:szCs w:val="28"/>
          <w:lang w:val="uk-UA"/>
        </w:rPr>
        <w:t>Мт.</w:t>
      </w:r>
      <w:r w:rsidRPr="00B03F39">
        <w:rPr>
          <w:sz w:val="28"/>
          <w:szCs w:val="28"/>
        </w:rPr>
        <w:t xml:space="preserve"> 13,</w:t>
      </w:r>
      <w:r>
        <w:rPr>
          <w:sz w:val="28"/>
          <w:szCs w:val="28"/>
        </w:rPr>
        <w:t xml:space="preserve"> </w:t>
      </w:r>
      <w:r w:rsidRPr="00B03F39">
        <w:rPr>
          <w:sz w:val="28"/>
          <w:szCs w:val="28"/>
        </w:rPr>
        <w:t xml:space="preserve">33 </w:t>
      </w:r>
      <w:r>
        <w:rPr>
          <w:sz w:val="28"/>
          <w:szCs w:val="28"/>
        </w:rPr>
        <w:t>і</w:t>
      </w:r>
      <w:r w:rsidRPr="00B03F39">
        <w:rPr>
          <w:sz w:val="28"/>
          <w:szCs w:val="28"/>
        </w:rPr>
        <w:t xml:space="preserve"> </w:t>
      </w:r>
      <w:r w:rsidRPr="00820BCF">
        <w:rPr>
          <w:i/>
          <w:sz w:val="28"/>
          <w:szCs w:val="28"/>
        </w:rPr>
        <w:t>Лк</w:t>
      </w:r>
      <w:r>
        <w:rPr>
          <w:sz w:val="28"/>
          <w:szCs w:val="28"/>
        </w:rPr>
        <w:t>.</w:t>
      </w:r>
      <w:r w:rsidRPr="00B03F39">
        <w:rPr>
          <w:sz w:val="28"/>
          <w:szCs w:val="28"/>
        </w:rPr>
        <w:t xml:space="preserve"> 13,</w:t>
      </w:r>
      <w:r>
        <w:rPr>
          <w:sz w:val="28"/>
          <w:szCs w:val="28"/>
        </w:rPr>
        <w:t xml:space="preserve"> </w:t>
      </w:r>
      <w:r w:rsidRPr="00B03F39">
        <w:rPr>
          <w:sz w:val="28"/>
          <w:szCs w:val="28"/>
        </w:rPr>
        <w:t>20</w:t>
      </w:r>
      <w:r>
        <w:rPr>
          <w:sz w:val="28"/>
          <w:szCs w:val="28"/>
        </w:rPr>
        <w:t xml:space="preserve"> </w:t>
      </w:r>
      <w:r w:rsidRPr="006A2822">
        <w:rPr>
          <w:sz w:val="28"/>
          <w:szCs w:val="28"/>
        </w:rPr>
        <w:t xml:space="preserve">дріжджі, які жіночі руки змогли </w:t>
      </w:r>
      <w:r>
        <w:rPr>
          <w:sz w:val="28"/>
          <w:szCs w:val="28"/>
        </w:rPr>
        <w:t>вмістити</w:t>
      </w:r>
      <w:r w:rsidRPr="006A2822">
        <w:rPr>
          <w:sz w:val="28"/>
          <w:szCs w:val="28"/>
        </w:rPr>
        <w:t xml:space="preserve"> в тісто</w:t>
      </w:r>
      <w:r w:rsidRPr="00B03F39">
        <w:rPr>
          <w:sz w:val="28"/>
          <w:szCs w:val="28"/>
        </w:rPr>
        <w:t>;</w:t>
      </w:r>
      <w:r>
        <w:rPr>
          <w:sz w:val="28"/>
          <w:szCs w:val="28"/>
        </w:rPr>
        <w:t xml:space="preserve"> у </w:t>
      </w:r>
      <w:r w:rsidRPr="000932E0">
        <w:rPr>
          <w:rStyle w:val="811pt"/>
          <w:sz w:val="28"/>
          <w:szCs w:val="28"/>
          <w:lang w:val="uk-UA"/>
        </w:rPr>
        <w:t xml:space="preserve">Мт. </w:t>
      </w:r>
      <w:r w:rsidRPr="000932E0">
        <w:rPr>
          <w:rStyle w:val="811pt"/>
          <w:i w:val="0"/>
          <w:sz w:val="28"/>
          <w:szCs w:val="28"/>
          <w:lang w:val="uk-UA"/>
        </w:rPr>
        <w:t>25, 1</w:t>
      </w:r>
      <w:r w:rsidRPr="000932E0">
        <w:rPr>
          <w:rStyle w:val="811pt"/>
          <w:sz w:val="28"/>
          <w:szCs w:val="28"/>
          <w:lang w:val="uk-UA"/>
        </w:rPr>
        <w:t>-</w:t>
      </w:r>
      <w:r w:rsidRPr="00B03F39">
        <w:rPr>
          <w:sz w:val="28"/>
          <w:szCs w:val="28"/>
        </w:rPr>
        <w:t>13</w:t>
      </w:r>
      <w:r>
        <w:rPr>
          <w:sz w:val="28"/>
          <w:szCs w:val="28"/>
        </w:rPr>
        <w:t xml:space="preserve"> м</w:t>
      </w:r>
      <w:r w:rsidRPr="001A7B0A">
        <w:rPr>
          <w:sz w:val="28"/>
          <w:szCs w:val="28"/>
        </w:rPr>
        <w:t>удрі та дурні дів</w:t>
      </w:r>
      <w:r>
        <w:rPr>
          <w:sz w:val="28"/>
          <w:szCs w:val="28"/>
        </w:rPr>
        <w:t>и</w:t>
      </w:r>
      <w:r w:rsidRPr="001A7B0A">
        <w:rPr>
          <w:sz w:val="28"/>
          <w:szCs w:val="28"/>
        </w:rPr>
        <w:t xml:space="preserve"> в притчі</w:t>
      </w:r>
      <w:r>
        <w:rPr>
          <w:sz w:val="28"/>
          <w:szCs w:val="28"/>
        </w:rPr>
        <w:t xml:space="preserve">, мета якої – </w:t>
      </w:r>
      <w:r w:rsidRPr="001A7B0A">
        <w:rPr>
          <w:sz w:val="28"/>
          <w:szCs w:val="28"/>
        </w:rPr>
        <w:t>навчити пильності</w:t>
      </w:r>
      <w:r>
        <w:rPr>
          <w:sz w:val="28"/>
          <w:szCs w:val="28"/>
        </w:rPr>
        <w:t xml:space="preserve">. </w:t>
      </w:r>
      <w:r w:rsidRPr="00B2521D">
        <w:rPr>
          <w:sz w:val="28"/>
          <w:szCs w:val="28"/>
        </w:rPr>
        <w:t xml:space="preserve">Ці аспекти не лише </w:t>
      </w:r>
      <w:r>
        <w:rPr>
          <w:sz w:val="28"/>
          <w:szCs w:val="28"/>
        </w:rPr>
        <w:t>показують</w:t>
      </w:r>
      <w:r w:rsidRPr="00B2521D">
        <w:rPr>
          <w:sz w:val="28"/>
          <w:szCs w:val="28"/>
        </w:rPr>
        <w:t xml:space="preserve"> певну увагу до жіночого світу, але й чітко виражають точку зору Ісуса, яка не залишає поза увагою нічого </w:t>
      </w:r>
      <w:r>
        <w:rPr>
          <w:sz w:val="28"/>
          <w:szCs w:val="28"/>
        </w:rPr>
        <w:t>справді</w:t>
      </w:r>
      <w:r w:rsidRPr="00B2521D">
        <w:rPr>
          <w:sz w:val="28"/>
          <w:szCs w:val="28"/>
        </w:rPr>
        <w:t xml:space="preserve"> людського.</w:t>
      </w:r>
      <w:r>
        <w:rPr>
          <w:sz w:val="28"/>
          <w:szCs w:val="28"/>
        </w:rPr>
        <w:t xml:space="preserve"> Ісус пропонує не теорію, а</w:t>
      </w:r>
      <w:r w:rsidRPr="00DF705C">
        <w:rPr>
          <w:sz w:val="28"/>
          <w:szCs w:val="28"/>
        </w:rPr>
        <w:t xml:space="preserve"> конкретн</w:t>
      </w:r>
      <w:r>
        <w:rPr>
          <w:sz w:val="28"/>
          <w:szCs w:val="28"/>
        </w:rPr>
        <w:t>і</w:t>
      </w:r>
      <w:r w:rsidRPr="00DF705C">
        <w:rPr>
          <w:sz w:val="28"/>
          <w:szCs w:val="28"/>
        </w:rPr>
        <w:t xml:space="preserve"> реч</w:t>
      </w:r>
      <w:r>
        <w:rPr>
          <w:sz w:val="28"/>
          <w:szCs w:val="28"/>
        </w:rPr>
        <w:t>і</w:t>
      </w:r>
      <w:r w:rsidRPr="00DF705C">
        <w:rPr>
          <w:sz w:val="28"/>
          <w:szCs w:val="28"/>
        </w:rPr>
        <w:t xml:space="preserve">, говорить про екзистенційний досвід, про справжній </w:t>
      </w:r>
      <w:r>
        <w:rPr>
          <w:sz w:val="28"/>
          <w:szCs w:val="28"/>
        </w:rPr>
        <w:t xml:space="preserve">життєвий </w:t>
      </w:r>
      <w:r w:rsidRPr="00DF705C">
        <w:rPr>
          <w:sz w:val="28"/>
          <w:szCs w:val="28"/>
        </w:rPr>
        <w:t>досвід.</w:t>
      </w:r>
      <w:r>
        <w:rPr>
          <w:sz w:val="28"/>
          <w:szCs w:val="28"/>
        </w:rPr>
        <w:t xml:space="preserve"> Ж</w:t>
      </w:r>
      <w:r w:rsidRPr="001B02D6">
        <w:rPr>
          <w:sz w:val="28"/>
          <w:szCs w:val="28"/>
        </w:rPr>
        <w:t>итт</w:t>
      </w:r>
      <w:r>
        <w:rPr>
          <w:sz w:val="28"/>
          <w:szCs w:val="28"/>
        </w:rPr>
        <w:t>я</w:t>
      </w:r>
      <w:r w:rsidRPr="001B02D6">
        <w:rPr>
          <w:sz w:val="28"/>
          <w:szCs w:val="28"/>
        </w:rPr>
        <w:t xml:space="preserve"> жінки</w:t>
      </w:r>
      <w:r>
        <w:rPr>
          <w:sz w:val="28"/>
          <w:szCs w:val="28"/>
        </w:rPr>
        <w:t xml:space="preserve"> стає</w:t>
      </w:r>
      <w:r w:rsidRPr="001B02D6">
        <w:rPr>
          <w:sz w:val="28"/>
          <w:szCs w:val="28"/>
        </w:rPr>
        <w:t xml:space="preserve"> не лише об</w:t>
      </w:r>
      <w:r>
        <w:rPr>
          <w:sz w:val="28"/>
          <w:szCs w:val="28"/>
        </w:rPr>
        <w:t>’</w:t>
      </w:r>
      <w:r w:rsidRPr="001B02D6">
        <w:rPr>
          <w:sz w:val="28"/>
          <w:szCs w:val="28"/>
        </w:rPr>
        <w:t>єктом уваги, а й підноситься до рівня вчення про Царство.</w:t>
      </w:r>
    </w:p>
    <w:p w:rsidR="000F2278" w:rsidRPr="00D54C12" w:rsidRDefault="000F2278" w:rsidP="000F2278">
      <w:pPr>
        <w:pStyle w:val="80"/>
        <w:shd w:val="clear" w:color="auto" w:fill="auto"/>
        <w:tabs>
          <w:tab w:val="left" w:pos="812"/>
        </w:tabs>
        <w:spacing w:line="240" w:lineRule="auto"/>
        <w:ind w:firstLine="567"/>
        <w:jc w:val="both"/>
        <w:rPr>
          <w:sz w:val="28"/>
          <w:szCs w:val="28"/>
        </w:rPr>
      </w:pPr>
    </w:p>
    <w:p w:rsidR="000F2278" w:rsidRPr="00D54C12" w:rsidRDefault="000F2278" w:rsidP="000F2278">
      <w:pPr>
        <w:pStyle w:val="130"/>
        <w:shd w:val="clear" w:color="auto" w:fill="auto"/>
        <w:spacing w:line="240" w:lineRule="auto"/>
        <w:ind w:firstLine="567"/>
        <w:jc w:val="both"/>
        <w:rPr>
          <w:sz w:val="28"/>
          <w:szCs w:val="28"/>
        </w:rPr>
      </w:pPr>
      <w:r w:rsidRPr="00D54C12">
        <w:rPr>
          <w:sz w:val="28"/>
          <w:szCs w:val="28"/>
        </w:rPr>
        <w:t>Жінки в Діяннях Апостолів, у Посланнях і в Одкровенні Йоана Богослова</w:t>
      </w:r>
    </w:p>
    <w:p w:rsidR="000F2278" w:rsidRPr="00D54C12" w:rsidRDefault="000F2278" w:rsidP="000F2278">
      <w:pPr>
        <w:pStyle w:val="80"/>
        <w:shd w:val="clear" w:color="auto" w:fill="auto"/>
        <w:tabs>
          <w:tab w:val="left" w:pos="423"/>
        </w:tabs>
        <w:spacing w:line="240" w:lineRule="auto"/>
        <w:ind w:firstLine="567"/>
        <w:jc w:val="both"/>
        <w:rPr>
          <w:sz w:val="28"/>
          <w:szCs w:val="28"/>
        </w:rPr>
      </w:pPr>
    </w:p>
    <w:p w:rsidR="00D54C12" w:rsidRPr="00D54C12" w:rsidRDefault="00D54C12" w:rsidP="00D54C12">
      <w:pPr>
        <w:pStyle w:val="80"/>
        <w:shd w:val="clear" w:color="auto" w:fill="auto"/>
        <w:tabs>
          <w:tab w:val="left" w:pos="423"/>
        </w:tabs>
        <w:spacing w:line="240" w:lineRule="auto"/>
        <w:ind w:firstLine="567"/>
        <w:jc w:val="both"/>
        <w:rPr>
          <w:sz w:val="28"/>
          <w:szCs w:val="28"/>
        </w:rPr>
      </w:pPr>
      <w:r w:rsidRPr="00D54C12">
        <w:rPr>
          <w:sz w:val="28"/>
          <w:szCs w:val="28"/>
        </w:rPr>
        <w:t>70. Список був би довгим, і його потрібно скоротити до кількох посилань. Деякі з цих жінок описані настільки добре, що створюють культовий образ, який залишається в пам</w:t>
      </w:r>
      <w:r w:rsidR="00246837">
        <w:rPr>
          <w:sz w:val="28"/>
          <w:szCs w:val="28"/>
        </w:rPr>
        <w:t>’</w:t>
      </w:r>
      <w:r w:rsidRPr="00D54C12">
        <w:rPr>
          <w:sz w:val="28"/>
          <w:szCs w:val="28"/>
        </w:rPr>
        <w:t>яті читача. Почнемо з Діянь Апостолів:</w:t>
      </w:r>
    </w:p>
    <w:p w:rsidR="00D54C12" w:rsidRPr="00D54C12" w:rsidRDefault="007958C8" w:rsidP="00D54C12">
      <w:pPr>
        <w:pStyle w:val="80"/>
        <w:shd w:val="clear" w:color="auto" w:fill="auto"/>
        <w:tabs>
          <w:tab w:val="left" w:pos="782"/>
        </w:tabs>
        <w:spacing w:line="240" w:lineRule="auto"/>
        <w:ind w:firstLine="567"/>
        <w:jc w:val="both"/>
        <w:rPr>
          <w:sz w:val="28"/>
          <w:szCs w:val="28"/>
        </w:rPr>
      </w:pPr>
      <w:r w:rsidRPr="00BA5235">
        <w:rPr>
          <w:sz w:val="28"/>
          <w:szCs w:val="28"/>
          <w:lang w:val="it-IT"/>
        </w:rPr>
        <w:t>a</w:t>
      </w:r>
      <w:r>
        <w:rPr>
          <w:sz w:val="28"/>
          <w:szCs w:val="28"/>
        </w:rPr>
        <w:t xml:space="preserve">) </w:t>
      </w:r>
      <w:r w:rsidR="00D54C12" w:rsidRPr="00D54C12">
        <w:rPr>
          <w:rStyle w:val="811pt"/>
          <w:sz w:val="28"/>
          <w:szCs w:val="28"/>
          <w:lang w:val="uk-UA" w:bidi="en-US"/>
        </w:rPr>
        <w:t>Ді.</w:t>
      </w:r>
      <w:r w:rsidR="00D54C12" w:rsidRPr="00D54C12">
        <w:rPr>
          <w:sz w:val="28"/>
          <w:szCs w:val="28"/>
          <w:lang w:bidi="en-US"/>
        </w:rPr>
        <w:t xml:space="preserve"> </w:t>
      </w:r>
      <w:r w:rsidR="00D54C12" w:rsidRPr="00D54C12">
        <w:rPr>
          <w:sz w:val="28"/>
          <w:szCs w:val="28"/>
        </w:rPr>
        <w:t xml:space="preserve">9, 36-41: </w:t>
      </w:r>
      <w:r w:rsidR="00D54C12" w:rsidRPr="00D54C12">
        <w:rPr>
          <w:sz w:val="28"/>
          <w:szCs w:val="28"/>
          <w:u w:val="single"/>
        </w:rPr>
        <w:t>Тавита</w:t>
      </w:r>
      <w:r w:rsidR="00D54C12" w:rsidRPr="00D54C12">
        <w:rPr>
          <w:sz w:val="28"/>
          <w:szCs w:val="28"/>
        </w:rPr>
        <w:t>, «сарна», яку в Яффі воскресив Петро.</w:t>
      </w:r>
    </w:p>
    <w:p w:rsidR="00D54C12" w:rsidRPr="00D54C12" w:rsidRDefault="007958C8" w:rsidP="00D54C12">
      <w:pPr>
        <w:pStyle w:val="80"/>
        <w:shd w:val="clear" w:color="auto" w:fill="auto"/>
        <w:tabs>
          <w:tab w:val="left" w:pos="801"/>
        </w:tabs>
        <w:spacing w:line="240" w:lineRule="auto"/>
        <w:ind w:firstLine="567"/>
        <w:jc w:val="both"/>
        <w:rPr>
          <w:sz w:val="28"/>
          <w:szCs w:val="28"/>
        </w:rPr>
      </w:pPr>
      <w:r w:rsidRPr="009A2C3A">
        <w:rPr>
          <w:sz w:val="28"/>
          <w:szCs w:val="28"/>
          <w:lang w:val="it-IT"/>
        </w:rPr>
        <w:t>b</w:t>
      </w:r>
      <w:r>
        <w:rPr>
          <w:sz w:val="28"/>
          <w:szCs w:val="28"/>
        </w:rPr>
        <w:t xml:space="preserve">) </w:t>
      </w:r>
      <w:r w:rsidR="00D54C12" w:rsidRPr="00D54C12">
        <w:rPr>
          <w:rStyle w:val="811pt"/>
          <w:sz w:val="28"/>
          <w:szCs w:val="28"/>
          <w:lang w:val="uk-UA" w:bidi="en-US"/>
        </w:rPr>
        <w:t>Ді.</w:t>
      </w:r>
      <w:r w:rsidR="00D54C12" w:rsidRPr="00D54C12">
        <w:rPr>
          <w:sz w:val="28"/>
          <w:szCs w:val="28"/>
          <w:lang w:bidi="en-US"/>
        </w:rPr>
        <w:t xml:space="preserve"> </w:t>
      </w:r>
      <w:r w:rsidR="00D54C12" w:rsidRPr="00D54C12">
        <w:rPr>
          <w:sz w:val="28"/>
          <w:szCs w:val="28"/>
        </w:rPr>
        <w:t xml:space="preserve">12, 12-17: </w:t>
      </w:r>
      <w:r w:rsidR="00D54C12" w:rsidRPr="00D54C12">
        <w:rPr>
          <w:sz w:val="28"/>
          <w:szCs w:val="28"/>
          <w:u w:val="single"/>
        </w:rPr>
        <w:t>Рода</w:t>
      </w:r>
      <w:r w:rsidR="00D54C12" w:rsidRPr="00D54C12">
        <w:rPr>
          <w:sz w:val="28"/>
          <w:szCs w:val="28"/>
        </w:rPr>
        <w:t>, «троянда», яка не відкрила Петрові двері, а побігла сказати тим, які були в будинку. Незадовго до того Петро вийшов з в’язниці.</w:t>
      </w:r>
    </w:p>
    <w:p w:rsidR="00D54C12" w:rsidRPr="00D54C12" w:rsidRDefault="007958C8" w:rsidP="00D54C12">
      <w:pPr>
        <w:pStyle w:val="80"/>
        <w:shd w:val="clear" w:color="auto" w:fill="auto"/>
        <w:tabs>
          <w:tab w:val="left" w:pos="801"/>
        </w:tabs>
        <w:spacing w:line="240" w:lineRule="auto"/>
        <w:ind w:firstLine="567"/>
        <w:jc w:val="both"/>
        <w:rPr>
          <w:sz w:val="28"/>
          <w:szCs w:val="28"/>
        </w:rPr>
      </w:pPr>
      <w:r w:rsidRPr="009A2C3A">
        <w:rPr>
          <w:sz w:val="28"/>
          <w:szCs w:val="28"/>
          <w:lang w:val="it-IT"/>
        </w:rPr>
        <w:t>c</w:t>
      </w:r>
      <w:r>
        <w:rPr>
          <w:sz w:val="28"/>
          <w:szCs w:val="28"/>
        </w:rPr>
        <w:t xml:space="preserve">) </w:t>
      </w:r>
      <w:r w:rsidR="00D54C12" w:rsidRPr="00D54C12">
        <w:rPr>
          <w:rStyle w:val="811pt"/>
          <w:sz w:val="28"/>
          <w:szCs w:val="28"/>
          <w:lang w:val="uk-UA" w:bidi="en-US"/>
        </w:rPr>
        <w:t>Ді.</w:t>
      </w:r>
      <w:r w:rsidR="00D54C12" w:rsidRPr="00D54C12">
        <w:rPr>
          <w:sz w:val="28"/>
          <w:szCs w:val="28"/>
          <w:lang w:bidi="en-US"/>
        </w:rPr>
        <w:t xml:space="preserve"> </w:t>
      </w:r>
      <w:r w:rsidR="00D54C12" w:rsidRPr="00D54C12">
        <w:rPr>
          <w:sz w:val="28"/>
          <w:szCs w:val="28"/>
        </w:rPr>
        <w:t xml:space="preserve">16, 1 (див. </w:t>
      </w:r>
      <w:r w:rsidR="00D54C12" w:rsidRPr="00D54C12">
        <w:rPr>
          <w:rStyle w:val="811pt"/>
          <w:sz w:val="28"/>
          <w:szCs w:val="28"/>
          <w:lang w:val="uk-UA"/>
        </w:rPr>
        <w:t>2 Тим.</w:t>
      </w:r>
      <w:r w:rsidR="00D54C12" w:rsidRPr="00D54C12">
        <w:rPr>
          <w:sz w:val="28"/>
          <w:szCs w:val="28"/>
        </w:rPr>
        <w:t xml:space="preserve"> 1, 5; 3, 14): </w:t>
      </w:r>
      <w:r w:rsidR="00D54C12" w:rsidRPr="00D54C12">
        <w:rPr>
          <w:sz w:val="28"/>
          <w:szCs w:val="28"/>
          <w:u w:val="single"/>
        </w:rPr>
        <w:t>Евніка</w:t>
      </w:r>
      <w:r w:rsidR="00D54C12" w:rsidRPr="00D54C12">
        <w:rPr>
          <w:sz w:val="28"/>
          <w:szCs w:val="28"/>
        </w:rPr>
        <w:t>, «добра перемога», мама Тимотея. Єврейка, яка вийшла заміж за грека. Тимотей у своєму посланні згадує, що мама навчила його Святого Письма.</w:t>
      </w:r>
    </w:p>
    <w:p w:rsidR="00151A15" w:rsidRPr="00EF581F" w:rsidRDefault="007958C8" w:rsidP="00151A15">
      <w:pPr>
        <w:pStyle w:val="80"/>
        <w:shd w:val="clear" w:color="auto" w:fill="auto"/>
        <w:tabs>
          <w:tab w:val="left" w:pos="801"/>
        </w:tabs>
        <w:spacing w:line="240" w:lineRule="auto"/>
        <w:ind w:firstLine="567"/>
        <w:jc w:val="both"/>
        <w:rPr>
          <w:sz w:val="28"/>
          <w:szCs w:val="28"/>
        </w:rPr>
      </w:pPr>
      <w:r w:rsidRPr="001F3EB3">
        <w:rPr>
          <w:sz w:val="28"/>
          <w:szCs w:val="28"/>
        </w:rPr>
        <w:t>d</w:t>
      </w:r>
      <w:r>
        <w:rPr>
          <w:sz w:val="28"/>
          <w:szCs w:val="28"/>
        </w:rPr>
        <w:t xml:space="preserve">) </w:t>
      </w:r>
      <w:r w:rsidR="00151A15" w:rsidRPr="00151A15">
        <w:rPr>
          <w:rStyle w:val="811pt"/>
          <w:sz w:val="28"/>
          <w:szCs w:val="28"/>
          <w:lang w:val="uk-UA" w:bidi="en-US"/>
        </w:rPr>
        <w:t>Ді.</w:t>
      </w:r>
      <w:r w:rsidR="00151A15" w:rsidRPr="001F3EB3">
        <w:rPr>
          <w:sz w:val="28"/>
          <w:szCs w:val="28"/>
          <w:lang w:bidi="en-US"/>
        </w:rPr>
        <w:t xml:space="preserve"> </w:t>
      </w:r>
      <w:r w:rsidR="00151A15" w:rsidRPr="001F3EB3">
        <w:rPr>
          <w:sz w:val="28"/>
          <w:szCs w:val="28"/>
        </w:rPr>
        <w:t>16,</w:t>
      </w:r>
      <w:r w:rsidR="00151A15">
        <w:rPr>
          <w:sz w:val="28"/>
          <w:szCs w:val="28"/>
        </w:rPr>
        <w:t xml:space="preserve"> </w:t>
      </w:r>
      <w:r w:rsidR="00151A15" w:rsidRPr="001F3EB3">
        <w:rPr>
          <w:sz w:val="28"/>
          <w:szCs w:val="28"/>
        </w:rPr>
        <w:t xml:space="preserve">13-15: </w:t>
      </w:r>
      <w:r w:rsidR="00151A15">
        <w:rPr>
          <w:sz w:val="28"/>
          <w:szCs w:val="28"/>
        </w:rPr>
        <w:t>Лідія, «з Лідії</w:t>
      </w:r>
      <w:r w:rsidR="00151A15" w:rsidRPr="001F3EB3">
        <w:rPr>
          <w:sz w:val="28"/>
          <w:szCs w:val="28"/>
        </w:rPr>
        <w:t>//</w:t>
      </w:r>
      <w:r w:rsidR="00151A15">
        <w:rPr>
          <w:sz w:val="28"/>
          <w:szCs w:val="28"/>
        </w:rPr>
        <w:t xml:space="preserve">праця». У </w:t>
      </w:r>
      <w:r w:rsidR="00151A15" w:rsidRPr="005B6F40">
        <w:rPr>
          <w:sz w:val="28"/>
          <w:szCs w:val="28"/>
        </w:rPr>
        <w:t>Тіятир</w:t>
      </w:r>
      <w:r w:rsidR="00151A15">
        <w:rPr>
          <w:sz w:val="28"/>
          <w:szCs w:val="28"/>
        </w:rPr>
        <w:t xml:space="preserve">, біля Ефесян, Лідія торгувала кармазином. </w:t>
      </w:r>
      <w:r w:rsidR="00151A15" w:rsidRPr="00FB3E7F">
        <w:rPr>
          <w:sz w:val="28"/>
          <w:szCs w:val="28"/>
        </w:rPr>
        <w:t>Вона чула, як Павло говорив і проповідував у Филип</w:t>
      </w:r>
      <w:r w:rsidR="00151A15">
        <w:rPr>
          <w:sz w:val="28"/>
          <w:szCs w:val="28"/>
        </w:rPr>
        <w:t>п</w:t>
      </w:r>
      <w:r w:rsidR="00151A15" w:rsidRPr="00FB3E7F">
        <w:rPr>
          <w:sz w:val="28"/>
          <w:szCs w:val="28"/>
        </w:rPr>
        <w:t xml:space="preserve">ах. Він зворушив її, і вона вирішила навернутися </w:t>
      </w:r>
      <w:r w:rsidR="00151A15">
        <w:rPr>
          <w:sz w:val="28"/>
          <w:szCs w:val="28"/>
        </w:rPr>
        <w:t>–</w:t>
      </w:r>
      <w:r w:rsidR="00151A15" w:rsidRPr="00FB3E7F">
        <w:rPr>
          <w:sz w:val="28"/>
          <w:szCs w:val="28"/>
        </w:rPr>
        <w:t xml:space="preserve"> сама та вся її родина.</w:t>
      </w:r>
    </w:p>
    <w:p w:rsidR="007E702C" w:rsidRPr="00E33065" w:rsidRDefault="007958C8" w:rsidP="007E702C">
      <w:pPr>
        <w:pStyle w:val="80"/>
        <w:shd w:val="clear" w:color="auto" w:fill="auto"/>
        <w:tabs>
          <w:tab w:val="left" w:pos="801"/>
        </w:tabs>
        <w:spacing w:line="240" w:lineRule="auto"/>
        <w:ind w:firstLine="567"/>
        <w:jc w:val="both"/>
        <w:rPr>
          <w:sz w:val="28"/>
          <w:szCs w:val="28"/>
        </w:rPr>
      </w:pPr>
      <w:r w:rsidRPr="001F3EB3">
        <w:rPr>
          <w:sz w:val="28"/>
          <w:szCs w:val="28"/>
        </w:rPr>
        <w:t>e</w:t>
      </w:r>
      <w:r>
        <w:rPr>
          <w:sz w:val="28"/>
          <w:szCs w:val="28"/>
        </w:rPr>
        <w:t xml:space="preserve">) </w:t>
      </w:r>
      <w:r w:rsidR="007E702C" w:rsidRPr="007E702C">
        <w:rPr>
          <w:rStyle w:val="811pt"/>
          <w:sz w:val="28"/>
          <w:szCs w:val="28"/>
          <w:lang w:val="ru-RU" w:bidi="en-US"/>
        </w:rPr>
        <w:t>Ді.</w:t>
      </w:r>
      <w:r w:rsidR="007E702C" w:rsidRPr="00E33065">
        <w:rPr>
          <w:sz w:val="28"/>
          <w:szCs w:val="28"/>
          <w:lang w:val="ru-RU" w:bidi="en-US"/>
        </w:rPr>
        <w:t xml:space="preserve"> </w:t>
      </w:r>
      <w:r w:rsidR="007E702C" w:rsidRPr="00E33065">
        <w:rPr>
          <w:sz w:val="28"/>
          <w:szCs w:val="28"/>
          <w:lang w:val="ru-RU"/>
        </w:rPr>
        <w:t>18,</w:t>
      </w:r>
      <w:r w:rsidR="007E702C">
        <w:rPr>
          <w:sz w:val="28"/>
          <w:szCs w:val="28"/>
        </w:rPr>
        <w:t xml:space="preserve"> </w:t>
      </w:r>
      <w:r w:rsidR="007E702C" w:rsidRPr="00E33065">
        <w:rPr>
          <w:sz w:val="28"/>
          <w:szCs w:val="28"/>
          <w:lang w:val="ru-RU"/>
        </w:rPr>
        <w:t>2-3.26 (</w:t>
      </w:r>
      <w:r w:rsidR="007E702C">
        <w:rPr>
          <w:sz w:val="28"/>
          <w:szCs w:val="28"/>
        </w:rPr>
        <w:t>див</w:t>
      </w:r>
      <w:r w:rsidR="007E702C" w:rsidRPr="00E33065">
        <w:rPr>
          <w:sz w:val="28"/>
          <w:szCs w:val="28"/>
          <w:lang w:val="ru-RU"/>
        </w:rPr>
        <w:t xml:space="preserve">. </w:t>
      </w:r>
      <w:r w:rsidR="007E702C" w:rsidRPr="007E702C">
        <w:rPr>
          <w:rStyle w:val="811pt"/>
          <w:sz w:val="28"/>
          <w:szCs w:val="28"/>
          <w:lang w:val="ru-RU"/>
        </w:rPr>
        <w:t>Рим.</w:t>
      </w:r>
      <w:r w:rsidR="007E702C" w:rsidRPr="00E33065">
        <w:rPr>
          <w:sz w:val="28"/>
          <w:szCs w:val="28"/>
          <w:lang w:val="ru-RU"/>
        </w:rPr>
        <w:t xml:space="preserve"> 16,</w:t>
      </w:r>
      <w:r w:rsidR="007E702C">
        <w:rPr>
          <w:sz w:val="28"/>
          <w:szCs w:val="28"/>
        </w:rPr>
        <w:t xml:space="preserve"> </w:t>
      </w:r>
      <w:r w:rsidR="007E702C" w:rsidRPr="00E33065">
        <w:rPr>
          <w:sz w:val="28"/>
          <w:szCs w:val="28"/>
          <w:lang w:val="ru-RU"/>
        </w:rPr>
        <w:t xml:space="preserve">3; </w:t>
      </w:r>
      <w:r w:rsidR="007E702C" w:rsidRPr="00E33065">
        <w:rPr>
          <w:rStyle w:val="811pt"/>
          <w:sz w:val="28"/>
          <w:szCs w:val="28"/>
          <w:lang w:val="ru-RU"/>
        </w:rPr>
        <w:t>1</w:t>
      </w:r>
      <w:r w:rsidR="007E702C" w:rsidRPr="007E702C">
        <w:rPr>
          <w:rStyle w:val="811pt"/>
          <w:sz w:val="28"/>
          <w:szCs w:val="28"/>
          <w:lang w:val="ru-RU"/>
        </w:rPr>
        <w:t xml:space="preserve"> Кор.</w:t>
      </w:r>
      <w:r w:rsidR="007E702C" w:rsidRPr="00E33065">
        <w:rPr>
          <w:sz w:val="28"/>
          <w:szCs w:val="28"/>
          <w:lang w:val="ru-RU"/>
        </w:rPr>
        <w:t xml:space="preserve"> 16,</w:t>
      </w:r>
      <w:r w:rsidR="007E702C">
        <w:rPr>
          <w:sz w:val="28"/>
          <w:szCs w:val="28"/>
        </w:rPr>
        <w:t xml:space="preserve"> </w:t>
      </w:r>
      <w:r w:rsidR="007E702C" w:rsidRPr="00E33065">
        <w:rPr>
          <w:sz w:val="28"/>
          <w:szCs w:val="28"/>
          <w:lang w:val="ru-RU"/>
        </w:rPr>
        <w:t xml:space="preserve">19; </w:t>
      </w:r>
      <w:r w:rsidR="007E702C" w:rsidRPr="00E33065">
        <w:rPr>
          <w:rStyle w:val="811pt"/>
          <w:sz w:val="28"/>
          <w:szCs w:val="28"/>
          <w:lang w:val="ru-RU"/>
        </w:rPr>
        <w:t>2</w:t>
      </w:r>
      <w:r w:rsidR="007E702C" w:rsidRPr="007E702C">
        <w:rPr>
          <w:rStyle w:val="811pt"/>
          <w:sz w:val="28"/>
          <w:szCs w:val="28"/>
          <w:lang w:val="ru-RU"/>
        </w:rPr>
        <w:t xml:space="preserve"> Тим.</w:t>
      </w:r>
      <w:r w:rsidR="007E702C" w:rsidRPr="00E33065">
        <w:rPr>
          <w:sz w:val="28"/>
          <w:szCs w:val="28"/>
          <w:lang w:val="ru-RU"/>
        </w:rPr>
        <w:t xml:space="preserve"> 4,</w:t>
      </w:r>
      <w:r w:rsidR="007E702C">
        <w:rPr>
          <w:sz w:val="28"/>
          <w:szCs w:val="28"/>
        </w:rPr>
        <w:t xml:space="preserve"> </w:t>
      </w:r>
      <w:r w:rsidR="007E702C" w:rsidRPr="00E33065">
        <w:rPr>
          <w:sz w:val="28"/>
          <w:szCs w:val="28"/>
          <w:lang w:val="ru-RU"/>
        </w:rPr>
        <w:t xml:space="preserve">19): </w:t>
      </w:r>
      <w:r w:rsidR="007E702C">
        <w:rPr>
          <w:sz w:val="28"/>
          <w:szCs w:val="28"/>
        </w:rPr>
        <w:t>Прискилла, «древня</w:t>
      </w:r>
      <w:r w:rsidR="007E702C" w:rsidRPr="00E33065">
        <w:rPr>
          <w:sz w:val="28"/>
          <w:szCs w:val="28"/>
          <w:lang w:val="ru-RU"/>
        </w:rPr>
        <w:t>//</w:t>
      </w:r>
      <w:r w:rsidR="007E702C">
        <w:rPr>
          <w:sz w:val="28"/>
          <w:szCs w:val="28"/>
        </w:rPr>
        <w:t xml:space="preserve">примітивна», жінка Акили, мешканця Рима. </w:t>
      </w:r>
      <w:r w:rsidR="007E702C" w:rsidRPr="00E33065">
        <w:rPr>
          <w:sz w:val="28"/>
          <w:szCs w:val="28"/>
        </w:rPr>
        <w:t xml:space="preserve">Після указу Клавдія про заборону євреям </w:t>
      </w:r>
      <w:r w:rsidR="007E702C">
        <w:rPr>
          <w:sz w:val="28"/>
          <w:szCs w:val="28"/>
        </w:rPr>
        <w:t>жити</w:t>
      </w:r>
      <w:r w:rsidR="007E702C" w:rsidRPr="00E33065">
        <w:rPr>
          <w:sz w:val="28"/>
          <w:szCs w:val="28"/>
        </w:rPr>
        <w:t xml:space="preserve"> в Рим</w:t>
      </w:r>
      <w:r w:rsidR="007E702C">
        <w:rPr>
          <w:sz w:val="28"/>
          <w:szCs w:val="28"/>
        </w:rPr>
        <w:t>і</w:t>
      </w:r>
      <w:r w:rsidR="007E702C" w:rsidRPr="00E33065">
        <w:rPr>
          <w:sz w:val="28"/>
          <w:szCs w:val="28"/>
        </w:rPr>
        <w:t>, вона та її чоловік знайшли притулок у Корин</w:t>
      </w:r>
      <w:r w:rsidR="007E702C">
        <w:rPr>
          <w:sz w:val="28"/>
          <w:szCs w:val="28"/>
        </w:rPr>
        <w:t>т</w:t>
      </w:r>
      <w:r w:rsidR="007E702C" w:rsidRPr="00E33065">
        <w:rPr>
          <w:sz w:val="28"/>
          <w:szCs w:val="28"/>
        </w:rPr>
        <w:t>і.</w:t>
      </w:r>
      <w:r w:rsidR="007E702C">
        <w:rPr>
          <w:sz w:val="28"/>
          <w:szCs w:val="28"/>
        </w:rPr>
        <w:t xml:space="preserve"> Вони прийняли Павла, він працював разом з ними (робив намети). Павло</w:t>
      </w:r>
      <w:r w:rsidR="007E702C" w:rsidRPr="00BA5235">
        <w:rPr>
          <w:sz w:val="28"/>
          <w:szCs w:val="28"/>
        </w:rPr>
        <w:t xml:space="preserve"> також </w:t>
      </w:r>
      <w:r w:rsidR="007E702C">
        <w:rPr>
          <w:sz w:val="28"/>
          <w:szCs w:val="28"/>
        </w:rPr>
        <w:t>познайомився</w:t>
      </w:r>
      <w:r w:rsidR="007E702C" w:rsidRPr="00BA5235">
        <w:rPr>
          <w:sz w:val="28"/>
          <w:szCs w:val="28"/>
        </w:rPr>
        <w:t xml:space="preserve"> з Аполлосом і навч</w:t>
      </w:r>
      <w:r w:rsidR="007E702C">
        <w:rPr>
          <w:sz w:val="28"/>
          <w:szCs w:val="28"/>
        </w:rPr>
        <w:t>а</w:t>
      </w:r>
      <w:r w:rsidR="007E702C" w:rsidRPr="00BA5235">
        <w:rPr>
          <w:sz w:val="28"/>
          <w:szCs w:val="28"/>
        </w:rPr>
        <w:t xml:space="preserve">в його. Місцева християнська </w:t>
      </w:r>
      <w:r w:rsidR="007E702C">
        <w:rPr>
          <w:sz w:val="28"/>
          <w:szCs w:val="28"/>
        </w:rPr>
        <w:t>спільнота</w:t>
      </w:r>
      <w:r w:rsidR="007E702C" w:rsidRPr="00BA5235">
        <w:rPr>
          <w:sz w:val="28"/>
          <w:szCs w:val="28"/>
        </w:rPr>
        <w:t xml:space="preserve"> збиралася в його домі.</w:t>
      </w:r>
    </w:p>
    <w:p w:rsidR="00847390" w:rsidRPr="00B20E70" w:rsidRDefault="00847390" w:rsidP="00847390">
      <w:pPr>
        <w:pStyle w:val="80"/>
        <w:shd w:val="clear" w:color="auto" w:fill="auto"/>
        <w:tabs>
          <w:tab w:val="left" w:pos="801"/>
        </w:tabs>
        <w:spacing w:line="240" w:lineRule="auto"/>
        <w:ind w:firstLine="567"/>
        <w:jc w:val="both"/>
        <w:rPr>
          <w:sz w:val="28"/>
          <w:szCs w:val="28"/>
        </w:rPr>
      </w:pPr>
      <w:r w:rsidRPr="00B20E70">
        <w:rPr>
          <w:sz w:val="28"/>
          <w:szCs w:val="28"/>
        </w:rPr>
        <w:t xml:space="preserve">f) </w:t>
      </w:r>
      <w:r w:rsidRPr="00B20E70">
        <w:rPr>
          <w:rStyle w:val="811pt"/>
          <w:sz w:val="28"/>
          <w:szCs w:val="28"/>
          <w:lang w:val="uk-UA" w:bidi="en-US"/>
        </w:rPr>
        <w:t>Ді.</w:t>
      </w:r>
      <w:r w:rsidRPr="00B20E70">
        <w:rPr>
          <w:sz w:val="28"/>
          <w:szCs w:val="28"/>
          <w:lang w:bidi="en-US"/>
        </w:rPr>
        <w:t xml:space="preserve"> </w:t>
      </w:r>
      <w:r w:rsidRPr="00B20E70">
        <w:rPr>
          <w:sz w:val="28"/>
          <w:szCs w:val="28"/>
        </w:rPr>
        <w:t xml:space="preserve">24, 24: </w:t>
      </w:r>
      <w:r w:rsidRPr="00B20E70">
        <w:rPr>
          <w:sz w:val="28"/>
          <w:szCs w:val="28"/>
          <w:u w:val="single"/>
        </w:rPr>
        <w:t>Друзілла</w:t>
      </w:r>
      <w:r w:rsidRPr="00B20E70">
        <w:rPr>
          <w:sz w:val="28"/>
          <w:szCs w:val="28"/>
        </w:rPr>
        <w:t>, «мокра від роси». Жінка римського прокуратора Антонія Фелікса. Вона була другою дочкою Ірода Агріппи I, отже, онукою Ірода Великого. Вона була свідком допиту Павла в Кесарії.</w:t>
      </w:r>
    </w:p>
    <w:p w:rsidR="00847390" w:rsidRPr="00AB23E4" w:rsidRDefault="00847390" w:rsidP="00847390">
      <w:pPr>
        <w:pStyle w:val="80"/>
        <w:shd w:val="clear" w:color="auto" w:fill="auto"/>
        <w:tabs>
          <w:tab w:val="left" w:pos="801"/>
        </w:tabs>
        <w:spacing w:line="240" w:lineRule="auto"/>
        <w:ind w:firstLine="567"/>
        <w:jc w:val="both"/>
        <w:rPr>
          <w:sz w:val="28"/>
          <w:szCs w:val="28"/>
        </w:rPr>
      </w:pPr>
      <w:r w:rsidRPr="00B20E70">
        <w:rPr>
          <w:sz w:val="28"/>
          <w:szCs w:val="28"/>
        </w:rPr>
        <w:t xml:space="preserve">g) </w:t>
      </w:r>
      <w:r w:rsidRPr="00B20E70">
        <w:rPr>
          <w:rStyle w:val="811pt"/>
          <w:sz w:val="28"/>
          <w:szCs w:val="28"/>
          <w:lang w:val="uk-UA" w:bidi="en-US"/>
        </w:rPr>
        <w:t>Ді.</w:t>
      </w:r>
      <w:r w:rsidRPr="00B20E70">
        <w:rPr>
          <w:sz w:val="28"/>
          <w:szCs w:val="28"/>
          <w:lang w:bidi="en-US"/>
        </w:rPr>
        <w:t xml:space="preserve"> </w:t>
      </w:r>
      <w:r w:rsidRPr="00B20E70">
        <w:rPr>
          <w:sz w:val="28"/>
          <w:szCs w:val="28"/>
        </w:rPr>
        <w:t xml:space="preserve">25, 13.23.30: </w:t>
      </w:r>
      <w:r w:rsidRPr="00B20E70">
        <w:rPr>
          <w:sz w:val="28"/>
          <w:szCs w:val="28"/>
          <w:u w:val="single"/>
        </w:rPr>
        <w:t>Верніка</w:t>
      </w:r>
      <w:r w:rsidRPr="00B20E70">
        <w:rPr>
          <w:sz w:val="28"/>
          <w:szCs w:val="28"/>
        </w:rPr>
        <w:t>, «переможна». Дочка Друзілли. Вона також була свідком</w:t>
      </w:r>
      <w:r>
        <w:rPr>
          <w:sz w:val="28"/>
          <w:szCs w:val="28"/>
        </w:rPr>
        <w:t xml:space="preserve"> допиту Павла в Кесарії. </w:t>
      </w:r>
      <w:r w:rsidRPr="00482781">
        <w:rPr>
          <w:sz w:val="28"/>
          <w:szCs w:val="28"/>
        </w:rPr>
        <w:t>Вона спочатку стала кохан</w:t>
      </w:r>
      <w:r>
        <w:rPr>
          <w:sz w:val="28"/>
          <w:szCs w:val="28"/>
        </w:rPr>
        <w:t>к</w:t>
      </w:r>
      <w:r w:rsidRPr="00482781">
        <w:rPr>
          <w:sz w:val="28"/>
          <w:szCs w:val="28"/>
        </w:rPr>
        <w:t>ою Веспасіана, а потім Тита.</w:t>
      </w:r>
    </w:p>
    <w:p w:rsidR="00303C8F" w:rsidRPr="00E31DDF" w:rsidRDefault="00303C8F" w:rsidP="00303C8F">
      <w:pPr>
        <w:pStyle w:val="80"/>
        <w:shd w:val="clear" w:color="auto" w:fill="auto"/>
        <w:tabs>
          <w:tab w:val="left" w:pos="418"/>
        </w:tabs>
        <w:spacing w:line="240" w:lineRule="auto"/>
        <w:ind w:firstLine="567"/>
        <w:jc w:val="both"/>
        <w:rPr>
          <w:sz w:val="28"/>
          <w:szCs w:val="28"/>
          <w:lang w:val="ru-RU"/>
        </w:rPr>
      </w:pPr>
      <w:r>
        <w:rPr>
          <w:sz w:val="28"/>
          <w:szCs w:val="28"/>
        </w:rPr>
        <w:t>71. В Посланнях</w:t>
      </w:r>
      <w:r w:rsidRPr="00E31DDF">
        <w:rPr>
          <w:sz w:val="28"/>
          <w:szCs w:val="28"/>
          <w:lang w:val="ru-RU"/>
        </w:rPr>
        <w:t>:</w:t>
      </w:r>
    </w:p>
    <w:p w:rsidR="00B31E56" w:rsidRPr="00B31E56" w:rsidRDefault="00B31E56" w:rsidP="00B31E56">
      <w:pPr>
        <w:pStyle w:val="80"/>
        <w:shd w:val="clear" w:color="auto" w:fill="auto"/>
        <w:spacing w:line="240" w:lineRule="auto"/>
        <w:ind w:firstLine="567"/>
        <w:jc w:val="both"/>
        <w:rPr>
          <w:sz w:val="28"/>
          <w:szCs w:val="28"/>
        </w:rPr>
      </w:pPr>
      <w:r w:rsidRPr="00B31E56">
        <w:rPr>
          <w:sz w:val="28"/>
          <w:szCs w:val="28"/>
        </w:rPr>
        <w:t xml:space="preserve">a) </w:t>
      </w:r>
      <w:r w:rsidRPr="00B31E56">
        <w:rPr>
          <w:rStyle w:val="811pt"/>
          <w:sz w:val="28"/>
          <w:szCs w:val="28"/>
          <w:lang w:val="uk-UA"/>
        </w:rPr>
        <w:t>Рим.</w:t>
      </w:r>
      <w:r w:rsidRPr="00B31E56">
        <w:rPr>
          <w:sz w:val="28"/>
          <w:szCs w:val="28"/>
        </w:rPr>
        <w:t xml:space="preserve"> 16, 1-2: </w:t>
      </w:r>
      <w:r w:rsidRPr="00B31E56">
        <w:rPr>
          <w:sz w:val="28"/>
          <w:szCs w:val="28"/>
          <w:u w:val="single"/>
        </w:rPr>
        <w:t>Фива</w:t>
      </w:r>
      <w:r w:rsidRPr="00B31E56">
        <w:rPr>
          <w:sz w:val="28"/>
          <w:szCs w:val="28"/>
        </w:rPr>
        <w:t xml:space="preserve">, «чиста». Павло говорить про неї як про служницю Церкви в Кенхреях. Диякониса? Павло згадує силу цієї жінки, яка захищала його і захищала </w:t>
      </w:r>
      <w:r w:rsidRPr="00B31E56">
        <w:rPr>
          <w:sz w:val="28"/>
          <w:szCs w:val="28"/>
        </w:rPr>
        <w:lastRenderedPageBreak/>
        <w:t>багатьох інших християн разом з ним. На думку деяких вчених, саме вона доставила листа християнам у Римі.</w:t>
      </w:r>
    </w:p>
    <w:p w:rsidR="00AF2398" w:rsidRPr="00955B8A" w:rsidRDefault="00AF2398" w:rsidP="00AF2398">
      <w:pPr>
        <w:pStyle w:val="80"/>
        <w:shd w:val="clear" w:color="auto" w:fill="auto"/>
        <w:tabs>
          <w:tab w:val="left" w:pos="801"/>
        </w:tabs>
        <w:spacing w:line="240" w:lineRule="auto"/>
        <w:ind w:firstLine="567"/>
        <w:jc w:val="both"/>
        <w:rPr>
          <w:sz w:val="28"/>
          <w:szCs w:val="28"/>
        </w:rPr>
      </w:pPr>
      <w:r w:rsidRPr="001F3EB3">
        <w:rPr>
          <w:sz w:val="28"/>
          <w:szCs w:val="28"/>
        </w:rPr>
        <w:t>b</w:t>
      </w:r>
      <w:r>
        <w:rPr>
          <w:sz w:val="28"/>
          <w:szCs w:val="28"/>
        </w:rPr>
        <w:t xml:space="preserve">) </w:t>
      </w:r>
      <w:r w:rsidRPr="0082582E">
        <w:rPr>
          <w:rStyle w:val="811pt"/>
          <w:sz w:val="28"/>
          <w:szCs w:val="28"/>
          <w:lang w:val="ru-RU"/>
        </w:rPr>
        <w:t>1</w:t>
      </w:r>
      <w:r w:rsidRPr="00AF2398">
        <w:rPr>
          <w:rStyle w:val="811pt"/>
          <w:sz w:val="28"/>
          <w:szCs w:val="28"/>
          <w:lang w:val="ru-RU"/>
        </w:rPr>
        <w:t xml:space="preserve"> Кор.</w:t>
      </w:r>
      <w:r w:rsidRPr="0082582E">
        <w:rPr>
          <w:sz w:val="28"/>
          <w:szCs w:val="28"/>
          <w:lang w:val="ru-RU"/>
        </w:rPr>
        <w:t xml:space="preserve"> 1,</w:t>
      </w:r>
      <w:r>
        <w:rPr>
          <w:sz w:val="28"/>
          <w:szCs w:val="28"/>
        </w:rPr>
        <w:t xml:space="preserve"> </w:t>
      </w:r>
      <w:r w:rsidRPr="0082582E">
        <w:rPr>
          <w:sz w:val="28"/>
          <w:szCs w:val="28"/>
          <w:lang w:val="ru-RU"/>
        </w:rPr>
        <w:t xml:space="preserve">11: </w:t>
      </w:r>
      <w:r w:rsidRPr="00955B8A">
        <w:rPr>
          <w:sz w:val="28"/>
          <w:szCs w:val="28"/>
          <w:u w:val="single"/>
        </w:rPr>
        <w:t>Хлоя</w:t>
      </w:r>
      <w:r>
        <w:rPr>
          <w:sz w:val="28"/>
          <w:szCs w:val="28"/>
        </w:rPr>
        <w:t xml:space="preserve">, «сарна». Належала до християнської спільноти Коринту. </w:t>
      </w:r>
      <w:r w:rsidRPr="0082582E">
        <w:rPr>
          <w:sz w:val="28"/>
          <w:szCs w:val="28"/>
        </w:rPr>
        <w:t xml:space="preserve">Саме вона повідомила апостола про </w:t>
      </w:r>
      <w:r>
        <w:rPr>
          <w:sz w:val="28"/>
          <w:szCs w:val="28"/>
        </w:rPr>
        <w:t>суперечності</w:t>
      </w:r>
      <w:r w:rsidRPr="0082582E">
        <w:rPr>
          <w:sz w:val="28"/>
          <w:szCs w:val="28"/>
        </w:rPr>
        <w:t xml:space="preserve"> в </w:t>
      </w:r>
      <w:r>
        <w:rPr>
          <w:sz w:val="28"/>
          <w:szCs w:val="28"/>
        </w:rPr>
        <w:t>спільноті</w:t>
      </w:r>
      <w:r w:rsidRPr="0082582E">
        <w:rPr>
          <w:sz w:val="28"/>
          <w:szCs w:val="28"/>
        </w:rPr>
        <w:t xml:space="preserve">, і завдяки цій інформації Павло вирішив написати </w:t>
      </w:r>
      <w:r>
        <w:rPr>
          <w:sz w:val="28"/>
          <w:szCs w:val="28"/>
        </w:rPr>
        <w:t xml:space="preserve">листа </w:t>
      </w:r>
      <w:r w:rsidRPr="0082582E">
        <w:rPr>
          <w:sz w:val="28"/>
          <w:szCs w:val="28"/>
        </w:rPr>
        <w:t>до коринтян.</w:t>
      </w:r>
    </w:p>
    <w:p w:rsidR="00AF2398" w:rsidRPr="0011222D" w:rsidRDefault="00AF2398" w:rsidP="00AF2398">
      <w:pPr>
        <w:pStyle w:val="80"/>
        <w:shd w:val="clear" w:color="auto" w:fill="auto"/>
        <w:tabs>
          <w:tab w:val="left" w:pos="801"/>
        </w:tabs>
        <w:spacing w:line="240" w:lineRule="auto"/>
        <w:ind w:firstLine="567"/>
        <w:jc w:val="both"/>
        <w:rPr>
          <w:sz w:val="28"/>
          <w:szCs w:val="28"/>
        </w:rPr>
      </w:pPr>
      <w:r w:rsidRPr="001F3EB3">
        <w:rPr>
          <w:sz w:val="28"/>
          <w:szCs w:val="28"/>
        </w:rPr>
        <w:t>c</w:t>
      </w:r>
      <w:r>
        <w:rPr>
          <w:sz w:val="28"/>
          <w:szCs w:val="28"/>
        </w:rPr>
        <w:t xml:space="preserve">) </w:t>
      </w:r>
      <w:r w:rsidRPr="00AF2398">
        <w:rPr>
          <w:rStyle w:val="811pt"/>
          <w:sz w:val="28"/>
          <w:szCs w:val="28"/>
          <w:lang w:val="ru-RU"/>
        </w:rPr>
        <w:t>Флп.</w:t>
      </w:r>
      <w:r w:rsidRPr="0011222D">
        <w:rPr>
          <w:sz w:val="28"/>
          <w:szCs w:val="28"/>
          <w:lang w:val="ru-RU"/>
        </w:rPr>
        <w:t xml:space="preserve"> 4,</w:t>
      </w:r>
      <w:r>
        <w:rPr>
          <w:sz w:val="28"/>
          <w:szCs w:val="28"/>
        </w:rPr>
        <w:t xml:space="preserve"> </w:t>
      </w:r>
      <w:r w:rsidRPr="0011222D">
        <w:rPr>
          <w:sz w:val="28"/>
          <w:szCs w:val="28"/>
          <w:lang w:val="ru-RU"/>
        </w:rPr>
        <w:t xml:space="preserve">2: </w:t>
      </w:r>
      <w:r w:rsidRPr="0011222D">
        <w:rPr>
          <w:sz w:val="28"/>
          <w:szCs w:val="28"/>
          <w:u w:val="single"/>
        </w:rPr>
        <w:t>Еводія і Синтиха</w:t>
      </w:r>
      <w:r>
        <w:rPr>
          <w:sz w:val="28"/>
          <w:szCs w:val="28"/>
        </w:rPr>
        <w:t xml:space="preserve">. Павло згадує про незгоду між ними. </w:t>
      </w:r>
      <w:r w:rsidRPr="0011222D">
        <w:rPr>
          <w:sz w:val="28"/>
          <w:szCs w:val="28"/>
        </w:rPr>
        <w:t xml:space="preserve">Апостол </w:t>
      </w:r>
      <w:r>
        <w:rPr>
          <w:sz w:val="28"/>
          <w:szCs w:val="28"/>
        </w:rPr>
        <w:t>говорить</w:t>
      </w:r>
      <w:r w:rsidRPr="0011222D">
        <w:rPr>
          <w:sz w:val="28"/>
          <w:szCs w:val="28"/>
        </w:rPr>
        <w:t>, що вони боролися за Господа.</w:t>
      </w:r>
    </w:p>
    <w:p w:rsidR="00AF2398" w:rsidRPr="00AF2398" w:rsidRDefault="00AF2398" w:rsidP="00AF2398">
      <w:pPr>
        <w:pStyle w:val="80"/>
        <w:shd w:val="clear" w:color="auto" w:fill="auto"/>
        <w:tabs>
          <w:tab w:val="left" w:pos="801"/>
        </w:tabs>
        <w:spacing w:line="240" w:lineRule="auto"/>
        <w:ind w:firstLine="567"/>
        <w:jc w:val="both"/>
        <w:rPr>
          <w:sz w:val="28"/>
          <w:szCs w:val="28"/>
          <w:lang w:val="ru-RU"/>
        </w:rPr>
      </w:pPr>
      <w:r w:rsidRPr="0011222D">
        <w:rPr>
          <w:sz w:val="28"/>
          <w:szCs w:val="28"/>
          <w:lang w:val="it-IT"/>
        </w:rPr>
        <w:t>d</w:t>
      </w:r>
      <w:r>
        <w:rPr>
          <w:sz w:val="28"/>
          <w:szCs w:val="28"/>
        </w:rPr>
        <w:t xml:space="preserve">) </w:t>
      </w:r>
      <w:r w:rsidRPr="00AF2398">
        <w:rPr>
          <w:rStyle w:val="811pt"/>
          <w:sz w:val="28"/>
          <w:szCs w:val="28"/>
          <w:lang w:val="ru-RU"/>
        </w:rPr>
        <w:t>2 Тим.</w:t>
      </w:r>
      <w:r w:rsidRPr="00AF2398">
        <w:rPr>
          <w:sz w:val="28"/>
          <w:szCs w:val="28"/>
          <w:lang w:val="ru-RU"/>
        </w:rPr>
        <w:t xml:space="preserve"> 4,</w:t>
      </w:r>
      <w:r>
        <w:rPr>
          <w:sz w:val="28"/>
          <w:szCs w:val="28"/>
        </w:rPr>
        <w:t xml:space="preserve"> </w:t>
      </w:r>
      <w:r w:rsidRPr="00AF2398">
        <w:rPr>
          <w:sz w:val="28"/>
          <w:szCs w:val="28"/>
          <w:lang w:val="ru-RU"/>
        </w:rPr>
        <w:t xml:space="preserve">21: </w:t>
      </w:r>
      <w:r w:rsidRPr="005C5CC1">
        <w:rPr>
          <w:sz w:val="28"/>
          <w:szCs w:val="28"/>
          <w:u w:val="single"/>
          <w:lang w:val="ru-RU"/>
        </w:rPr>
        <w:t>Клавдія</w:t>
      </w:r>
      <w:r w:rsidRPr="00AF2398">
        <w:rPr>
          <w:sz w:val="28"/>
          <w:szCs w:val="28"/>
          <w:lang w:val="ru-RU"/>
        </w:rPr>
        <w:t>, «</w:t>
      </w:r>
      <w:r>
        <w:rPr>
          <w:sz w:val="28"/>
          <w:szCs w:val="28"/>
          <w:lang w:val="ru-RU"/>
        </w:rPr>
        <w:t>кульгава</w:t>
      </w:r>
      <w:r w:rsidRPr="00AF2398">
        <w:rPr>
          <w:sz w:val="28"/>
          <w:szCs w:val="28"/>
          <w:lang w:val="ru-RU"/>
        </w:rPr>
        <w:t>».</w:t>
      </w:r>
    </w:p>
    <w:p w:rsidR="00AF2398" w:rsidRPr="005C5CC1" w:rsidRDefault="00AF2398" w:rsidP="00AF2398">
      <w:pPr>
        <w:pStyle w:val="80"/>
        <w:shd w:val="clear" w:color="auto" w:fill="auto"/>
        <w:tabs>
          <w:tab w:val="left" w:pos="801"/>
        </w:tabs>
        <w:spacing w:line="240" w:lineRule="auto"/>
        <w:ind w:firstLine="567"/>
        <w:jc w:val="both"/>
        <w:rPr>
          <w:sz w:val="28"/>
          <w:szCs w:val="28"/>
        </w:rPr>
      </w:pPr>
      <w:r w:rsidRPr="001F3EB3">
        <w:rPr>
          <w:sz w:val="28"/>
          <w:szCs w:val="28"/>
        </w:rPr>
        <w:t>e</w:t>
      </w:r>
      <w:r>
        <w:rPr>
          <w:sz w:val="28"/>
          <w:szCs w:val="28"/>
        </w:rPr>
        <w:t xml:space="preserve">) </w:t>
      </w:r>
      <w:r w:rsidRPr="00AF2398">
        <w:rPr>
          <w:rStyle w:val="811pt"/>
          <w:sz w:val="28"/>
          <w:szCs w:val="28"/>
          <w:lang w:val="ru-RU"/>
        </w:rPr>
        <w:t>Флм.</w:t>
      </w:r>
      <w:r w:rsidRPr="005C5CC1">
        <w:rPr>
          <w:sz w:val="28"/>
          <w:szCs w:val="28"/>
          <w:lang w:val="ru-RU"/>
        </w:rPr>
        <w:t xml:space="preserve"> 2: </w:t>
      </w:r>
      <w:r w:rsidRPr="005C5CC1">
        <w:rPr>
          <w:sz w:val="28"/>
          <w:szCs w:val="28"/>
          <w:u w:val="single"/>
        </w:rPr>
        <w:t>Апфія</w:t>
      </w:r>
      <w:r>
        <w:rPr>
          <w:sz w:val="28"/>
          <w:szCs w:val="28"/>
        </w:rPr>
        <w:t>, «</w:t>
      </w:r>
      <w:r w:rsidRPr="005C5CC1">
        <w:rPr>
          <w:sz w:val="28"/>
          <w:szCs w:val="28"/>
        </w:rPr>
        <w:t>плідн</w:t>
      </w:r>
      <w:r>
        <w:rPr>
          <w:sz w:val="28"/>
          <w:szCs w:val="28"/>
        </w:rPr>
        <w:t>а</w:t>
      </w:r>
      <w:r w:rsidRPr="005C5CC1">
        <w:rPr>
          <w:sz w:val="28"/>
          <w:szCs w:val="28"/>
        </w:rPr>
        <w:t>//рясн</w:t>
      </w:r>
      <w:r>
        <w:rPr>
          <w:sz w:val="28"/>
          <w:szCs w:val="28"/>
        </w:rPr>
        <w:t>а», активна учасниця спільноти в Колосах.</w:t>
      </w:r>
    </w:p>
    <w:p w:rsidR="004B4815" w:rsidRPr="00B529C7" w:rsidRDefault="004B4815" w:rsidP="004B4815">
      <w:pPr>
        <w:pStyle w:val="80"/>
        <w:shd w:val="clear" w:color="auto" w:fill="auto"/>
        <w:tabs>
          <w:tab w:val="left" w:pos="418"/>
        </w:tabs>
        <w:spacing w:line="240" w:lineRule="auto"/>
        <w:ind w:firstLine="567"/>
        <w:jc w:val="both"/>
        <w:rPr>
          <w:sz w:val="28"/>
          <w:szCs w:val="28"/>
        </w:rPr>
      </w:pPr>
      <w:r w:rsidRPr="00B529C7">
        <w:rPr>
          <w:sz w:val="28"/>
          <w:szCs w:val="28"/>
        </w:rPr>
        <w:t>72. В Одкровенні:</w:t>
      </w:r>
    </w:p>
    <w:p w:rsidR="00B529C7" w:rsidRPr="00B529C7" w:rsidRDefault="00B529C7" w:rsidP="00B529C7">
      <w:pPr>
        <w:pStyle w:val="80"/>
        <w:shd w:val="clear" w:color="auto" w:fill="auto"/>
        <w:tabs>
          <w:tab w:val="left" w:pos="753"/>
        </w:tabs>
        <w:spacing w:line="240" w:lineRule="auto"/>
        <w:ind w:firstLine="567"/>
        <w:jc w:val="both"/>
        <w:rPr>
          <w:sz w:val="28"/>
          <w:szCs w:val="28"/>
          <w:lang w:bidi="en-US"/>
        </w:rPr>
      </w:pPr>
      <w:r w:rsidRPr="00B529C7">
        <w:rPr>
          <w:sz w:val="28"/>
          <w:szCs w:val="28"/>
        </w:rPr>
        <w:t>a</w:t>
      </w:r>
      <w:r w:rsidRPr="00B529C7">
        <w:rPr>
          <w:rStyle w:val="811pt"/>
          <w:sz w:val="28"/>
          <w:szCs w:val="28"/>
          <w:lang w:val="uk-UA" w:bidi="en-US"/>
        </w:rPr>
        <w:t>) Одк.</w:t>
      </w:r>
      <w:r w:rsidRPr="00B529C7">
        <w:rPr>
          <w:sz w:val="28"/>
          <w:szCs w:val="28"/>
          <w:lang w:bidi="en-US"/>
        </w:rPr>
        <w:t xml:space="preserve"> 12, 1-6.13-17. </w:t>
      </w:r>
      <w:r w:rsidRPr="00B529C7">
        <w:rPr>
          <w:sz w:val="28"/>
          <w:szCs w:val="28"/>
          <w:u w:val="single"/>
          <w:lang w:bidi="en-US"/>
        </w:rPr>
        <w:t>Жінка, одягнена в сонце</w:t>
      </w:r>
      <w:r w:rsidRPr="00B529C7">
        <w:rPr>
          <w:sz w:val="28"/>
          <w:szCs w:val="28"/>
          <w:lang w:bidi="en-US"/>
        </w:rPr>
        <w:t>. Чудовий знак з</w:t>
      </w:r>
      <w:r w:rsidRPr="00B529C7">
        <w:rPr>
          <w:sz w:val="28"/>
          <w:szCs w:val="28"/>
        </w:rPr>
        <w:t>’</w:t>
      </w:r>
      <w:r w:rsidRPr="00B529C7">
        <w:rPr>
          <w:sz w:val="28"/>
          <w:szCs w:val="28"/>
          <w:lang w:bidi="en-US"/>
        </w:rPr>
        <w:t>явився на небі разом із червоним драконом з десятьма рогами. Сама жінка, за задумом автора, є Церквою. У традиції текст тлумачили в маріологічному ключі.</w:t>
      </w:r>
    </w:p>
    <w:p w:rsidR="00B529C7" w:rsidRPr="00B529C7" w:rsidRDefault="00B529C7" w:rsidP="00B529C7">
      <w:pPr>
        <w:pStyle w:val="80"/>
        <w:shd w:val="clear" w:color="auto" w:fill="auto"/>
        <w:tabs>
          <w:tab w:val="left" w:pos="772"/>
        </w:tabs>
        <w:spacing w:line="240" w:lineRule="auto"/>
        <w:ind w:firstLine="567"/>
        <w:jc w:val="both"/>
        <w:rPr>
          <w:sz w:val="28"/>
          <w:szCs w:val="28"/>
        </w:rPr>
      </w:pPr>
      <w:r w:rsidRPr="00B529C7">
        <w:rPr>
          <w:sz w:val="28"/>
          <w:szCs w:val="28"/>
        </w:rPr>
        <w:t xml:space="preserve">b) </w:t>
      </w:r>
      <w:r w:rsidRPr="00B529C7">
        <w:rPr>
          <w:rStyle w:val="811pt"/>
          <w:sz w:val="28"/>
          <w:szCs w:val="28"/>
          <w:lang w:val="uk-UA"/>
        </w:rPr>
        <w:t>Одк.</w:t>
      </w:r>
      <w:r w:rsidRPr="00B529C7">
        <w:rPr>
          <w:sz w:val="28"/>
          <w:szCs w:val="28"/>
        </w:rPr>
        <w:t xml:space="preserve"> 17, 1-24. </w:t>
      </w:r>
      <w:r w:rsidRPr="00B529C7">
        <w:rPr>
          <w:sz w:val="28"/>
          <w:szCs w:val="28"/>
          <w:u w:val="single"/>
        </w:rPr>
        <w:t>Велика блудниця</w:t>
      </w:r>
      <w:r w:rsidRPr="00B529C7">
        <w:rPr>
          <w:sz w:val="28"/>
          <w:szCs w:val="28"/>
        </w:rPr>
        <w:t>. Ім’я тієї нечистої жінки, п’яної всякою розпустою, п’яної кров’ю святих, Вавилон, тобто «город великий, що має царювання над царями землі». Рим? Земне місто, що прагне влади?</w:t>
      </w:r>
    </w:p>
    <w:p w:rsidR="00B529C7" w:rsidRPr="00B529C7" w:rsidRDefault="00B529C7" w:rsidP="00B529C7">
      <w:pPr>
        <w:pStyle w:val="80"/>
        <w:shd w:val="clear" w:color="auto" w:fill="auto"/>
        <w:tabs>
          <w:tab w:val="left" w:pos="772"/>
        </w:tabs>
        <w:spacing w:line="240" w:lineRule="auto"/>
        <w:ind w:firstLine="567"/>
        <w:jc w:val="both"/>
        <w:rPr>
          <w:sz w:val="28"/>
          <w:szCs w:val="28"/>
        </w:rPr>
      </w:pPr>
      <w:r w:rsidRPr="00665F48">
        <w:rPr>
          <w:rStyle w:val="811pt"/>
          <w:i w:val="0"/>
          <w:sz w:val="28"/>
          <w:szCs w:val="28"/>
          <w:lang w:val="uk-UA"/>
        </w:rPr>
        <w:t>с)</w:t>
      </w:r>
      <w:r w:rsidRPr="00B529C7">
        <w:rPr>
          <w:rStyle w:val="811pt"/>
          <w:sz w:val="28"/>
          <w:szCs w:val="28"/>
          <w:lang w:val="uk-UA"/>
        </w:rPr>
        <w:t xml:space="preserve"> Одк.</w:t>
      </w:r>
      <w:r w:rsidRPr="00B529C7">
        <w:rPr>
          <w:sz w:val="28"/>
          <w:szCs w:val="28"/>
        </w:rPr>
        <w:t xml:space="preserve"> 19, 7-9 (21, 2.9-10; 22, 17). </w:t>
      </w:r>
      <w:r w:rsidRPr="00B529C7">
        <w:rPr>
          <w:sz w:val="28"/>
          <w:szCs w:val="28"/>
          <w:u w:val="single"/>
        </w:rPr>
        <w:t>Новий Єрусалим</w:t>
      </w:r>
      <w:r w:rsidRPr="00B529C7">
        <w:rPr>
          <w:rStyle w:val="ac"/>
          <w:sz w:val="28"/>
          <w:szCs w:val="28"/>
          <w:u w:val="single"/>
        </w:rPr>
        <w:endnoteReference w:id="3"/>
      </w:r>
      <w:r w:rsidRPr="00B529C7">
        <w:rPr>
          <w:sz w:val="28"/>
          <w:szCs w:val="28"/>
        </w:rPr>
        <w:t>. Він сходить з небес у красі нареченої. Цей образ стискає всю красу спасіння та відкуплення, доведених до вершини свого здійснення.</w:t>
      </w:r>
    </w:p>
    <w:p w:rsidR="00896DC7" w:rsidRPr="0019104D" w:rsidRDefault="00896DC7" w:rsidP="00896DC7">
      <w:pPr>
        <w:pStyle w:val="80"/>
        <w:shd w:val="clear" w:color="auto" w:fill="auto"/>
        <w:tabs>
          <w:tab w:val="left" w:pos="418"/>
        </w:tabs>
        <w:spacing w:line="240" w:lineRule="auto"/>
        <w:ind w:firstLine="567"/>
        <w:jc w:val="both"/>
        <w:rPr>
          <w:sz w:val="28"/>
          <w:szCs w:val="28"/>
        </w:rPr>
      </w:pPr>
      <w:r>
        <w:rPr>
          <w:sz w:val="28"/>
          <w:szCs w:val="28"/>
        </w:rPr>
        <w:t>73. Новий Завіт</w:t>
      </w:r>
      <w:r w:rsidRPr="00560A84">
        <w:rPr>
          <w:sz w:val="28"/>
          <w:szCs w:val="28"/>
        </w:rPr>
        <w:t xml:space="preserve"> свідч</w:t>
      </w:r>
      <w:r>
        <w:rPr>
          <w:sz w:val="28"/>
          <w:szCs w:val="28"/>
        </w:rPr>
        <w:t>и</w:t>
      </w:r>
      <w:r w:rsidRPr="00560A84">
        <w:rPr>
          <w:sz w:val="28"/>
          <w:szCs w:val="28"/>
        </w:rPr>
        <w:t xml:space="preserve">ть про численну, сильну та захисну присутність </w:t>
      </w:r>
      <w:r>
        <w:rPr>
          <w:sz w:val="28"/>
          <w:szCs w:val="28"/>
        </w:rPr>
        <w:t xml:space="preserve">жінок </w:t>
      </w:r>
      <w:r w:rsidRPr="00560A84">
        <w:rPr>
          <w:sz w:val="28"/>
          <w:szCs w:val="28"/>
        </w:rPr>
        <w:t>у християнстві на ранніх стадіях його розвитку.</w:t>
      </w:r>
      <w:r>
        <w:rPr>
          <w:sz w:val="28"/>
          <w:szCs w:val="28"/>
        </w:rPr>
        <w:t xml:space="preserve"> </w:t>
      </w:r>
      <w:r w:rsidRPr="00560A84">
        <w:rPr>
          <w:sz w:val="28"/>
          <w:szCs w:val="28"/>
        </w:rPr>
        <w:t xml:space="preserve">З наведеного вище списку деякі з них представлені як справжні </w:t>
      </w:r>
      <w:r>
        <w:rPr>
          <w:sz w:val="28"/>
          <w:szCs w:val="28"/>
        </w:rPr>
        <w:t>аніматори</w:t>
      </w:r>
      <w:r w:rsidRPr="00560A84">
        <w:rPr>
          <w:sz w:val="28"/>
          <w:szCs w:val="28"/>
        </w:rPr>
        <w:t xml:space="preserve"> </w:t>
      </w:r>
      <w:r>
        <w:rPr>
          <w:sz w:val="28"/>
          <w:szCs w:val="28"/>
        </w:rPr>
        <w:t>спільноти</w:t>
      </w:r>
      <w:r w:rsidRPr="00560A84">
        <w:rPr>
          <w:sz w:val="28"/>
          <w:szCs w:val="28"/>
        </w:rPr>
        <w:t xml:space="preserve">; інші </w:t>
      </w:r>
      <w:r>
        <w:rPr>
          <w:sz w:val="28"/>
          <w:szCs w:val="28"/>
        </w:rPr>
        <w:t>виконують роль</w:t>
      </w:r>
      <w:r w:rsidRPr="00560A84">
        <w:rPr>
          <w:sz w:val="28"/>
          <w:szCs w:val="28"/>
        </w:rPr>
        <w:t xml:space="preserve"> </w:t>
      </w:r>
      <w:r>
        <w:rPr>
          <w:sz w:val="28"/>
          <w:szCs w:val="28"/>
        </w:rPr>
        <w:t>учителів</w:t>
      </w:r>
      <w:r w:rsidRPr="00560A84">
        <w:rPr>
          <w:sz w:val="28"/>
          <w:szCs w:val="28"/>
        </w:rPr>
        <w:t xml:space="preserve"> вір</w:t>
      </w:r>
      <w:r>
        <w:rPr>
          <w:sz w:val="28"/>
          <w:szCs w:val="28"/>
        </w:rPr>
        <w:t>и</w:t>
      </w:r>
      <w:r w:rsidRPr="00560A84">
        <w:rPr>
          <w:sz w:val="28"/>
          <w:szCs w:val="28"/>
        </w:rPr>
        <w:t xml:space="preserve"> </w:t>
      </w:r>
      <w:r>
        <w:rPr>
          <w:sz w:val="28"/>
          <w:szCs w:val="28"/>
        </w:rPr>
        <w:t xml:space="preserve">і навчання Святому Письму; ще </w:t>
      </w:r>
      <w:r w:rsidRPr="008F52F5">
        <w:rPr>
          <w:sz w:val="28"/>
          <w:szCs w:val="28"/>
        </w:rPr>
        <w:t xml:space="preserve">інші </w:t>
      </w:r>
      <w:r>
        <w:rPr>
          <w:sz w:val="28"/>
          <w:szCs w:val="28"/>
        </w:rPr>
        <w:t>беруть</w:t>
      </w:r>
      <w:r w:rsidRPr="008F52F5">
        <w:rPr>
          <w:sz w:val="28"/>
          <w:szCs w:val="28"/>
        </w:rPr>
        <w:t xml:space="preserve"> єдність Церкви близько до серця та вирішують боротися за неї, щоб подолати розбіжності та </w:t>
      </w:r>
      <w:r>
        <w:rPr>
          <w:sz w:val="28"/>
          <w:szCs w:val="28"/>
        </w:rPr>
        <w:t>поділи</w:t>
      </w:r>
      <w:r w:rsidRPr="008F52F5">
        <w:rPr>
          <w:sz w:val="28"/>
          <w:szCs w:val="28"/>
        </w:rPr>
        <w:t>.</w:t>
      </w:r>
      <w:r>
        <w:rPr>
          <w:sz w:val="28"/>
          <w:szCs w:val="28"/>
        </w:rPr>
        <w:t xml:space="preserve"> </w:t>
      </w:r>
      <w:r w:rsidRPr="00627BE8">
        <w:rPr>
          <w:sz w:val="28"/>
          <w:szCs w:val="28"/>
        </w:rPr>
        <w:t>Зрештою, та сама жіноча постать в апокаліптичному контексті піднімається, щоб описати жіночу красу всієї Церкви.</w:t>
      </w:r>
    </w:p>
    <w:p w:rsidR="006D34FE" w:rsidRDefault="006D34FE" w:rsidP="006D34FE">
      <w:pPr>
        <w:ind w:firstLine="567"/>
        <w:rPr>
          <w:rFonts w:ascii="Times New Roman" w:hAnsi="Times New Roman" w:cs="Times New Roman"/>
          <w:sz w:val="28"/>
          <w:szCs w:val="28"/>
          <w:lang w:val="uk-UA"/>
        </w:rPr>
      </w:pPr>
    </w:p>
    <w:p w:rsidR="006D34FE" w:rsidRPr="0020786B" w:rsidRDefault="006D34FE" w:rsidP="006D34FE">
      <w:pPr>
        <w:pStyle w:val="130"/>
        <w:shd w:val="clear" w:color="auto" w:fill="auto"/>
        <w:spacing w:line="240" w:lineRule="auto"/>
        <w:ind w:firstLine="567"/>
        <w:rPr>
          <w:sz w:val="28"/>
          <w:szCs w:val="28"/>
        </w:rPr>
      </w:pPr>
      <w:r w:rsidRPr="0020786B">
        <w:rPr>
          <w:sz w:val="28"/>
          <w:szCs w:val="28"/>
        </w:rPr>
        <w:t>ДОДАТОК ІІ</w:t>
      </w:r>
    </w:p>
    <w:p w:rsidR="006D34FE" w:rsidRPr="0020786B" w:rsidRDefault="006D34FE" w:rsidP="006D34FE">
      <w:pPr>
        <w:pStyle w:val="130"/>
        <w:shd w:val="clear" w:color="auto" w:fill="auto"/>
        <w:spacing w:line="240" w:lineRule="auto"/>
        <w:ind w:firstLine="567"/>
        <w:rPr>
          <w:sz w:val="28"/>
          <w:szCs w:val="28"/>
        </w:rPr>
      </w:pPr>
      <w:r w:rsidRPr="0020786B">
        <w:rPr>
          <w:sz w:val="28"/>
          <w:szCs w:val="28"/>
        </w:rPr>
        <w:t>ВІДОМІ ЖІНКИ В ІСТОРІЇ ЦЕРКВИ</w:t>
      </w:r>
    </w:p>
    <w:p w:rsidR="006D34FE" w:rsidRPr="0020786B" w:rsidRDefault="006D34FE" w:rsidP="006D34FE">
      <w:pPr>
        <w:pStyle w:val="130"/>
        <w:shd w:val="clear" w:color="auto" w:fill="auto"/>
        <w:spacing w:line="240" w:lineRule="auto"/>
        <w:ind w:firstLine="567"/>
        <w:jc w:val="both"/>
        <w:rPr>
          <w:b w:val="0"/>
          <w:sz w:val="28"/>
          <w:szCs w:val="28"/>
        </w:rPr>
      </w:pPr>
    </w:p>
    <w:p w:rsidR="006D34FE" w:rsidRPr="0020786B" w:rsidRDefault="006D34FE" w:rsidP="006D34FE">
      <w:pPr>
        <w:pStyle w:val="130"/>
        <w:shd w:val="clear" w:color="auto" w:fill="auto"/>
        <w:spacing w:line="240" w:lineRule="auto"/>
        <w:ind w:firstLine="567"/>
        <w:jc w:val="both"/>
        <w:rPr>
          <w:sz w:val="28"/>
          <w:szCs w:val="28"/>
        </w:rPr>
      </w:pPr>
      <w:r w:rsidRPr="0020786B">
        <w:rPr>
          <w:sz w:val="28"/>
          <w:szCs w:val="28"/>
        </w:rPr>
        <w:t>Передмова</w:t>
      </w:r>
    </w:p>
    <w:p w:rsidR="004B4815" w:rsidRPr="0020786B" w:rsidRDefault="004B4815" w:rsidP="004B4815">
      <w:pPr>
        <w:pStyle w:val="80"/>
        <w:shd w:val="clear" w:color="auto" w:fill="auto"/>
        <w:tabs>
          <w:tab w:val="left" w:pos="418"/>
        </w:tabs>
        <w:spacing w:line="240" w:lineRule="auto"/>
        <w:ind w:firstLine="567"/>
        <w:jc w:val="both"/>
        <w:rPr>
          <w:sz w:val="28"/>
          <w:szCs w:val="28"/>
        </w:rPr>
      </w:pPr>
    </w:p>
    <w:p w:rsidR="0020786B" w:rsidRPr="0020786B" w:rsidRDefault="0020786B" w:rsidP="0020786B">
      <w:pPr>
        <w:pStyle w:val="80"/>
        <w:shd w:val="clear" w:color="auto" w:fill="auto"/>
        <w:spacing w:line="240" w:lineRule="auto"/>
        <w:ind w:firstLine="567"/>
        <w:jc w:val="both"/>
        <w:rPr>
          <w:sz w:val="28"/>
          <w:szCs w:val="28"/>
        </w:rPr>
      </w:pPr>
      <w:r w:rsidRPr="0020786B">
        <w:rPr>
          <w:sz w:val="28"/>
          <w:szCs w:val="28"/>
        </w:rPr>
        <w:t>Наступні постаті мають висвітлити на конкретних прикладах, як харизма влади проходила крізь історію через життя, думки та діяльність важливих жіночих постатей, чиї свідчення не були затьмарені часом чи забуті.</w:t>
      </w:r>
    </w:p>
    <w:p w:rsidR="00F02A8A" w:rsidRDefault="00F02A8A" w:rsidP="00F02A8A">
      <w:pPr>
        <w:pStyle w:val="80"/>
        <w:shd w:val="clear" w:color="auto" w:fill="auto"/>
        <w:spacing w:line="240" w:lineRule="auto"/>
        <w:ind w:firstLine="567"/>
        <w:jc w:val="both"/>
        <w:rPr>
          <w:sz w:val="28"/>
          <w:szCs w:val="28"/>
        </w:rPr>
      </w:pPr>
      <w:r w:rsidRPr="00F02A8A">
        <w:rPr>
          <w:sz w:val="28"/>
          <w:szCs w:val="28"/>
        </w:rPr>
        <w:t xml:space="preserve">З методологічної точки зору це не проведення всебічного та повного аналізу, а забезпечення для кожного історичного профілю: </w:t>
      </w:r>
      <w:r w:rsidRPr="001F3EB3">
        <w:rPr>
          <w:rStyle w:val="811pt"/>
          <w:sz w:val="28"/>
          <w:szCs w:val="28"/>
        </w:rPr>
        <w:t>a</w:t>
      </w:r>
      <w:r w:rsidRPr="00F02A8A">
        <w:rPr>
          <w:rStyle w:val="811pt"/>
          <w:i w:val="0"/>
          <w:sz w:val="28"/>
          <w:szCs w:val="28"/>
          <w:lang w:val="uk-UA"/>
        </w:rPr>
        <w:t>)</w:t>
      </w:r>
      <w:r w:rsidRPr="00F02A8A">
        <w:rPr>
          <w:i/>
          <w:sz w:val="28"/>
          <w:szCs w:val="28"/>
        </w:rPr>
        <w:t xml:space="preserve"> </w:t>
      </w:r>
      <w:r w:rsidRPr="00F02A8A">
        <w:rPr>
          <w:sz w:val="28"/>
          <w:szCs w:val="28"/>
        </w:rPr>
        <w:t>важлив</w:t>
      </w:r>
      <w:r w:rsidR="00062D72">
        <w:rPr>
          <w:sz w:val="28"/>
          <w:szCs w:val="28"/>
        </w:rPr>
        <w:t>ої інформації</w:t>
      </w:r>
      <w:r w:rsidRPr="00F02A8A">
        <w:rPr>
          <w:sz w:val="28"/>
          <w:szCs w:val="28"/>
        </w:rPr>
        <w:t xml:space="preserve"> про життя (деякі біографічні нотатки); </w:t>
      </w:r>
      <w:r w:rsidRPr="00471DAE">
        <w:rPr>
          <w:i/>
          <w:sz w:val="28"/>
          <w:szCs w:val="28"/>
        </w:rPr>
        <w:t>b</w:t>
      </w:r>
      <w:r w:rsidRPr="00F02A8A">
        <w:rPr>
          <w:sz w:val="28"/>
          <w:szCs w:val="28"/>
        </w:rPr>
        <w:t>) показати, як харизма влади надихала та підтримувала їхній життєвий шлях.</w:t>
      </w:r>
    </w:p>
    <w:p w:rsidR="005D2FB6" w:rsidRPr="003D4C4C" w:rsidRDefault="005D2FB6" w:rsidP="005D2FB6">
      <w:pPr>
        <w:pStyle w:val="80"/>
        <w:shd w:val="clear" w:color="auto" w:fill="auto"/>
        <w:spacing w:line="240" w:lineRule="auto"/>
        <w:ind w:firstLine="567"/>
        <w:jc w:val="both"/>
        <w:rPr>
          <w:sz w:val="28"/>
          <w:szCs w:val="28"/>
        </w:rPr>
      </w:pPr>
    </w:p>
    <w:p w:rsidR="005D2FB6" w:rsidRPr="00182F7E" w:rsidRDefault="005D2FB6" w:rsidP="005D2FB6">
      <w:pPr>
        <w:pStyle w:val="130"/>
        <w:shd w:val="clear" w:color="auto" w:fill="auto"/>
        <w:spacing w:line="240" w:lineRule="auto"/>
        <w:ind w:firstLine="567"/>
        <w:jc w:val="both"/>
        <w:rPr>
          <w:sz w:val="28"/>
          <w:szCs w:val="28"/>
        </w:rPr>
      </w:pPr>
      <w:r w:rsidRPr="00182F7E">
        <w:rPr>
          <w:sz w:val="28"/>
          <w:szCs w:val="28"/>
        </w:rPr>
        <w:t>1. Імператриця Олена (бл. 248 - бл. 329)</w:t>
      </w:r>
    </w:p>
    <w:p w:rsidR="00AF2398" w:rsidRPr="00F02A8A" w:rsidRDefault="00AF2398" w:rsidP="00AF2398">
      <w:pPr>
        <w:pStyle w:val="80"/>
        <w:shd w:val="clear" w:color="auto" w:fill="auto"/>
        <w:tabs>
          <w:tab w:val="left" w:pos="418"/>
        </w:tabs>
        <w:spacing w:line="240" w:lineRule="auto"/>
        <w:ind w:firstLine="567"/>
        <w:jc w:val="both"/>
        <w:rPr>
          <w:sz w:val="28"/>
          <w:szCs w:val="28"/>
        </w:rPr>
      </w:pPr>
    </w:p>
    <w:p w:rsidR="00986E78" w:rsidRDefault="0066455F" w:rsidP="00986E78">
      <w:pPr>
        <w:pStyle w:val="80"/>
        <w:shd w:val="clear" w:color="auto" w:fill="auto"/>
        <w:spacing w:line="240" w:lineRule="auto"/>
        <w:ind w:firstLine="567"/>
        <w:jc w:val="both"/>
        <w:rPr>
          <w:sz w:val="28"/>
          <w:szCs w:val="28"/>
        </w:rPr>
      </w:pPr>
      <w:r w:rsidRPr="00E2478C">
        <w:rPr>
          <w:sz w:val="28"/>
          <w:szCs w:val="28"/>
        </w:rPr>
        <w:t xml:space="preserve">Дані про життя жінки, </w:t>
      </w:r>
      <w:r>
        <w:rPr>
          <w:sz w:val="28"/>
          <w:szCs w:val="28"/>
        </w:rPr>
        <w:t xml:space="preserve">яку </w:t>
      </w:r>
      <w:r w:rsidRPr="00E2478C">
        <w:rPr>
          <w:sz w:val="28"/>
          <w:szCs w:val="28"/>
        </w:rPr>
        <w:t>найбільш</w:t>
      </w:r>
      <w:r>
        <w:rPr>
          <w:sz w:val="28"/>
          <w:szCs w:val="28"/>
        </w:rPr>
        <w:t>е</w:t>
      </w:r>
      <w:r w:rsidRPr="00E2478C">
        <w:rPr>
          <w:sz w:val="28"/>
          <w:szCs w:val="28"/>
        </w:rPr>
        <w:t xml:space="preserve"> </w:t>
      </w:r>
      <w:r>
        <w:rPr>
          <w:sz w:val="28"/>
          <w:szCs w:val="28"/>
        </w:rPr>
        <w:t>знають</w:t>
      </w:r>
      <w:r w:rsidRPr="00E2478C">
        <w:rPr>
          <w:sz w:val="28"/>
          <w:szCs w:val="28"/>
        </w:rPr>
        <w:t xml:space="preserve"> як ма</w:t>
      </w:r>
      <w:r>
        <w:rPr>
          <w:sz w:val="28"/>
          <w:szCs w:val="28"/>
        </w:rPr>
        <w:t>му</w:t>
      </w:r>
      <w:r w:rsidRPr="00E2478C">
        <w:rPr>
          <w:sz w:val="28"/>
          <w:szCs w:val="28"/>
        </w:rPr>
        <w:t xml:space="preserve"> імператора Костянтина, не точні.</w:t>
      </w:r>
      <w:r>
        <w:rPr>
          <w:sz w:val="28"/>
          <w:szCs w:val="28"/>
        </w:rPr>
        <w:t xml:space="preserve"> </w:t>
      </w:r>
      <w:r w:rsidRPr="00117FFA">
        <w:rPr>
          <w:sz w:val="28"/>
          <w:szCs w:val="28"/>
        </w:rPr>
        <w:t>За словами святого Амвросія, вона народилася у скромній родині, з самого раннього віку присвяти</w:t>
      </w:r>
      <w:r>
        <w:rPr>
          <w:sz w:val="28"/>
          <w:szCs w:val="28"/>
        </w:rPr>
        <w:t>ла</w:t>
      </w:r>
      <w:r w:rsidRPr="00117FFA">
        <w:rPr>
          <w:sz w:val="28"/>
          <w:szCs w:val="28"/>
        </w:rPr>
        <w:t xml:space="preserve"> себе діяльності </w:t>
      </w:r>
      <w:r w:rsidRPr="001F3EB3">
        <w:rPr>
          <w:rStyle w:val="811pt"/>
          <w:sz w:val="28"/>
          <w:szCs w:val="28"/>
          <w:lang w:val="la" w:eastAsia="la" w:bidi="la"/>
        </w:rPr>
        <w:t>stabularia</w:t>
      </w:r>
      <w:r w:rsidRPr="00117FFA">
        <w:rPr>
          <w:sz w:val="28"/>
          <w:szCs w:val="28"/>
        </w:rPr>
        <w:t xml:space="preserve"> </w:t>
      </w:r>
      <w:r>
        <w:rPr>
          <w:sz w:val="28"/>
          <w:szCs w:val="28"/>
        </w:rPr>
        <w:t>(</w:t>
      </w:r>
      <w:r w:rsidR="00952423">
        <w:rPr>
          <w:sz w:val="28"/>
          <w:szCs w:val="28"/>
        </w:rPr>
        <w:t xml:space="preserve">в </w:t>
      </w:r>
      <w:r w:rsidR="009A115A">
        <w:rPr>
          <w:sz w:val="28"/>
          <w:szCs w:val="28"/>
        </w:rPr>
        <w:t>стайні</w:t>
      </w:r>
      <w:r>
        <w:rPr>
          <w:sz w:val="28"/>
          <w:szCs w:val="28"/>
        </w:rPr>
        <w:t>)</w:t>
      </w:r>
      <w:r w:rsidRPr="00117FFA">
        <w:rPr>
          <w:sz w:val="28"/>
          <w:szCs w:val="28"/>
        </w:rPr>
        <w:t xml:space="preserve"> або </w:t>
      </w:r>
      <w:r>
        <w:rPr>
          <w:sz w:val="28"/>
          <w:szCs w:val="28"/>
        </w:rPr>
        <w:t>в заїжджому дворі</w:t>
      </w:r>
      <w:r w:rsidRPr="00117FFA">
        <w:rPr>
          <w:sz w:val="28"/>
          <w:szCs w:val="28"/>
        </w:rPr>
        <w:t>.</w:t>
      </w:r>
      <w:r>
        <w:rPr>
          <w:sz w:val="28"/>
          <w:szCs w:val="28"/>
        </w:rPr>
        <w:t xml:space="preserve"> Вона вийшла заміж за Констанція Хлора, офіцера римської армії, і в них народився їхній єдиний син, майбутній імператор. </w:t>
      </w:r>
      <w:r w:rsidR="00986E78" w:rsidRPr="008F3C13">
        <w:rPr>
          <w:sz w:val="28"/>
          <w:szCs w:val="28"/>
        </w:rPr>
        <w:t xml:space="preserve">Як жінці та матері їй судилося пережити важкі роки ізоляції, а потім роки служіння </w:t>
      </w:r>
      <w:r w:rsidR="00986E78">
        <w:rPr>
          <w:sz w:val="28"/>
          <w:szCs w:val="28"/>
        </w:rPr>
        <w:t>і</w:t>
      </w:r>
      <w:r w:rsidR="00986E78" w:rsidRPr="008F3C13">
        <w:rPr>
          <w:sz w:val="28"/>
          <w:szCs w:val="28"/>
        </w:rPr>
        <w:t>мперії.</w:t>
      </w:r>
      <w:r w:rsidR="00986E78">
        <w:rPr>
          <w:sz w:val="28"/>
          <w:szCs w:val="28"/>
        </w:rPr>
        <w:t xml:space="preserve"> </w:t>
      </w:r>
      <w:r w:rsidR="00986E78" w:rsidRPr="008445D8">
        <w:rPr>
          <w:sz w:val="28"/>
          <w:szCs w:val="28"/>
        </w:rPr>
        <w:t xml:space="preserve">Костянтин, </w:t>
      </w:r>
      <w:r w:rsidR="00986E78">
        <w:rPr>
          <w:sz w:val="28"/>
          <w:szCs w:val="28"/>
        </w:rPr>
        <w:t>отримавши</w:t>
      </w:r>
      <w:r w:rsidR="00986E78" w:rsidRPr="008445D8">
        <w:rPr>
          <w:sz w:val="28"/>
          <w:szCs w:val="28"/>
        </w:rPr>
        <w:t xml:space="preserve"> найвищ</w:t>
      </w:r>
      <w:r w:rsidR="00986E78">
        <w:rPr>
          <w:sz w:val="28"/>
          <w:szCs w:val="28"/>
        </w:rPr>
        <w:t>у</w:t>
      </w:r>
      <w:r w:rsidR="00986E78" w:rsidRPr="008445D8">
        <w:rPr>
          <w:sz w:val="28"/>
          <w:szCs w:val="28"/>
        </w:rPr>
        <w:t xml:space="preserve"> влад</w:t>
      </w:r>
      <w:r w:rsidR="00986E78">
        <w:rPr>
          <w:sz w:val="28"/>
          <w:szCs w:val="28"/>
        </w:rPr>
        <w:t>у</w:t>
      </w:r>
      <w:r w:rsidR="00986E78" w:rsidRPr="008445D8">
        <w:rPr>
          <w:sz w:val="28"/>
          <w:szCs w:val="28"/>
        </w:rPr>
        <w:t xml:space="preserve"> в державі, покликав її до себе, надав їй привілеї та почесті, які вона використовува</w:t>
      </w:r>
      <w:r w:rsidR="00575605">
        <w:rPr>
          <w:sz w:val="28"/>
          <w:szCs w:val="28"/>
        </w:rPr>
        <w:t>ла</w:t>
      </w:r>
      <w:r w:rsidR="00986E78" w:rsidRPr="008445D8">
        <w:rPr>
          <w:sz w:val="28"/>
          <w:szCs w:val="28"/>
        </w:rPr>
        <w:t xml:space="preserve"> на благо </w:t>
      </w:r>
      <w:r w:rsidR="00986E78" w:rsidRPr="008445D8">
        <w:rPr>
          <w:sz w:val="28"/>
          <w:szCs w:val="28"/>
        </w:rPr>
        <w:lastRenderedPageBreak/>
        <w:t xml:space="preserve">християн та </w:t>
      </w:r>
      <w:r w:rsidR="00986E78">
        <w:rPr>
          <w:sz w:val="28"/>
          <w:szCs w:val="28"/>
        </w:rPr>
        <w:t>піклува</w:t>
      </w:r>
      <w:r w:rsidR="00575605">
        <w:rPr>
          <w:sz w:val="28"/>
          <w:szCs w:val="28"/>
        </w:rPr>
        <w:t>ла</w:t>
      </w:r>
      <w:r w:rsidR="00986E78">
        <w:rPr>
          <w:sz w:val="28"/>
          <w:szCs w:val="28"/>
        </w:rPr>
        <w:t>ся</w:t>
      </w:r>
      <w:r w:rsidR="00986E78" w:rsidRPr="008445D8">
        <w:rPr>
          <w:sz w:val="28"/>
          <w:szCs w:val="28"/>
        </w:rPr>
        <w:t xml:space="preserve"> </w:t>
      </w:r>
      <w:r w:rsidR="00986E78">
        <w:rPr>
          <w:sz w:val="28"/>
          <w:szCs w:val="28"/>
        </w:rPr>
        <w:t>ними</w:t>
      </w:r>
      <w:r w:rsidR="00986E78" w:rsidRPr="008445D8">
        <w:rPr>
          <w:sz w:val="28"/>
          <w:szCs w:val="28"/>
        </w:rPr>
        <w:t>, особливо бідни</w:t>
      </w:r>
      <w:r w:rsidR="00986E78">
        <w:rPr>
          <w:sz w:val="28"/>
          <w:szCs w:val="28"/>
        </w:rPr>
        <w:t>ми</w:t>
      </w:r>
      <w:r w:rsidR="00986E78" w:rsidRPr="008445D8">
        <w:rPr>
          <w:sz w:val="28"/>
          <w:szCs w:val="28"/>
        </w:rPr>
        <w:t xml:space="preserve"> та нужденни</w:t>
      </w:r>
      <w:r w:rsidR="00986E78">
        <w:rPr>
          <w:sz w:val="28"/>
          <w:szCs w:val="28"/>
        </w:rPr>
        <w:t>ми</w:t>
      </w:r>
      <w:r w:rsidR="00986E78" w:rsidRPr="008445D8">
        <w:rPr>
          <w:sz w:val="28"/>
          <w:szCs w:val="28"/>
        </w:rPr>
        <w:t>.</w:t>
      </w:r>
      <w:r w:rsidR="00986E78">
        <w:rPr>
          <w:sz w:val="28"/>
          <w:szCs w:val="28"/>
        </w:rPr>
        <w:t xml:space="preserve"> </w:t>
      </w:r>
      <w:r w:rsidR="00986E78" w:rsidRPr="00215DD2">
        <w:rPr>
          <w:sz w:val="28"/>
          <w:szCs w:val="28"/>
        </w:rPr>
        <w:t xml:space="preserve">Традиція згадує її подорож до Святої Землі та </w:t>
      </w:r>
      <w:r w:rsidR="00986E78">
        <w:rPr>
          <w:sz w:val="28"/>
          <w:szCs w:val="28"/>
        </w:rPr>
        <w:t>участь у</w:t>
      </w:r>
      <w:r w:rsidR="00986E78" w:rsidRPr="00215DD2">
        <w:rPr>
          <w:sz w:val="28"/>
          <w:szCs w:val="28"/>
        </w:rPr>
        <w:t xml:space="preserve"> будівництв</w:t>
      </w:r>
      <w:r w:rsidR="00986E78">
        <w:rPr>
          <w:sz w:val="28"/>
          <w:szCs w:val="28"/>
        </w:rPr>
        <w:t>і</w:t>
      </w:r>
      <w:r w:rsidR="00986E78" w:rsidRPr="00215DD2">
        <w:rPr>
          <w:sz w:val="28"/>
          <w:szCs w:val="28"/>
        </w:rPr>
        <w:t xml:space="preserve"> базилік</w:t>
      </w:r>
      <w:r w:rsidR="00822354">
        <w:rPr>
          <w:sz w:val="28"/>
          <w:szCs w:val="28"/>
        </w:rPr>
        <w:t>и</w:t>
      </w:r>
      <w:r w:rsidR="00986E78" w:rsidRPr="00215DD2">
        <w:rPr>
          <w:sz w:val="28"/>
          <w:szCs w:val="28"/>
        </w:rPr>
        <w:t xml:space="preserve"> Різдва Христового у В</w:t>
      </w:r>
      <w:r w:rsidR="00986E78">
        <w:rPr>
          <w:sz w:val="28"/>
          <w:szCs w:val="28"/>
        </w:rPr>
        <w:t>и</w:t>
      </w:r>
      <w:r w:rsidR="00986E78" w:rsidRPr="00215DD2">
        <w:rPr>
          <w:sz w:val="28"/>
          <w:szCs w:val="28"/>
        </w:rPr>
        <w:t>флеємі та базиліки Вознесіння на Оливній горі.</w:t>
      </w:r>
      <w:r w:rsidR="00986E78">
        <w:rPr>
          <w:sz w:val="28"/>
          <w:szCs w:val="28"/>
        </w:rPr>
        <w:t xml:space="preserve"> </w:t>
      </w:r>
      <w:r w:rsidR="00986E78" w:rsidRPr="003E609D">
        <w:rPr>
          <w:sz w:val="28"/>
          <w:szCs w:val="28"/>
        </w:rPr>
        <w:t xml:space="preserve">Після повернення з Єрусалиму </w:t>
      </w:r>
      <w:r w:rsidR="00986E78">
        <w:rPr>
          <w:sz w:val="28"/>
          <w:szCs w:val="28"/>
        </w:rPr>
        <w:t>вона</w:t>
      </w:r>
      <w:r w:rsidR="00986E78" w:rsidRPr="003E609D">
        <w:rPr>
          <w:sz w:val="28"/>
          <w:szCs w:val="28"/>
        </w:rPr>
        <w:t xml:space="preserve"> помер</w:t>
      </w:r>
      <w:r w:rsidR="00986E78">
        <w:rPr>
          <w:sz w:val="28"/>
          <w:szCs w:val="28"/>
        </w:rPr>
        <w:t>ла</w:t>
      </w:r>
      <w:r w:rsidR="00986E78" w:rsidRPr="003E609D">
        <w:rPr>
          <w:sz w:val="28"/>
          <w:szCs w:val="28"/>
        </w:rPr>
        <w:t xml:space="preserve"> у 329, залишивши після себе культ як на Сході, так і на Заході, який продовжував існувати та зміцнювався </w:t>
      </w:r>
      <w:r w:rsidR="00986E78">
        <w:rPr>
          <w:sz w:val="28"/>
          <w:szCs w:val="28"/>
        </w:rPr>
        <w:t>упродовж</w:t>
      </w:r>
      <w:r w:rsidR="00986E78" w:rsidRPr="003E609D">
        <w:rPr>
          <w:sz w:val="28"/>
          <w:szCs w:val="28"/>
        </w:rPr>
        <w:t xml:space="preserve"> століть.</w:t>
      </w:r>
    </w:p>
    <w:p w:rsidR="00C14773" w:rsidRPr="00C14773" w:rsidRDefault="00C14773" w:rsidP="00C14773">
      <w:pPr>
        <w:pStyle w:val="80"/>
        <w:shd w:val="clear" w:color="auto" w:fill="auto"/>
        <w:spacing w:line="240" w:lineRule="auto"/>
        <w:ind w:firstLine="567"/>
        <w:jc w:val="both"/>
        <w:rPr>
          <w:sz w:val="28"/>
          <w:szCs w:val="28"/>
          <w:vertAlign w:val="superscript"/>
        </w:rPr>
      </w:pPr>
      <w:r w:rsidRPr="00C14773">
        <w:rPr>
          <w:sz w:val="28"/>
          <w:szCs w:val="28"/>
        </w:rPr>
        <w:t xml:space="preserve">Її життя стало іконою сили (і не меншою мірою тріумфу) християнства. Її вплив повною мірою виражається в здатності долати перешкоди, які історія ставить на шляху розвитку християнської релігії. У багатьох випадках їй навіть вдавалося підвищити голос </w:t>
      </w:r>
      <w:r w:rsidR="00F95B6D">
        <w:rPr>
          <w:sz w:val="28"/>
          <w:szCs w:val="28"/>
        </w:rPr>
        <w:t>на</w:t>
      </w:r>
      <w:r w:rsidRPr="00C14773">
        <w:rPr>
          <w:sz w:val="28"/>
          <w:szCs w:val="28"/>
        </w:rPr>
        <w:t xml:space="preserve"> самого імператора. Про неї написано, що вона залишається «великою душею та однією з найактивніших засновниць християнського суспільства»</w:t>
      </w:r>
      <w:hyperlink w:anchor="bookmark191" w:tooltip="Current Document">
        <w:r w:rsidRPr="00C14773">
          <w:rPr>
            <w:sz w:val="28"/>
            <w:szCs w:val="28"/>
            <w:vertAlign w:val="superscript"/>
          </w:rPr>
          <w:footnoteReference w:id="17"/>
        </w:r>
      </w:hyperlink>
      <w:r w:rsidRPr="00C14773">
        <w:rPr>
          <w:sz w:val="28"/>
          <w:szCs w:val="28"/>
        </w:rPr>
        <w:t>.</w:t>
      </w:r>
    </w:p>
    <w:p w:rsidR="00C14773" w:rsidRPr="003D4C4C" w:rsidRDefault="00C14773" w:rsidP="00C14773">
      <w:pPr>
        <w:pStyle w:val="80"/>
        <w:shd w:val="clear" w:color="auto" w:fill="auto"/>
        <w:spacing w:line="240" w:lineRule="auto"/>
        <w:ind w:firstLine="567"/>
        <w:jc w:val="both"/>
        <w:rPr>
          <w:sz w:val="28"/>
          <w:szCs w:val="28"/>
          <w:lang w:val="ru-RU"/>
        </w:rPr>
      </w:pPr>
    </w:p>
    <w:p w:rsidR="00C14773" w:rsidRPr="00C14773" w:rsidRDefault="00C14773" w:rsidP="00C14773">
      <w:pPr>
        <w:pStyle w:val="130"/>
        <w:shd w:val="clear" w:color="auto" w:fill="auto"/>
        <w:spacing w:line="240" w:lineRule="auto"/>
        <w:ind w:firstLine="567"/>
        <w:jc w:val="both"/>
        <w:rPr>
          <w:sz w:val="28"/>
          <w:szCs w:val="28"/>
        </w:rPr>
      </w:pPr>
      <w:r w:rsidRPr="00C14773">
        <w:rPr>
          <w:sz w:val="28"/>
          <w:szCs w:val="28"/>
        </w:rPr>
        <w:t>2. Духовна «влада»: Макрина Молодша та Феодора «єпископеса»</w:t>
      </w:r>
    </w:p>
    <w:p w:rsidR="0066455F" w:rsidRPr="00C14773" w:rsidRDefault="0066455F" w:rsidP="0066455F">
      <w:pPr>
        <w:pStyle w:val="80"/>
        <w:shd w:val="clear" w:color="auto" w:fill="auto"/>
        <w:spacing w:line="240" w:lineRule="auto"/>
        <w:ind w:firstLine="567"/>
        <w:jc w:val="both"/>
        <w:rPr>
          <w:sz w:val="28"/>
          <w:szCs w:val="28"/>
          <w:lang w:val="ru-RU"/>
        </w:rPr>
      </w:pPr>
    </w:p>
    <w:p w:rsidR="003D4C4C" w:rsidRPr="003D4C4C" w:rsidRDefault="003D4C4C" w:rsidP="003D4C4C">
      <w:pPr>
        <w:pStyle w:val="80"/>
        <w:shd w:val="clear" w:color="auto" w:fill="auto"/>
        <w:spacing w:line="240" w:lineRule="auto"/>
        <w:ind w:firstLine="567"/>
        <w:jc w:val="both"/>
        <w:rPr>
          <w:sz w:val="28"/>
          <w:szCs w:val="28"/>
        </w:rPr>
      </w:pPr>
      <w:r w:rsidRPr="003D4C4C">
        <w:rPr>
          <w:sz w:val="28"/>
          <w:szCs w:val="28"/>
        </w:rPr>
        <w:t xml:space="preserve">Ще одним прикладом духовної влади, яка в деяких випадках, здається, набуває форми справжнього </w:t>
      </w:r>
      <w:r w:rsidRPr="003D4C4C">
        <w:rPr>
          <w:i/>
          <w:sz w:val="28"/>
          <w:szCs w:val="28"/>
        </w:rPr>
        <w:t>munus docendi</w:t>
      </w:r>
      <w:r w:rsidR="007D47A2">
        <w:rPr>
          <w:sz w:val="28"/>
          <w:szCs w:val="28"/>
        </w:rPr>
        <w:t xml:space="preserve"> (завдання навчання)</w:t>
      </w:r>
      <w:r w:rsidRPr="003D4C4C">
        <w:rPr>
          <w:sz w:val="28"/>
          <w:szCs w:val="28"/>
        </w:rPr>
        <w:t>, є Макрина Молодша, сестра більш відомих Василія Великого та Григорія Ніського</w:t>
      </w:r>
      <w:hyperlink w:anchor="bookmark192" w:tooltip="Current Document">
        <w:r w:rsidRPr="003D4C4C">
          <w:rPr>
            <w:sz w:val="28"/>
            <w:szCs w:val="28"/>
            <w:vertAlign w:val="superscript"/>
          </w:rPr>
          <w:footnoteReference w:id="18"/>
        </w:r>
        <w:r w:rsidRPr="003D4C4C">
          <w:rPr>
            <w:sz w:val="28"/>
            <w:szCs w:val="28"/>
          </w:rPr>
          <w:t>.</w:t>
        </w:r>
      </w:hyperlink>
      <w:r w:rsidRPr="003D4C4C">
        <w:t xml:space="preserve"> </w:t>
      </w:r>
      <w:r w:rsidRPr="003D4C4C">
        <w:rPr>
          <w:sz w:val="28"/>
          <w:szCs w:val="28"/>
        </w:rPr>
        <w:t xml:space="preserve">Вона, за звичаями свого часу, присвятила себе аскетичному життю, заснувала один з перших жіночих монастирів у Каппадокії і також відзначилася своїми благодійними справами, як-от під час голоду, який охопив регіон у 369. Однак, вона привертає до себе увагу через духовний та інтелектуальний вплив, якщо не через владу, яку вона мала над Василієм і над Григорієм, про що свідчить роль, яку останній надає їй у своєму діалозі </w:t>
      </w:r>
      <w:r w:rsidRPr="003D4C4C">
        <w:rPr>
          <w:i/>
          <w:sz w:val="28"/>
          <w:szCs w:val="28"/>
        </w:rPr>
        <w:t>Про душу та воскресіння</w:t>
      </w:r>
      <w:hyperlink w:anchor="bookmark193" w:tooltip="Current Document">
        <w:r w:rsidRPr="003D4C4C">
          <w:rPr>
            <w:sz w:val="28"/>
            <w:szCs w:val="28"/>
            <w:vertAlign w:val="superscript"/>
          </w:rPr>
          <w:footnoteReference w:id="19"/>
        </w:r>
      </w:hyperlink>
      <w:r w:rsidRPr="003D4C4C">
        <w:rPr>
          <w:sz w:val="28"/>
          <w:szCs w:val="28"/>
        </w:rPr>
        <w:t xml:space="preserve">, написаному після смерті його брата, і яку можна порівняти з роллю Сократа у </w:t>
      </w:r>
      <w:r w:rsidRPr="003D4C4C">
        <w:rPr>
          <w:i/>
          <w:sz w:val="28"/>
          <w:szCs w:val="28"/>
        </w:rPr>
        <w:t>Федоні</w:t>
      </w:r>
      <w:r w:rsidRPr="003D4C4C">
        <w:rPr>
          <w:sz w:val="28"/>
          <w:szCs w:val="28"/>
        </w:rPr>
        <w:t xml:space="preserve"> Платона.</w:t>
      </w:r>
    </w:p>
    <w:p w:rsidR="00983266" w:rsidRPr="00983266" w:rsidRDefault="00983266" w:rsidP="00983266">
      <w:pPr>
        <w:pStyle w:val="80"/>
        <w:shd w:val="clear" w:color="auto" w:fill="auto"/>
        <w:spacing w:line="240" w:lineRule="auto"/>
        <w:ind w:firstLine="567"/>
        <w:jc w:val="both"/>
        <w:rPr>
          <w:sz w:val="28"/>
          <w:szCs w:val="28"/>
        </w:rPr>
      </w:pPr>
      <w:r w:rsidRPr="00983266">
        <w:rPr>
          <w:sz w:val="28"/>
          <w:szCs w:val="28"/>
        </w:rPr>
        <w:t>Ще один приклад такої «влади» можна знайти в Римі, в базиліці Санта-Прасседе. Фактично, в каплиці Святого Зенона, де збереглася колона, на якій, за переказами, бичували</w:t>
      </w:r>
      <w:r w:rsidR="003E2061" w:rsidRPr="003E2061">
        <w:rPr>
          <w:sz w:val="28"/>
          <w:szCs w:val="28"/>
        </w:rPr>
        <w:t xml:space="preserve"> </w:t>
      </w:r>
      <w:r w:rsidR="003E2061" w:rsidRPr="00983266">
        <w:rPr>
          <w:sz w:val="28"/>
          <w:szCs w:val="28"/>
        </w:rPr>
        <w:t>Христа</w:t>
      </w:r>
      <w:r w:rsidRPr="00983266">
        <w:rPr>
          <w:sz w:val="28"/>
          <w:szCs w:val="28"/>
        </w:rPr>
        <w:t xml:space="preserve">, є мозаїка із зображенням чотирьох жінок: Пресвята Діва Марія, сестри св. Пракседа та св. Пуденціана, і </w:t>
      </w:r>
      <w:r w:rsidR="005A362B">
        <w:rPr>
          <w:sz w:val="28"/>
          <w:szCs w:val="28"/>
        </w:rPr>
        <w:t>Ф</w:t>
      </w:r>
      <w:r w:rsidRPr="00983266">
        <w:rPr>
          <w:sz w:val="28"/>
          <w:szCs w:val="28"/>
        </w:rPr>
        <w:t xml:space="preserve">еодора </w:t>
      </w:r>
      <w:r w:rsidRPr="00983266">
        <w:rPr>
          <w:rStyle w:val="811pt"/>
          <w:i w:val="0"/>
          <w:sz w:val="28"/>
          <w:szCs w:val="28"/>
          <w:lang w:val="uk-UA" w:bidi="en-US"/>
        </w:rPr>
        <w:t>(</w:t>
      </w:r>
      <w:r w:rsidRPr="00983266">
        <w:rPr>
          <w:rStyle w:val="811pt"/>
          <w:sz w:val="28"/>
          <w:szCs w:val="28"/>
          <w:lang w:val="uk-UA" w:bidi="en-US"/>
        </w:rPr>
        <w:t>Theodora</w:t>
      </w:r>
      <w:r w:rsidRPr="00983266">
        <w:rPr>
          <w:rStyle w:val="811pt"/>
          <w:i w:val="0"/>
          <w:sz w:val="28"/>
          <w:szCs w:val="28"/>
          <w:lang w:val="uk-UA" w:bidi="en-US"/>
        </w:rPr>
        <w:t xml:space="preserve">), </w:t>
      </w:r>
      <w:r w:rsidRPr="00983266">
        <w:rPr>
          <w:rStyle w:val="811pt"/>
          <w:i w:val="0"/>
          <w:sz w:val="28"/>
          <w:szCs w:val="28"/>
          <w:lang w:val="uk-UA" w:eastAsia="en-US" w:bidi="en-US"/>
        </w:rPr>
        <w:t>яку зображено з квадратним німбом, оскільки вона була ще живою на момент будівництва каплиці.</w:t>
      </w:r>
      <w:r w:rsidRPr="00983266">
        <w:rPr>
          <w:rStyle w:val="811pt"/>
          <w:i w:val="0"/>
          <w:sz w:val="28"/>
          <w:szCs w:val="28"/>
          <w:lang w:val="uk-UA" w:bidi="en-US"/>
        </w:rPr>
        <w:t xml:space="preserve"> Увагу привертає напис зверху: «</w:t>
      </w:r>
      <w:r w:rsidRPr="00983266">
        <w:rPr>
          <w:rStyle w:val="811pt"/>
          <w:sz w:val="28"/>
          <w:szCs w:val="28"/>
          <w:lang w:val="uk-UA" w:bidi="en-US"/>
        </w:rPr>
        <w:t xml:space="preserve">Theodora </w:t>
      </w:r>
      <w:r w:rsidRPr="00983266">
        <w:rPr>
          <w:rStyle w:val="811pt"/>
          <w:sz w:val="28"/>
          <w:szCs w:val="28"/>
          <w:lang w:val="uk-UA"/>
        </w:rPr>
        <w:t>episcopa</w:t>
      </w:r>
      <w:r w:rsidRPr="00983266">
        <w:rPr>
          <w:rStyle w:val="811pt"/>
          <w:i w:val="0"/>
          <w:sz w:val="28"/>
          <w:szCs w:val="28"/>
          <w:lang w:val="uk-UA" w:bidi="en-US"/>
        </w:rPr>
        <w:t>».</w:t>
      </w:r>
    </w:p>
    <w:p w:rsidR="000E6E91" w:rsidRDefault="000E6E91" w:rsidP="000E6E91">
      <w:pPr>
        <w:pStyle w:val="80"/>
        <w:shd w:val="clear" w:color="auto" w:fill="auto"/>
        <w:spacing w:line="240" w:lineRule="auto"/>
        <w:ind w:firstLine="567"/>
        <w:jc w:val="both"/>
        <w:rPr>
          <w:sz w:val="28"/>
          <w:szCs w:val="28"/>
        </w:rPr>
      </w:pPr>
      <w:r w:rsidRPr="00492A57">
        <w:rPr>
          <w:sz w:val="28"/>
          <w:szCs w:val="28"/>
        </w:rPr>
        <w:t xml:space="preserve">Причина цього </w:t>
      </w:r>
      <w:r>
        <w:rPr>
          <w:sz w:val="28"/>
          <w:szCs w:val="28"/>
        </w:rPr>
        <w:t>незвичайного</w:t>
      </w:r>
      <w:r w:rsidRPr="00492A57">
        <w:rPr>
          <w:sz w:val="28"/>
          <w:szCs w:val="28"/>
        </w:rPr>
        <w:t xml:space="preserve"> титулу полягає не </w:t>
      </w:r>
      <w:r>
        <w:rPr>
          <w:sz w:val="28"/>
          <w:szCs w:val="28"/>
        </w:rPr>
        <w:t xml:space="preserve">в </w:t>
      </w:r>
      <w:r w:rsidRPr="00492A57">
        <w:rPr>
          <w:sz w:val="28"/>
          <w:szCs w:val="28"/>
        </w:rPr>
        <w:t>передбачуваному єпископському сані, який обіймала ця жінка, хоча це й викликало певні суперечки серед істориків</w:t>
      </w:r>
      <w:r>
        <w:rPr>
          <w:sz w:val="28"/>
          <w:szCs w:val="28"/>
        </w:rPr>
        <w:t>.</w:t>
      </w:r>
      <w:r w:rsidRPr="00492A57">
        <w:rPr>
          <w:sz w:val="28"/>
          <w:szCs w:val="28"/>
        </w:rPr>
        <w:t xml:space="preserve"> </w:t>
      </w:r>
      <w:r>
        <w:rPr>
          <w:sz w:val="28"/>
          <w:szCs w:val="28"/>
        </w:rPr>
        <w:t>Н</w:t>
      </w:r>
      <w:r w:rsidRPr="00492A57">
        <w:rPr>
          <w:sz w:val="28"/>
          <w:szCs w:val="28"/>
        </w:rPr>
        <w:t xml:space="preserve">асправді вона </w:t>
      </w:r>
      <w:r>
        <w:rPr>
          <w:sz w:val="28"/>
          <w:szCs w:val="28"/>
        </w:rPr>
        <w:t>була</w:t>
      </w:r>
      <w:r w:rsidRPr="00492A57">
        <w:rPr>
          <w:sz w:val="28"/>
          <w:szCs w:val="28"/>
        </w:rPr>
        <w:t xml:space="preserve"> ма</w:t>
      </w:r>
      <w:r>
        <w:rPr>
          <w:sz w:val="28"/>
          <w:szCs w:val="28"/>
        </w:rPr>
        <w:t>мою</w:t>
      </w:r>
      <w:r w:rsidRPr="00492A57">
        <w:rPr>
          <w:sz w:val="28"/>
          <w:szCs w:val="28"/>
        </w:rPr>
        <w:t xml:space="preserve"> Папи Пасхалія I (817-824), який збудував цю каплицю на її честь.</w:t>
      </w:r>
      <w:r>
        <w:rPr>
          <w:sz w:val="28"/>
          <w:szCs w:val="28"/>
        </w:rPr>
        <w:t xml:space="preserve"> В тамту епоху</w:t>
      </w:r>
      <w:r w:rsidRPr="001C22C2">
        <w:rPr>
          <w:sz w:val="28"/>
          <w:szCs w:val="28"/>
        </w:rPr>
        <w:t xml:space="preserve"> слово </w:t>
      </w:r>
      <w:r w:rsidRPr="001C22C2">
        <w:rPr>
          <w:i/>
          <w:sz w:val="28"/>
          <w:szCs w:val="28"/>
        </w:rPr>
        <w:t>episcopus</w:t>
      </w:r>
      <w:r w:rsidRPr="001C22C2">
        <w:rPr>
          <w:sz w:val="28"/>
          <w:szCs w:val="28"/>
        </w:rPr>
        <w:t xml:space="preserve"> ще не використовувалося для позначення єпископів, а мало, перш за все, почесне значення.</w:t>
      </w:r>
      <w:r>
        <w:rPr>
          <w:sz w:val="28"/>
          <w:szCs w:val="28"/>
        </w:rPr>
        <w:t xml:space="preserve"> </w:t>
      </w:r>
      <w:r w:rsidRPr="007B3FF0">
        <w:rPr>
          <w:sz w:val="28"/>
          <w:szCs w:val="28"/>
        </w:rPr>
        <w:t xml:space="preserve">Незважаючи на брак джерел </w:t>
      </w:r>
      <w:r>
        <w:rPr>
          <w:sz w:val="28"/>
          <w:szCs w:val="28"/>
        </w:rPr>
        <w:t>на цю тему</w:t>
      </w:r>
      <w:r w:rsidRPr="007B3FF0">
        <w:rPr>
          <w:sz w:val="28"/>
          <w:szCs w:val="28"/>
        </w:rPr>
        <w:t xml:space="preserve">, все ж таки здається розумним припустити, що Феодора користувалася значним авторитетом у Римській </w:t>
      </w:r>
      <w:r>
        <w:rPr>
          <w:sz w:val="28"/>
          <w:szCs w:val="28"/>
        </w:rPr>
        <w:t>Ц</w:t>
      </w:r>
      <w:r w:rsidRPr="007B3FF0">
        <w:rPr>
          <w:sz w:val="28"/>
          <w:szCs w:val="28"/>
        </w:rPr>
        <w:t xml:space="preserve">еркві того часу, ймовірно, якщо не завдяки офіційній церковній ролі, то принаймні завдяки впливу, який мала на християнську </w:t>
      </w:r>
      <w:r>
        <w:rPr>
          <w:sz w:val="28"/>
          <w:szCs w:val="28"/>
        </w:rPr>
        <w:t>спільноту</w:t>
      </w:r>
      <w:r w:rsidRPr="007B3FF0">
        <w:rPr>
          <w:sz w:val="28"/>
          <w:szCs w:val="28"/>
        </w:rPr>
        <w:t>.</w:t>
      </w:r>
    </w:p>
    <w:p w:rsidR="00E21CB1" w:rsidRPr="00FF0610" w:rsidRDefault="00E21CB1" w:rsidP="00E21CB1">
      <w:pPr>
        <w:pStyle w:val="80"/>
        <w:shd w:val="clear" w:color="auto" w:fill="auto"/>
        <w:spacing w:line="240" w:lineRule="auto"/>
        <w:ind w:firstLine="567"/>
        <w:jc w:val="both"/>
        <w:rPr>
          <w:sz w:val="28"/>
          <w:szCs w:val="28"/>
          <w:lang w:val="ru-RU"/>
        </w:rPr>
      </w:pPr>
    </w:p>
    <w:p w:rsidR="00E21CB1" w:rsidRPr="00E21CB1" w:rsidRDefault="00E21CB1" w:rsidP="00E21CB1">
      <w:pPr>
        <w:pStyle w:val="130"/>
        <w:shd w:val="clear" w:color="auto" w:fill="auto"/>
        <w:spacing w:line="240" w:lineRule="auto"/>
        <w:ind w:firstLine="567"/>
        <w:jc w:val="both"/>
        <w:rPr>
          <w:sz w:val="28"/>
          <w:szCs w:val="28"/>
        </w:rPr>
      </w:pPr>
      <w:r w:rsidRPr="00E21CB1">
        <w:rPr>
          <w:sz w:val="28"/>
          <w:szCs w:val="28"/>
        </w:rPr>
        <w:t>3. Змішані монастирі в Ірландії та Англії (V-IX ст.)</w:t>
      </w:r>
    </w:p>
    <w:p w:rsidR="00303C8F" w:rsidRPr="00E21CB1" w:rsidRDefault="00303C8F" w:rsidP="00303C8F">
      <w:pPr>
        <w:pStyle w:val="20"/>
        <w:shd w:val="clear" w:color="auto" w:fill="auto"/>
        <w:tabs>
          <w:tab w:val="left" w:pos="1439"/>
        </w:tabs>
        <w:spacing w:before="0" w:after="0" w:line="240" w:lineRule="auto"/>
        <w:ind w:firstLine="567"/>
        <w:rPr>
          <w:sz w:val="28"/>
          <w:szCs w:val="28"/>
          <w:lang w:val="ru-RU"/>
        </w:rPr>
      </w:pPr>
    </w:p>
    <w:p w:rsidR="0098460D" w:rsidRPr="0098460D" w:rsidRDefault="0098460D" w:rsidP="0098460D">
      <w:pPr>
        <w:pStyle w:val="80"/>
        <w:shd w:val="clear" w:color="auto" w:fill="auto"/>
        <w:spacing w:line="240" w:lineRule="auto"/>
        <w:ind w:firstLine="567"/>
        <w:jc w:val="both"/>
        <w:rPr>
          <w:sz w:val="28"/>
          <w:szCs w:val="28"/>
        </w:rPr>
      </w:pPr>
      <w:r w:rsidRPr="0098460D">
        <w:rPr>
          <w:sz w:val="28"/>
          <w:szCs w:val="28"/>
        </w:rPr>
        <w:t xml:space="preserve">В історії були випадки, коли деякі жіночі абатства ефективно здійснювали те, що здавалося б владою управління, користуючись, за привілеєм Святого Престолу, повним звільненням від юрисдикції єпископів, у такий спосіб будучи абатствами </w:t>
      </w:r>
      <w:r w:rsidRPr="0098460D">
        <w:rPr>
          <w:rStyle w:val="811pt"/>
          <w:sz w:val="28"/>
          <w:szCs w:val="28"/>
          <w:lang w:val="uk-UA" w:eastAsia="la" w:bidi="la"/>
        </w:rPr>
        <w:t>nullius</w:t>
      </w:r>
      <w:r w:rsidRPr="0098460D">
        <w:rPr>
          <w:rStyle w:val="811pt"/>
          <w:i w:val="0"/>
          <w:sz w:val="28"/>
          <w:szCs w:val="28"/>
          <w:lang w:val="uk-UA" w:eastAsia="la" w:bidi="la"/>
        </w:rPr>
        <w:t xml:space="preserve"> (нічиїми)</w:t>
      </w:r>
      <w:r w:rsidRPr="0098460D">
        <w:rPr>
          <w:sz w:val="28"/>
          <w:szCs w:val="28"/>
        </w:rPr>
        <w:t>.</w:t>
      </w:r>
    </w:p>
    <w:p w:rsidR="00D84343" w:rsidRPr="00EA5B49" w:rsidRDefault="00D84343" w:rsidP="00D84343">
      <w:pPr>
        <w:pStyle w:val="80"/>
        <w:shd w:val="clear" w:color="auto" w:fill="auto"/>
        <w:spacing w:line="240" w:lineRule="auto"/>
        <w:ind w:firstLine="567"/>
        <w:jc w:val="both"/>
        <w:rPr>
          <w:sz w:val="28"/>
          <w:szCs w:val="28"/>
        </w:rPr>
      </w:pPr>
      <w:r w:rsidRPr="00D84343">
        <w:rPr>
          <w:sz w:val="28"/>
          <w:szCs w:val="28"/>
        </w:rPr>
        <w:t>Перш</w:t>
      </w:r>
      <w:r>
        <w:rPr>
          <w:sz w:val="28"/>
          <w:szCs w:val="28"/>
        </w:rPr>
        <w:t>а</w:t>
      </w:r>
      <w:r w:rsidRPr="00D84343">
        <w:rPr>
          <w:sz w:val="28"/>
          <w:szCs w:val="28"/>
        </w:rPr>
        <w:t xml:space="preserve"> </w:t>
      </w:r>
      <w:r>
        <w:rPr>
          <w:sz w:val="28"/>
          <w:szCs w:val="28"/>
        </w:rPr>
        <w:t>ситуація</w:t>
      </w:r>
      <w:r w:rsidRPr="00D84343">
        <w:rPr>
          <w:sz w:val="28"/>
          <w:szCs w:val="28"/>
        </w:rPr>
        <w:t xml:space="preserve">, що викликає інтерес, </w:t>
      </w:r>
      <w:r>
        <w:rPr>
          <w:sz w:val="28"/>
          <w:szCs w:val="28"/>
        </w:rPr>
        <w:t>–</w:t>
      </w:r>
      <w:r w:rsidRPr="00FB3E7F">
        <w:rPr>
          <w:sz w:val="28"/>
          <w:szCs w:val="28"/>
        </w:rPr>
        <w:t xml:space="preserve"> </w:t>
      </w:r>
      <w:r w:rsidRPr="00D84343">
        <w:rPr>
          <w:sz w:val="28"/>
          <w:szCs w:val="28"/>
        </w:rPr>
        <w:t xml:space="preserve">це феномен змішаних або «подвійних» </w:t>
      </w:r>
      <w:r w:rsidRPr="00D84343">
        <w:rPr>
          <w:sz w:val="28"/>
          <w:szCs w:val="28"/>
        </w:rPr>
        <w:lastRenderedPageBreak/>
        <w:t>монастирів, типових для монастирського досвіду, що характеризував кельтський та англосаксонський світ у ранньому Середньовіччі і впливав на території Ірландії</w:t>
      </w:r>
      <w:r>
        <w:rPr>
          <w:sz w:val="28"/>
          <w:szCs w:val="28"/>
        </w:rPr>
        <w:t>,</w:t>
      </w:r>
      <w:r w:rsidRPr="00D84343">
        <w:rPr>
          <w:sz w:val="28"/>
          <w:szCs w:val="28"/>
        </w:rPr>
        <w:t xml:space="preserve"> Великої Британії</w:t>
      </w:r>
      <w:r>
        <w:rPr>
          <w:sz w:val="28"/>
          <w:szCs w:val="28"/>
        </w:rPr>
        <w:t xml:space="preserve"> та</w:t>
      </w:r>
      <w:r w:rsidRPr="00D84343">
        <w:rPr>
          <w:sz w:val="28"/>
          <w:szCs w:val="28"/>
        </w:rPr>
        <w:t xml:space="preserve"> сучасної Німеччини.</w:t>
      </w:r>
      <w:r>
        <w:rPr>
          <w:sz w:val="28"/>
          <w:szCs w:val="28"/>
        </w:rPr>
        <w:t xml:space="preserve"> </w:t>
      </w:r>
      <w:r w:rsidRPr="00FD68F5">
        <w:rPr>
          <w:sz w:val="28"/>
          <w:szCs w:val="28"/>
        </w:rPr>
        <w:t xml:space="preserve">Це були змішані абатства, розділені на дві окремі </w:t>
      </w:r>
      <w:r>
        <w:rPr>
          <w:sz w:val="28"/>
          <w:szCs w:val="28"/>
        </w:rPr>
        <w:t>структури</w:t>
      </w:r>
      <w:r w:rsidRPr="00FD68F5">
        <w:rPr>
          <w:sz w:val="28"/>
          <w:szCs w:val="28"/>
        </w:rPr>
        <w:t>: одна присвячена ченцям-чоловікам, інша – жінкам</w:t>
      </w:r>
      <w:r>
        <w:rPr>
          <w:sz w:val="28"/>
          <w:szCs w:val="28"/>
        </w:rPr>
        <w:t>-черницям</w:t>
      </w:r>
      <w:r w:rsidRPr="00FD68F5">
        <w:rPr>
          <w:sz w:val="28"/>
          <w:szCs w:val="28"/>
        </w:rPr>
        <w:t>.</w:t>
      </w:r>
      <w:r>
        <w:rPr>
          <w:sz w:val="28"/>
          <w:szCs w:val="28"/>
        </w:rPr>
        <w:t xml:space="preserve"> </w:t>
      </w:r>
      <w:r w:rsidRPr="006C18E3">
        <w:rPr>
          <w:sz w:val="28"/>
          <w:szCs w:val="28"/>
        </w:rPr>
        <w:t>Важливо, що цими монастирями часто керувала одна абатиса, яка мала юрисдикцію також над ченцями-чоловіками.</w:t>
      </w:r>
    </w:p>
    <w:p w:rsidR="006A5144" w:rsidRPr="006A5144" w:rsidRDefault="006A5144" w:rsidP="006A5144">
      <w:pPr>
        <w:pStyle w:val="80"/>
        <w:shd w:val="clear" w:color="auto" w:fill="auto"/>
        <w:spacing w:line="240" w:lineRule="auto"/>
        <w:ind w:firstLine="567"/>
        <w:jc w:val="both"/>
        <w:rPr>
          <w:sz w:val="28"/>
          <w:szCs w:val="28"/>
        </w:rPr>
      </w:pPr>
      <w:r w:rsidRPr="006A5144">
        <w:rPr>
          <w:sz w:val="28"/>
          <w:szCs w:val="28"/>
        </w:rPr>
        <w:t>У цьому контексті достатньо навести два приклади, важливість яких також засвідчує включення двох із цих абатис до канону святих: св. Бригіди Ірландської та св. Гільди Вітбійської.</w:t>
      </w:r>
    </w:p>
    <w:p w:rsidR="00FF0610" w:rsidRDefault="00F56EE1" w:rsidP="00FF0610">
      <w:pPr>
        <w:pStyle w:val="80"/>
        <w:shd w:val="clear" w:color="auto" w:fill="auto"/>
        <w:spacing w:line="240" w:lineRule="auto"/>
        <w:ind w:firstLine="567"/>
        <w:jc w:val="both"/>
        <w:rPr>
          <w:sz w:val="28"/>
          <w:szCs w:val="28"/>
        </w:rPr>
      </w:pPr>
      <w:r w:rsidRPr="00F56EE1">
        <w:rPr>
          <w:sz w:val="28"/>
          <w:szCs w:val="28"/>
        </w:rPr>
        <w:t xml:space="preserve">Бригіда народилася в середині </w:t>
      </w:r>
      <w:r w:rsidRPr="008873D4">
        <w:rPr>
          <w:sz w:val="28"/>
          <w:szCs w:val="28"/>
          <w:lang w:val="en-US"/>
        </w:rPr>
        <w:t>V</w:t>
      </w:r>
      <w:r w:rsidRPr="00F56EE1">
        <w:rPr>
          <w:sz w:val="28"/>
          <w:szCs w:val="28"/>
        </w:rPr>
        <w:t xml:space="preserve"> ст., заснувала та керувала одним із перших ірландських абатств у Кілдер</w:t>
      </w:r>
      <w:r>
        <w:rPr>
          <w:sz w:val="28"/>
          <w:szCs w:val="28"/>
        </w:rPr>
        <w:t>е</w:t>
      </w:r>
      <w:r w:rsidRPr="00F56EE1">
        <w:rPr>
          <w:sz w:val="28"/>
          <w:szCs w:val="28"/>
        </w:rPr>
        <w:t xml:space="preserve"> (60 км</w:t>
      </w:r>
      <w:r>
        <w:rPr>
          <w:sz w:val="28"/>
          <w:szCs w:val="28"/>
        </w:rPr>
        <w:t>.</w:t>
      </w:r>
      <w:r w:rsidRPr="00F56EE1">
        <w:rPr>
          <w:sz w:val="28"/>
          <w:szCs w:val="28"/>
        </w:rPr>
        <w:t xml:space="preserve"> на південний захід від Дубліна), яке відіграло важливу роль у євангелізації острова після падіння Римської імперії та складалося з двох гілок</w:t>
      </w:r>
      <w:r>
        <w:rPr>
          <w:sz w:val="28"/>
          <w:szCs w:val="28"/>
        </w:rPr>
        <w:t>:</w:t>
      </w:r>
      <w:r w:rsidRPr="00F56EE1">
        <w:rPr>
          <w:sz w:val="28"/>
          <w:szCs w:val="28"/>
        </w:rPr>
        <w:t xml:space="preserve"> чоловічої та жіночої, </w:t>
      </w:r>
      <w:r>
        <w:rPr>
          <w:sz w:val="28"/>
          <w:szCs w:val="28"/>
        </w:rPr>
        <w:t>які</w:t>
      </w:r>
      <w:r w:rsidRPr="00F56EE1">
        <w:rPr>
          <w:sz w:val="28"/>
          <w:szCs w:val="28"/>
        </w:rPr>
        <w:t xml:space="preserve"> підпорядковувалися владі абатиси.</w:t>
      </w:r>
      <w:r>
        <w:rPr>
          <w:sz w:val="28"/>
          <w:szCs w:val="28"/>
        </w:rPr>
        <w:t xml:space="preserve"> </w:t>
      </w:r>
      <w:r w:rsidR="00FF0610" w:rsidRPr="00814408">
        <w:rPr>
          <w:sz w:val="28"/>
          <w:szCs w:val="28"/>
        </w:rPr>
        <w:t xml:space="preserve">Залишивши осторонь великий </w:t>
      </w:r>
      <w:r w:rsidR="00FF0610">
        <w:rPr>
          <w:sz w:val="28"/>
          <w:szCs w:val="28"/>
        </w:rPr>
        <w:t>авторитет</w:t>
      </w:r>
      <w:r w:rsidR="00FF0610" w:rsidRPr="00814408">
        <w:rPr>
          <w:sz w:val="28"/>
          <w:szCs w:val="28"/>
        </w:rPr>
        <w:t xml:space="preserve"> Бригід</w:t>
      </w:r>
      <w:r w:rsidR="00FF0610">
        <w:rPr>
          <w:sz w:val="28"/>
          <w:szCs w:val="28"/>
        </w:rPr>
        <w:t>и</w:t>
      </w:r>
      <w:r w:rsidR="00FF0610" w:rsidRPr="00814408">
        <w:rPr>
          <w:sz w:val="28"/>
          <w:szCs w:val="28"/>
        </w:rPr>
        <w:t xml:space="preserve"> за </w:t>
      </w:r>
      <w:r w:rsidR="00FF0610">
        <w:rPr>
          <w:sz w:val="28"/>
          <w:szCs w:val="28"/>
        </w:rPr>
        <w:t xml:space="preserve">її </w:t>
      </w:r>
      <w:r w:rsidR="00FF0610" w:rsidRPr="00814408">
        <w:rPr>
          <w:sz w:val="28"/>
          <w:szCs w:val="28"/>
        </w:rPr>
        <w:t>життя</w:t>
      </w:r>
      <w:r w:rsidR="00FF0610">
        <w:rPr>
          <w:sz w:val="28"/>
          <w:szCs w:val="28"/>
        </w:rPr>
        <w:t>,</w:t>
      </w:r>
      <w:r w:rsidR="00FF0610" w:rsidRPr="00814408">
        <w:rPr>
          <w:sz w:val="28"/>
          <w:szCs w:val="28"/>
        </w:rPr>
        <w:t xml:space="preserve"> </w:t>
      </w:r>
      <w:r w:rsidR="00FF0610">
        <w:rPr>
          <w:sz w:val="28"/>
          <w:szCs w:val="28"/>
        </w:rPr>
        <w:t>завдяки якому вона стала</w:t>
      </w:r>
      <w:r w:rsidR="00FF0610" w:rsidRPr="00814408">
        <w:rPr>
          <w:sz w:val="28"/>
          <w:szCs w:val="28"/>
        </w:rPr>
        <w:t xml:space="preserve"> однією з найбільш шанованих святих Ірландії, </w:t>
      </w:r>
      <w:r w:rsidR="00FF0610">
        <w:rPr>
          <w:sz w:val="28"/>
          <w:szCs w:val="28"/>
        </w:rPr>
        <w:t>слід</w:t>
      </w:r>
      <w:r w:rsidR="00FF0610" w:rsidRPr="00814408">
        <w:rPr>
          <w:sz w:val="28"/>
          <w:szCs w:val="28"/>
        </w:rPr>
        <w:t xml:space="preserve"> </w:t>
      </w:r>
      <w:r w:rsidR="005615F9">
        <w:rPr>
          <w:sz w:val="28"/>
          <w:szCs w:val="28"/>
        </w:rPr>
        <w:t>зазначити</w:t>
      </w:r>
      <w:r w:rsidR="00FF0610" w:rsidRPr="00814408">
        <w:rPr>
          <w:sz w:val="28"/>
          <w:szCs w:val="28"/>
        </w:rPr>
        <w:t xml:space="preserve">, що Кілдерське абатство через своїх абатис здійснювало квазієпископську юрисдикцію над своїм регіоном, явище, яке повториться через кілька століть у </w:t>
      </w:r>
      <w:r w:rsidR="00FF0610">
        <w:rPr>
          <w:sz w:val="28"/>
          <w:szCs w:val="28"/>
        </w:rPr>
        <w:t>середовищі</w:t>
      </w:r>
      <w:r w:rsidR="00FF0610" w:rsidRPr="00814408">
        <w:rPr>
          <w:sz w:val="28"/>
          <w:szCs w:val="28"/>
        </w:rPr>
        <w:t xml:space="preserve"> жіночого бенедиктинського чернецтва і яке </w:t>
      </w:r>
      <w:r w:rsidR="00FF0610">
        <w:rPr>
          <w:sz w:val="28"/>
          <w:szCs w:val="28"/>
        </w:rPr>
        <w:t>ми обговоримо пізніше</w:t>
      </w:r>
      <w:r w:rsidR="00FF0610" w:rsidRPr="00814408">
        <w:rPr>
          <w:sz w:val="28"/>
          <w:szCs w:val="28"/>
        </w:rPr>
        <w:t>.</w:t>
      </w:r>
      <w:r w:rsidR="00FF0610">
        <w:rPr>
          <w:sz w:val="28"/>
          <w:szCs w:val="28"/>
        </w:rPr>
        <w:t xml:space="preserve"> В</w:t>
      </w:r>
      <w:r w:rsidR="00FF0610" w:rsidRPr="00E16694">
        <w:rPr>
          <w:sz w:val="28"/>
          <w:szCs w:val="28"/>
        </w:rPr>
        <w:t xml:space="preserve">арто згадати ореол </w:t>
      </w:r>
      <w:r w:rsidR="00FF0610">
        <w:rPr>
          <w:sz w:val="28"/>
          <w:szCs w:val="28"/>
        </w:rPr>
        <w:t>слави</w:t>
      </w:r>
      <w:r w:rsidR="00FF0610" w:rsidRPr="00E16694">
        <w:rPr>
          <w:sz w:val="28"/>
          <w:szCs w:val="28"/>
        </w:rPr>
        <w:t xml:space="preserve">, що </w:t>
      </w:r>
      <w:r w:rsidR="00FF0610">
        <w:rPr>
          <w:sz w:val="28"/>
          <w:szCs w:val="28"/>
        </w:rPr>
        <w:t>виник</w:t>
      </w:r>
      <w:r w:rsidR="00FF0610" w:rsidRPr="00E16694">
        <w:rPr>
          <w:sz w:val="28"/>
          <w:szCs w:val="28"/>
        </w:rPr>
        <w:t xml:space="preserve"> навколо її постаті та характеризував її популярну агіографію в наступні століття, яка зображувала її як жінку-єпископа</w:t>
      </w:r>
      <w:r w:rsidR="00FF0610">
        <w:rPr>
          <w:sz w:val="28"/>
          <w:szCs w:val="28"/>
        </w:rPr>
        <w:t xml:space="preserve"> –</w:t>
      </w:r>
      <w:r w:rsidR="00FF0610" w:rsidRPr="00E16694">
        <w:rPr>
          <w:sz w:val="28"/>
          <w:szCs w:val="28"/>
        </w:rPr>
        <w:t xml:space="preserve"> як у зображенні її інсигній, так і її прерогатив абатиси.</w:t>
      </w:r>
      <w:r w:rsidR="00FF0610">
        <w:rPr>
          <w:sz w:val="28"/>
          <w:szCs w:val="28"/>
        </w:rPr>
        <w:t xml:space="preserve"> Але</w:t>
      </w:r>
      <w:r w:rsidR="00FF0610" w:rsidRPr="007F3711">
        <w:rPr>
          <w:sz w:val="28"/>
          <w:szCs w:val="28"/>
        </w:rPr>
        <w:t xml:space="preserve"> історично перебільшеним здається </w:t>
      </w:r>
      <w:r w:rsidR="00FF0610" w:rsidRPr="001F3EB3">
        <w:rPr>
          <w:rStyle w:val="811pt"/>
          <w:sz w:val="28"/>
          <w:szCs w:val="28"/>
          <w:lang w:val="la" w:eastAsia="la" w:bidi="la"/>
        </w:rPr>
        <w:t>simpliciter</w:t>
      </w:r>
      <w:r w:rsidR="00FF0610" w:rsidRPr="001F3EB3">
        <w:rPr>
          <w:sz w:val="28"/>
          <w:szCs w:val="28"/>
          <w:lang w:val="la" w:eastAsia="la" w:bidi="la"/>
        </w:rPr>
        <w:t xml:space="preserve"> </w:t>
      </w:r>
      <w:r w:rsidR="00FF0610">
        <w:rPr>
          <w:sz w:val="28"/>
          <w:szCs w:val="28"/>
          <w:lang w:eastAsia="la" w:bidi="la"/>
        </w:rPr>
        <w:t>(</w:t>
      </w:r>
      <w:r w:rsidR="00FF0610" w:rsidRPr="007F3711">
        <w:rPr>
          <w:sz w:val="28"/>
          <w:szCs w:val="28"/>
        </w:rPr>
        <w:t>просте</w:t>
      </w:r>
      <w:r w:rsidR="00FF0610">
        <w:rPr>
          <w:sz w:val="28"/>
          <w:szCs w:val="28"/>
        </w:rPr>
        <w:t>)</w:t>
      </w:r>
      <w:r w:rsidR="00FF0610" w:rsidRPr="007F3711">
        <w:rPr>
          <w:sz w:val="28"/>
          <w:szCs w:val="28"/>
        </w:rPr>
        <w:t xml:space="preserve"> прирівнювання абатиси Кілдерської до єпископа, що, найімовірніше, пов</w:t>
      </w:r>
      <w:r w:rsidR="00FF0610">
        <w:rPr>
          <w:sz w:val="28"/>
          <w:szCs w:val="28"/>
        </w:rPr>
        <w:t>’</w:t>
      </w:r>
      <w:r w:rsidR="00FF0610" w:rsidRPr="007F3711">
        <w:rPr>
          <w:sz w:val="28"/>
          <w:szCs w:val="28"/>
        </w:rPr>
        <w:t>язано з «колоритом» фольклорних наративів.</w:t>
      </w:r>
      <w:r w:rsidR="00FF0610">
        <w:rPr>
          <w:sz w:val="28"/>
          <w:szCs w:val="28"/>
        </w:rPr>
        <w:t xml:space="preserve"> </w:t>
      </w:r>
      <w:r w:rsidR="00FF0610" w:rsidRPr="007F3711">
        <w:rPr>
          <w:sz w:val="28"/>
          <w:szCs w:val="28"/>
        </w:rPr>
        <w:t xml:space="preserve">Однак це також свідчить про </w:t>
      </w:r>
      <w:r w:rsidR="00FF0610">
        <w:rPr>
          <w:sz w:val="28"/>
          <w:szCs w:val="28"/>
        </w:rPr>
        <w:t>справжню</w:t>
      </w:r>
      <w:r w:rsidR="00FF0610" w:rsidRPr="007F3711">
        <w:rPr>
          <w:sz w:val="28"/>
          <w:szCs w:val="28"/>
        </w:rPr>
        <w:t xml:space="preserve"> владу, яку ці абатиси мали над місцевим духовенством, створюючи враження влади, </w:t>
      </w:r>
      <w:r w:rsidR="00FF0610">
        <w:rPr>
          <w:sz w:val="28"/>
          <w:szCs w:val="28"/>
        </w:rPr>
        <w:t>яку можна порівняти</w:t>
      </w:r>
      <w:r w:rsidR="00FF0610" w:rsidRPr="007F3711">
        <w:rPr>
          <w:sz w:val="28"/>
          <w:szCs w:val="28"/>
        </w:rPr>
        <w:t xml:space="preserve"> з владою єпископа.</w:t>
      </w:r>
    </w:p>
    <w:p w:rsidR="00D65A44" w:rsidRPr="00D65A44" w:rsidRDefault="00D65A44" w:rsidP="00D65A44">
      <w:pPr>
        <w:pStyle w:val="80"/>
        <w:shd w:val="clear" w:color="auto" w:fill="auto"/>
        <w:spacing w:line="240" w:lineRule="auto"/>
        <w:ind w:firstLine="567"/>
        <w:jc w:val="both"/>
        <w:rPr>
          <w:sz w:val="28"/>
          <w:szCs w:val="28"/>
        </w:rPr>
      </w:pPr>
      <w:r w:rsidRPr="00D65A44">
        <w:rPr>
          <w:sz w:val="28"/>
          <w:szCs w:val="28"/>
        </w:rPr>
        <w:t>Подібну ситуацію можна побачити в абатстві Вітбі в Нортумбрії (північна Англія) у VII ст., заснованому Гільдою, яка належала до знатної гілки тодішнього королівського дому. Крім духовного авторитету, престиж абатства Вітбі пов’язаний з однойменним синодом 664, скликаним королем Нортумбрії, який об’єднав острівну Церкву з Римською. Це показує, окрім аспектів, вже зазначених для Кілдерського абатства, політичне значення, яке також мали абатиси Вітбі, але абатство було покинуте в IX ст. через набіги вікінгів. Монастир відновили у XI ст., але остаточно закрили у 1540 після кампанії Генріха VIII щодо розпуску чернецтва в Англії.</w:t>
      </w:r>
    </w:p>
    <w:p w:rsidR="005B63E8" w:rsidRPr="00FE031B" w:rsidRDefault="005B63E8" w:rsidP="005B63E8">
      <w:pPr>
        <w:pStyle w:val="80"/>
        <w:shd w:val="clear" w:color="auto" w:fill="auto"/>
        <w:spacing w:line="240" w:lineRule="auto"/>
        <w:ind w:firstLine="567"/>
        <w:jc w:val="both"/>
        <w:rPr>
          <w:sz w:val="28"/>
          <w:szCs w:val="28"/>
        </w:rPr>
      </w:pPr>
    </w:p>
    <w:p w:rsidR="005B63E8" w:rsidRPr="005B63E8" w:rsidRDefault="005B63E8" w:rsidP="005B63E8">
      <w:pPr>
        <w:pStyle w:val="130"/>
        <w:shd w:val="clear" w:color="auto" w:fill="auto"/>
        <w:spacing w:line="240" w:lineRule="auto"/>
        <w:ind w:firstLine="567"/>
        <w:jc w:val="both"/>
        <w:rPr>
          <w:sz w:val="28"/>
          <w:szCs w:val="28"/>
        </w:rPr>
      </w:pPr>
      <w:r w:rsidRPr="005B63E8">
        <w:rPr>
          <w:sz w:val="28"/>
          <w:szCs w:val="28"/>
        </w:rPr>
        <w:t>4. Абатиси, які мали фактичну владу, також над духовенством (XII-XVIII ст.)</w:t>
      </w:r>
    </w:p>
    <w:p w:rsidR="00F56EE1" w:rsidRPr="00D65A44" w:rsidRDefault="00F56EE1" w:rsidP="00F56EE1">
      <w:pPr>
        <w:pStyle w:val="80"/>
        <w:shd w:val="clear" w:color="auto" w:fill="auto"/>
        <w:spacing w:line="240" w:lineRule="auto"/>
        <w:ind w:firstLine="567"/>
        <w:jc w:val="both"/>
        <w:rPr>
          <w:sz w:val="28"/>
          <w:szCs w:val="28"/>
          <w:lang w:val="ru-RU"/>
        </w:rPr>
      </w:pPr>
    </w:p>
    <w:p w:rsidR="00BB2913" w:rsidRPr="00BB2913" w:rsidRDefault="00BB2913" w:rsidP="00BB2913">
      <w:pPr>
        <w:pStyle w:val="80"/>
        <w:shd w:val="clear" w:color="auto" w:fill="auto"/>
        <w:spacing w:line="240" w:lineRule="auto"/>
        <w:ind w:firstLine="567"/>
        <w:jc w:val="both"/>
        <w:rPr>
          <w:sz w:val="28"/>
          <w:szCs w:val="28"/>
        </w:rPr>
      </w:pPr>
      <w:r w:rsidRPr="00BB2913">
        <w:rPr>
          <w:sz w:val="28"/>
          <w:szCs w:val="28"/>
        </w:rPr>
        <w:t>Через деякий час після досвіду змішаних монастирів на британських островах випадки здійснення влади, подібної до єпископської, були зафіксовані і на європейському континенті в рамках жіночого бенедиктинського чернецтва та його реформ.</w:t>
      </w:r>
    </w:p>
    <w:p w:rsidR="00261F14" w:rsidRPr="00D63E41" w:rsidRDefault="00261F14" w:rsidP="00261F14">
      <w:pPr>
        <w:pStyle w:val="80"/>
        <w:shd w:val="clear" w:color="auto" w:fill="auto"/>
        <w:spacing w:line="240" w:lineRule="auto"/>
        <w:ind w:firstLine="567"/>
        <w:jc w:val="both"/>
        <w:rPr>
          <w:sz w:val="28"/>
          <w:szCs w:val="28"/>
        </w:rPr>
      </w:pPr>
      <w:r w:rsidRPr="00261F14">
        <w:rPr>
          <w:sz w:val="28"/>
          <w:szCs w:val="28"/>
        </w:rPr>
        <w:t xml:space="preserve">Помітним раннім прикладом цього є цистерціанський монастир </w:t>
      </w:r>
      <w:r w:rsidRPr="00D63E41">
        <w:rPr>
          <w:rStyle w:val="a9"/>
          <w:b w:val="0"/>
          <w:color w:val="0A0A0A"/>
          <w:sz w:val="28"/>
          <w:szCs w:val="28"/>
          <w:shd w:val="clear" w:color="auto" w:fill="FFFFFF"/>
        </w:rPr>
        <w:t>Санта-Марія-ла-Реаль-де-Лас-Уельгас</w:t>
      </w:r>
      <w:r w:rsidRPr="00261F14">
        <w:rPr>
          <w:sz w:val="28"/>
          <w:szCs w:val="28"/>
        </w:rPr>
        <w:t xml:space="preserve"> (Бургос, Іспанія), заснований у 1180, абатиса якого мала під своєю опікою кілька сіл і здійснювала справжню канонічну юрисдикцію.</w:t>
      </w:r>
      <w:r>
        <w:rPr>
          <w:sz w:val="28"/>
          <w:szCs w:val="28"/>
        </w:rPr>
        <w:t xml:space="preserve"> До прикладу</w:t>
      </w:r>
      <w:r w:rsidRPr="00941653">
        <w:rPr>
          <w:sz w:val="28"/>
          <w:szCs w:val="28"/>
        </w:rPr>
        <w:t xml:space="preserve">, вона приймала урочисті обіти ченців, які </w:t>
      </w:r>
      <w:r>
        <w:rPr>
          <w:sz w:val="28"/>
          <w:szCs w:val="28"/>
        </w:rPr>
        <w:t>шлюбували їй послух</w:t>
      </w:r>
      <w:r w:rsidRPr="00941653">
        <w:rPr>
          <w:sz w:val="28"/>
          <w:szCs w:val="28"/>
        </w:rPr>
        <w:t xml:space="preserve">; вона давала дозвіл здійснювати таїнства та проповідувати в церквах і парафіях, що їй підпорядковувалися; вона видавала відпускні листи для </w:t>
      </w:r>
      <w:r>
        <w:rPr>
          <w:sz w:val="28"/>
          <w:szCs w:val="28"/>
        </w:rPr>
        <w:t>рукопокладення</w:t>
      </w:r>
      <w:r w:rsidRPr="00941653">
        <w:rPr>
          <w:sz w:val="28"/>
          <w:szCs w:val="28"/>
        </w:rPr>
        <w:t xml:space="preserve"> та дозвол</w:t>
      </w:r>
      <w:r>
        <w:rPr>
          <w:sz w:val="28"/>
          <w:szCs w:val="28"/>
        </w:rPr>
        <w:t>и</w:t>
      </w:r>
      <w:r w:rsidRPr="00941653">
        <w:rPr>
          <w:sz w:val="28"/>
          <w:szCs w:val="28"/>
        </w:rPr>
        <w:t xml:space="preserve"> </w:t>
      </w:r>
      <w:r>
        <w:rPr>
          <w:sz w:val="28"/>
          <w:szCs w:val="28"/>
        </w:rPr>
        <w:t xml:space="preserve">на </w:t>
      </w:r>
      <w:r w:rsidRPr="00941653">
        <w:rPr>
          <w:sz w:val="28"/>
          <w:szCs w:val="28"/>
        </w:rPr>
        <w:t xml:space="preserve">шлюб; вона могла накладати канонічні </w:t>
      </w:r>
      <w:r>
        <w:rPr>
          <w:sz w:val="28"/>
          <w:szCs w:val="28"/>
        </w:rPr>
        <w:t>кари</w:t>
      </w:r>
      <w:r w:rsidRPr="00941653">
        <w:rPr>
          <w:sz w:val="28"/>
          <w:szCs w:val="28"/>
        </w:rPr>
        <w:t>, виносити судження свяще</w:t>
      </w:r>
      <w:r>
        <w:rPr>
          <w:sz w:val="28"/>
          <w:szCs w:val="28"/>
        </w:rPr>
        <w:t>н</w:t>
      </w:r>
      <w:r w:rsidRPr="00941653">
        <w:rPr>
          <w:sz w:val="28"/>
          <w:szCs w:val="28"/>
        </w:rPr>
        <w:t>никам і навіть призначати парафіяльних священ</w:t>
      </w:r>
      <w:r>
        <w:rPr>
          <w:sz w:val="28"/>
          <w:szCs w:val="28"/>
        </w:rPr>
        <w:t>н</w:t>
      </w:r>
      <w:r w:rsidRPr="00941653">
        <w:rPr>
          <w:sz w:val="28"/>
          <w:szCs w:val="28"/>
        </w:rPr>
        <w:t>иків.</w:t>
      </w:r>
      <w:r>
        <w:rPr>
          <w:sz w:val="28"/>
          <w:szCs w:val="28"/>
        </w:rPr>
        <w:t xml:space="preserve"> </w:t>
      </w:r>
      <w:r w:rsidRPr="002C10F8">
        <w:rPr>
          <w:sz w:val="28"/>
          <w:szCs w:val="28"/>
        </w:rPr>
        <w:t>Така юрисдикція здійснювалася до середини XIX ст.</w:t>
      </w:r>
    </w:p>
    <w:p w:rsidR="0024544A" w:rsidRPr="007B0766" w:rsidRDefault="0024544A" w:rsidP="0024544A">
      <w:pPr>
        <w:pStyle w:val="80"/>
        <w:shd w:val="clear" w:color="auto" w:fill="auto"/>
        <w:spacing w:line="240" w:lineRule="auto"/>
        <w:ind w:firstLine="567"/>
        <w:jc w:val="both"/>
        <w:rPr>
          <w:sz w:val="28"/>
          <w:szCs w:val="28"/>
        </w:rPr>
      </w:pPr>
      <w:r w:rsidRPr="00CA6521">
        <w:rPr>
          <w:sz w:val="28"/>
          <w:szCs w:val="28"/>
        </w:rPr>
        <w:t xml:space="preserve">Інший відомий випадок стосується бенедиктинського абатства Конверсано (Барі, Італія), яке з 1266, коли черниці замінили цистерціанських ченців і успадкували їхні </w:t>
      </w:r>
      <w:r w:rsidRPr="00CA6521">
        <w:rPr>
          <w:sz w:val="28"/>
          <w:szCs w:val="28"/>
        </w:rPr>
        <w:lastRenderedPageBreak/>
        <w:t>привілеї</w:t>
      </w:r>
      <w:r>
        <w:rPr>
          <w:sz w:val="28"/>
          <w:szCs w:val="28"/>
        </w:rPr>
        <w:t>, і</w:t>
      </w:r>
      <w:r w:rsidRPr="00CA6521">
        <w:rPr>
          <w:sz w:val="28"/>
          <w:szCs w:val="28"/>
        </w:rPr>
        <w:t xml:space="preserve"> до </w:t>
      </w:r>
      <w:r w:rsidRPr="001F3EB3">
        <w:rPr>
          <w:sz w:val="28"/>
          <w:szCs w:val="28"/>
        </w:rPr>
        <w:t>XVIII</w:t>
      </w:r>
      <w:r w:rsidRPr="00CA6521">
        <w:rPr>
          <w:sz w:val="28"/>
          <w:szCs w:val="28"/>
        </w:rPr>
        <w:t xml:space="preserve"> </w:t>
      </w:r>
      <w:r>
        <w:rPr>
          <w:sz w:val="28"/>
          <w:szCs w:val="28"/>
        </w:rPr>
        <w:t>ст.</w:t>
      </w:r>
      <w:r w:rsidRPr="00CA6521">
        <w:rPr>
          <w:sz w:val="28"/>
          <w:szCs w:val="28"/>
        </w:rPr>
        <w:t xml:space="preserve"> здійснювало ефективну юрисдикцію над світським духовенством цієї місцевості, яке повинно було підкорятися абатисі згідно з обрядом із сильним єпископським підтекстом (</w:t>
      </w:r>
      <w:r>
        <w:rPr>
          <w:sz w:val="28"/>
          <w:szCs w:val="28"/>
        </w:rPr>
        <w:t>до прикладу</w:t>
      </w:r>
      <w:r w:rsidRPr="00CA6521">
        <w:rPr>
          <w:sz w:val="28"/>
          <w:szCs w:val="28"/>
        </w:rPr>
        <w:t xml:space="preserve">, абатиса сиділа на троні з балдахіном, </w:t>
      </w:r>
      <w:r>
        <w:rPr>
          <w:sz w:val="28"/>
          <w:szCs w:val="28"/>
        </w:rPr>
        <w:t>з</w:t>
      </w:r>
      <w:r w:rsidRPr="00CA6521">
        <w:rPr>
          <w:sz w:val="28"/>
          <w:szCs w:val="28"/>
        </w:rPr>
        <w:t xml:space="preserve"> митрою</w:t>
      </w:r>
      <w:r>
        <w:rPr>
          <w:sz w:val="28"/>
          <w:szCs w:val="28"/>
        </w:rPr>
        <w:t xml:space="preserve"> на голові</w:t>
      </w:r>
      <w:r w:rsidRPr="00CA6521">
        <w:rPr>
          <w:sz w:val="28"/>
          <w:szCs w:val="28"/>
        </w:rPr>
        <w:t xml:space="preserve"> та посохом</w:t>
      </w:r>
      <w:r>
        <w:rPr>
          <w:sz w:val="28"/>
          <w:szCs w:val="28"/>
        </w:rPr>
        <w:t xml:space="preserve"> в руці</w:t>
      </w:r>
      <w:r w:rsidRPr="00CA6521">
        <w:rPr>
          <w:sz w:val="28"/>
          <w:szCs w:val="28"/>
        </w:rPr>
        <w:t>).</w:t>
      </w:r>
      <w:r>
        <w:rPr>
          <w:sz w:val="28"/>
          <w:szCs w:val="28"/>
        </w:rPr>
        <w:t xml:space="preserve"> </w:t>
      </w:r>
      <w:r w:rsidRPr="007B0766">
        <w:rPr>
          <w:sz w:val="28"/>
          <w:szCs w:val="28"/>
        </w:rPr>
        <w:t xml:space="preserve">Це управління також могло здійснюватися через вікаріїв, </w:t>
      </w:r>
      <w:r>
        <w:rPr>
          <w:sz w:val="28"/>
          <w:szCs w:val="28"/>
        </w:rPr>
        <w:t xml:space="preserve">про </w:t>
      </w:r>
      <w:r w:rsidRPr="007B0766">
        <w:rPr>
          <w:sz w:val="28"/>
          <w:szCs w:val="28"/>
        </w:rPr>
        <w:t xml:space="preserve">що </w:t>
      </w:r>
      <w:r>
        <w:rPr>
          <w:sz w:val="28"/>
          <w:szCs w:val="28"/>
        </w:rPr>
        <w:t>свідчить</w:t>
      </w:r>
      <w:r w:rsidRPr="007B0766">
        <w:rPr>
          <w:sz w:val="28"/>
          <w:szCs w:val="28"/>
        </w:rPr>
        <w:t xml:space="preserve"> Motu proprio </w:t>
      </w:r>
      <w:r>
        <w:rPr>
          <w:sz w:val="28"/>
          <w:szCs w:val="28"/>
        </w:rPr>
        <w:t>св.</w:t>
      </w:r>
      <w:r w:rsidRPr="007B0766">
        <w:rPr>
          <w:sz w:val="28"/>
          <w:szCs w:val="28"/>
        </w:rPr>
        <w:t xml:space="preserve"> Пія V від 1569</w:t>
      </w:r>
      <w:hyperlink w:anchor="bookmark194" w:tooltip="Current Document">
        <w:r w:rsidRPr="001F3EB3">
          <w:rPr>
            <w:sz w:val="28"/>
            <w:szCs w:val="28"/>
            <w:vertAlign w:val="superscript"/>
          </w:rPr>
          <w:footnoteReference w:id="20"/>
        </w:r>
        <w:r w:rsidR="00B90E31">
          <w:t>.</w:t>
        </w:r>
        <w:r w:rsidRPr="007B0766">
          <w:rPr>
            <w:sz w:val="28"/>
            <w:szCs w:val="28"/>
          </w:rPr>
          <w:t xml:space="preserve"> </w:t>
        </w:r>
      </w:hyperlink>
      <w:r w:rsidRPr="007B0766">
        <w:rPr>
          <w:sz w:val="28"/>
          <w:szCs w:val="28"/>
        </w:rPr>
        <w:t xml:space="preserve">Однак на початку XVIII </w:t>
      </w:r>
      <w:r>
        <w:rPr>
          <w:sz w:val="28"/>
          <w:szCs w:val="28"/>
        </w:rPr>
        <w:t>ст.</w:t>
      </w:r>
      <w:r w:rsidRPr="007B0766">
        <w:rPr>
          <w:sz w:val="28"/>
          <w:szCs w:val="28"/>
        </w:rPr>
        <w:t xml:space="preserve"> Священна Конгрегація </w:t>
      </w:r>
      <w:r>
        <w:rPr>
          <w:sz w:val="28"/>
          <w:szCs w:val="28"/>
        </w:rPr>
        <w:t xml:space="preserve">у справах </w:t>
      </w:r>
      <w:r w:rsidRPr="007B0766">
        <w:rPr>
          <w:sz w:val="28"/>
          <w:szCs w:val="28"/>
        </w:rPr>
        <w:t xml:space="preserve">єпископів та </w:t>
      </w:r>
      <w:r>
        <w:rPr>
          <w:sz w:val="28"/>
          <w:szCs w:val="28"/>
        </w:rPr>
        <w:t>чернечих орденів</w:t>
      </w:r>
      <w:r w:rsidRPr="007B0766">
        <w:rPr>
          <w:sz w:val="28"/>
          <w:szCs w:val="28"/>
        </w:rPr>
        <w:t xml:space="preserve"> почала обмежувати владу абатис Конверсано, аж поки король Неапол</w:t>
      </w:r>
      <w:r>
        <w:rPr>
          <w:sz w:val="28"/>
          <w:szCs w:val="28"/>
        </w:rPr>
        <w:t>я</w:t>
      </w:r>
      <w:r w:rsidRPr="007B0766">
        <w:rPr>
          <w:sz w:val="28"/>
          <w:szCs w:val="28"/>
        </w:rPr>
        <w:t xml:space="preserve"> Джоаккіно Мурат повністю не скасував усі їхні привілеї в цій </w:t>
      </w:r>
      <w:r>
        <w:rPr>
          <w:sz w:val="28"/>
          <w:szCs w:val="28"/>
        </w:rPr>
        <w:t>сфері</w:t>
      </w:r>
      <w:r w:rsidRPr="007B0766">
        <w:rPr>
          <w:sz w:val="28"/>
          <w:szCs w:val="28"/>
        </w:rPr>
        <w:t>.</w:t>
      </w:r>
    </w:p>
    <w:p w:rsidR="000956FE" w:rsidRDefault="000956FE" w:rsidP="000956FE">
      <w:pPr>
        <w:pStyle w:val="80"/>
        <w:shd w:val="clear" w:color="auto" w:fill="auto"/>
        <w:spacing w:line="240" w:lineRule="auto"/>
        <w:ind w:firstLine="567"/>
        <w:jc w:val="both"/>
        <w:rPr>
          <w:sz w:val="28"/>
          <w:szCs w:val="28"/>
        </w:rPr>
      </w:pPr>
      <w:r w:rsidRPr="000849BC">
        <w:rPr>
          <w:sz w:val="28"/>
          <w:szCs w:val="28"/>
        </w:rPr>
        <w:t xml:space="preserve">Лас-Уельгас і Конверсано </w:t>
      </w:r>
      <w:r>
        <w:rPr>
          <w:sz w:val="28"/>
          <w:szCs w:val="28"/>
        </w:rPr>
        <w:t xml:space="preserve">– </w:t>
      </w:r>
      <w:r w:rsidRPr="000849BC">
        <w:rPr>
          <w:sz w:val="28"/>
          <w:szCs w:val="28"/>
        </w:rPr>
        <w:t>два найпомітніші приклади здійснення жінками урядової влади, навіть над священнослужителями.</w:t>
      </w:r>
      <w:r>
        <w:rPr>
          <w:sz w:val="28"/>
          <w:szCs w:val="28"/>
        </w:rPr>
        <w:t xml:space="preserve"> </w:t>
      </w:r>
      <w:r w:rsidRPr="00F1063C">
        <w:rPr>
          <w:sz w:val="28"/>
          <w:szCs w:val="28"/>
        </w:rPr>
        <w:t>До них можна додати інш</w:t>
      </w:r>
      <w:r>
        <w:rPr>
          <w:sz w:val="28"/>
          <w:szCs w:val="28"/>
        </w:rPr>
        <w:t>і</w:t>
      </w:r>
      <w:r w:rsidRPr="00F1063C">
        <w:rPr>
          <w:sz w:val="28"/>
          <w:szCs w:val="28"/>
        </w:rPr>
        <w:t xml:space="preserve"> менш помітн</w:t>
      </w:r>
      <w:r>
        <w:rPr>
          <w:sz w:val="28"/>
          <w:szCs w:val="28"/>
        </w:rPr>
        <w:t>і</w:t>
      </w:r>
      <w:r w:rsidRPr="00F1063C">
        <w:rPr>
          <w:sz w:val="28"/>
          <w:szCs w:val="28"/>
        </w:rPr>
        <w:t xml:space="preserve"> абатств</w:t>
      </w:r>
      <w:r>
        <w:rPr>
          <w:sz w:val="28"/>
          <w:szCs w:val="28"/>
        </w:rPr>
        <w:t>а</w:t>
      </w:r>
      <w:r w:rsidRPr="00F1063C">
        <w:rPr>
          <w:sz w:val="28"/>
          <w:szCs w:val="28"/>
        </w:rPr>
        <w:t>,</w:t>
      </w:r>
      <w:r>
        <w:rPr>
          <w:sz w:val="28"/>
          <w:szCs w:val="28"/>
        </w:rPr>
        <w:t xml:space="preserve"> які</w:t>
      </w:r>
      <w:r w:rsidRPr="00F1063C">
        <w:rPr>
          <w:sz w:val="28"/>
          <w:szCs w:val="28"/>
        </w:rPr>
        <w:t xml:space="preserve"> все ж таки </w:t>
      </w:r>
      <w:r>
        <w:rPr>
          <w:sz w:val="28"/>
          <w:szCs w:val="28"/>
        </w:rPr>
        <w:t xml:space="preserve">мали деяку ієрархічну владу: </w:t>
      </w:r>
      <w:r w:rsidRPr="001614F1">
        <w:rPr>
          <w:sz w:val="28"/>
          <w:szCs w:val="28"/>
        </w:rPr>
        <w:t>абатство Сан-Педро-де-ла-Пуельяс (Барселона); абатства Ельтен, Кведлінбург і Ессен</w:t>
      </w:r>
      <w:r>
        <w:rPr>
          <w:sz w:val="28"/>
          <w:szCs w:val="28"/>
        </w:rPr>
        <w:t xml:space="preserve"> (Німеччина)</w:t>
      </w:r>
      <w:r w:rsidRPr="001614F1">
        <w:rPr>
          <w:sz w:val="28"/>
          <w:szCs w:val="28"/>
        </w:rPr>
        <w:t>; абатство Санта-Джулія (Бреші</w:t>
      </w:r>
      <w:r>
        <w:rPr>
          <w:sz w:val="28"/>
          <w:szCs w:val="28"/>
        </w:rPr>
        <w:t>я</w:t>
      </w:r>
      <w:r w:rsidRPr="001614F1">
        <w:rPr>
          <w:sz w:val="28"/>
          <w:szCs w:val="28"/>
        </w:rPr>
        <w:t>, Італія).</w:t>
      </w:r>
      <w:r>
        <w:rPr>
          <w:sz w:val="28"/>
          <w:szCs w:val="28"/>
        </w:rPr>
        <w:t xml:space="preserve"> </w:t>
      </w:r>
      <w:r w:rsidRPr="00331196">
        <w:rPr>
          <w:sz w:val="28"/>
          <w:szCs w:val="28"/>
        </w:rPr>
        <w:t xml:space="preserve">У цих випадках, </w:t>
      </w:r>
      <w:r>
        <w:rPr>
          <w:sz w:val="28"/>
          <w:szCs w:val="28"/>
        </w:rPr>
        <w:t>маючи папське</w:t>
      </w:r>
      <w:r w:rsidRPr="00331196">
        <w:rPr>
          <w:sz w:val="28"/>
          <w:szCs w:val="28"/>
        </w:rPr>
        <w:t xml:space="preserve"> звільнення від єпископської юрисдикції, ці абатиси мали право надавати духовенству пільги та посади, а також накладати канонічні покарання, такі як </w:t>
      </w:r>
      <w:r>
        <w:rPr>
          <w:sz w:val="28"/>
          <w:szCs w:val="28"/>
        </w:rPr>
        <w:t>позбавлення</w:t>
      </w:r>
      <w:r w:rsidRPr="00331196">
        <w:rPr>
          <w:sz w:val="28"/>
          <w:szCs w:val="28"/>
        </w:rPr>
        <w:t xml:space="preserve"> сану.</w:t>
      </w:r>
    </w:p>
    <w:p w:rsidR="000E679E" w:rsidRPr="00D165AC" w:rsidRDefault="000E679E" w:rsidP="000E679E">
      <w:pPr>
        <w:pStyle w:val="80"/>
        <w:shd w:val="clear" w:color="auto" w:fill="auto"/>
        <w:spacing w:line="240" w:lineRule="auto"/>
        <w:ind w:firstLine="567"/>
        <w:jc w:val="both"/>
        <w:rPr>
          <w:sz w:val="28"/>
          <w:szCs w:val="28"/>
        </w:rPr>
      </w:pPr>
    </w:p>
    <w:p w:rsidR="000E679E" w:rsidRPr="00182F7E" w:rsidRDefault="000E679E" w:rsidP="000E679E">
      <w:pPr>
        <w:pStyle w:val="130"/>
        <w:shd w:val="clear" w:color="auto" w:fill="auto"/>
        <w:spacing w:line="240" w:lineRule="auto"/>
        <w:ind w:firstLine="567"/>
        <w:jc w:val="both"/>
        <w:rPr>
          <w:sz w:val="28"/>
          <w:szCs w:val="28"/>
        </w:rPr>
      </w:pPr>
      <w:r w:rsidRPr="00182F7E">
        <w:rPr>
          <w:color w:val="0A0A0A"/>
          <w:sz w:val="28"/>
          <w:szCs w:val="28"/>
          <w:shd w:val="clear" w:color="auto" w:fill="FFFFFF"/>
        </w:rPr>
        <w:t>5. Гільдеґарда Бінгенська (1098–1179)</w:t>
      </w:r>
    </w:p>
    <w:p w:rsidR="00847390" w:rsidRPr="00822354" w:rsidRDefault="00847390" w:rsidP="00847390">
      <w:pPr>
        <w:pStyle w:val="80"/>
        <w:shd w:val="clear" w:color="auto" w:fill="auto"/>
        <w:tabs>
          <w:tab w:val="left" w:pos="418"/>
        </w:tabs>
        <w:spacing w:line="240" w:lineRule="auto"/>
        <w:ind w:firstLine="567"/>
        <w:jc w:val="both"/>
        <w:rPr>
          <w:sz w:val="28"/>
          <w:szCs w:val="28"/>
        </w:rPr>
      </w:pPr>
    </w:p>
    <w:p w:rsidR="00005C66" w:rsidRDefault="00005C66" w:rsidP="00005C66">
      <w:pPr>
        <w:pStyle w:val="80"/>
        <w:shd w:val="clear" w:color="auto" w:fill="auto"/>
        <w:spacing w:line="240" w:lineRule="auto"/>
        <w:ind w:firstLine="567"/>
        <w:jc w:val="both"/>
        <w:rPr>
          <w:sz w:val="28"/>
          <w:szCs w:val="28"/>
        </w:rPr>
      </w:pPr>
      <w:r>
        <w:rPr>
          <w:sz w:val="28"/>
          <w:szCs w:val="28"/>
        </w:rPr>
        <w:t>Вона</w:t>
      </w:r>
      <w:r w:rsidRPr="00A77E5E">
        <w:rPr>
          <w:sz w:val="28"/>
          <w:szCs w:val="28"/>
        </w:rPr>
        <w:t xml:space="preserve"> народи</w:t>
      </w:r>
      <w:r>
        <w:rPr>
          <w:sz w:val="28"/>
          <w:szCs w:val="28"/>
        </w:rPr>
        <w:t>ла</w:t>
      </w:r>
      <w:r w:rsidRPr="00A77E5E">
        <w:rPr>
          <w:sz w:val="28"/>
          <w:szCs w:val="28"/>
        </w:rPr>
        <w:t xml:space="preserve">ся в Рейнському Гессені в історичний період, позначений великою боротьбою та </w:t>
      </w:r>
      <w:r>
        <w:rPr>
          <w:sz w:val="28"/>
          <w:szCs w:val="28"/>
        </w:rPr>
        <w:t>важкими</w:t>
      </w:r>
      <w:r w:rsidRPr="00A77E5E">
        <w:rPr>
          <w:sz w:val="28"/>
          <w:szCs w:val="28"/>
        </w:rPr>
        <w:t xml:space="preserve"> </w:t>
      </w:r>
      <w:r>
        <w:rPr>
          <w:sz w:val="28"/>
          <w:szCs w:val="28"/>
        </w:rPr>
        <w:t>умовами життя</w:t>
      </w:r>
      <w:r w:rsidRPr="00A77E5E">
        <w:rPr>
          <w:sz w:val="28"/>
          <w:szCs w:val="28"/>
        </w:rPr>
        <w:t>.</w:t>
      </w:r>
      <w:r>
        <w:rPr>
          <w:sz w:val="28"/>
          <w:szCs w:val="28"/>
        </w:rPr>
        <w:t xml:space="preserve"> </w:t>
      </w:r>
      <w:r w:rsidRPr="004005B6">
        <w:rPr>
          <w:sz w:val="28"/>
          <w:szCs w:val="28"/>
        </w:rPr>
        <w:t xml:space="preserve">З юних </w:t>
      </w:r>
      <w:r w:rsidR="00811456">
        <w:rPr>
          <w:sz w:val="28"/>
          <w:szCs w:val="28"/>
        </w:rPr>
        <w:t>літ</w:t>
      </w:r>
      <w:r w:rsidRPr="004005B6">
        <w:rPr>
          <w:sz w:val="28"/>
          <w:szCs w:val="28"/>
        </w:rPr>
        <w:t xml:space="preserve"> вона </w:t>
      </w:r>
      <w:r>
        <w:rPr>
          <w:sz w:val="28"/>
          <w:szCs w:val="28"/>
        </w:rPr>
        <w:t>вивчала різні науки</w:t>
      </w:r>
      <w:r w:rsidRPr="004005B6">
        <w:rPr>
          <w:sz w:val="28"/>
          <w:szCs w:val="28"/>
        </w:rPr>
        <w:t xml:space="preserve">, </w:t>
      </w:r>
      <w:r>
        <w:rPr>
          <w:sz w:val="28"/>
          <w:szCs w:val="28"/>
        </w:rPr>
        <w:t>що дало їй можливість</w:t>
      </w:r>
      <w:r w:rsidRPr="004005B6">
        <w:rPr>
          <w:sz w:val="28"/>
          <w:szCs w:val="28"/>
        </w:rPr>
        <w:t xml:space="preserve"> проявити широк</w:t>
      </w:r>
      <w:r>
        <w:rPr>
          <w:sz w:val="28"/>
          <w:szCs w:val="28"/>
        </w:rPr>
        <w:t>ий</w:t>
      </w:r>
      <w:r w:rsidRPr="004005B6">
        <w:rPr>
          <w:sz w:val="28"/>
          <w:szCs w:val="28"/>
        </w:rPr>
        <w:t xml:space="preserve"> діапазон талантів, починаючи від </w:t>
      </w:r>
      <w:r>
        <w:rPr>
          <w:sz w:val="28"/>
          <w:szCs w:val="28"/>
        </w:rPr>
        <w:t>дослідницьких</w:t>
      </w:r>
      <w:r w:rsidRPr="004005B6">
        <w:rPr>
          <w:sz w:val="28"/>
          <w:szCs w:val="28"/>
        </w:rPr>
        <w:t xml:space="preserve"> </w:t>
      </w:r>
      <w:r>
        <w:rPr>
          <w:sz w:val="28"/>
          <w:szCs w:val="28"/>
        </w:rPr>
        <w:t>наук</w:t>
      </w:r>
      <w:r w:rsidRPr="004005B6">
        <w:rPr>
          <w:sz w:val="28"/>
          <w:szCs w:val="28"/>
        </w:rPr>
        <w:t xml:space="preserve"> (філософія, </w:t>
      </w:r>
      <w:r w:rsidR="00447435">
        <w:rPr>
          <w:sz w:val="28"/>
          <w:szCs w:val="28"/>
        </w:rPr>
        <w:t>богослов’я</w:t>
      </w:r>
      <w:r w:rsidRPr="004005B6">
        <w:rPr>
          <w:sz w:val="28"/>
          <w:szCs w:val="28"/>
        </w:rPr>
        <w:t>, космологія</w:t>
      </w:r>
      <w:r>
        <w:rPr>
          <w:sz w:val="28"/>
          <w:szCs w:val="28"/>
        </w:rPr>
        <w:t>,</w:t>
      </w:r>
      <w:r w:rsidRPr="004005B6">
        <w:rPr>
          <w:sz w:val="28"/>
          <w:szCs w:val="28"/>
        </w:rPr>
        <w:t xml:space="preserve"> природничі науки, медицина, ботаніка, фармакологія) і закінчуючи більш мистецькими (музика, поезія, мистецтво, драма).</w:t>
      </w:r>
      <w:r>
        <w:rPr>
          <w:sz w:val="28"/>
          <w:szCs w:val="28"/>
        </w:rPr>
        <w:t xml:space="preserve"> Вона</w:t>
      </w:r>
      <w:r w:rsidRPr="00402319">
        <w:rPr>
          <w:sz w:val="28"/>
          <w:szCs w:val="28"/>
        </w:rPr>
        <w:t xml:space="preserve"> також присвяти</w:t>
      </w:r>
      <w:r>
        <w:rPr>
          <w:sz w:val="28"/>
          <w:szCs w:val="28"/>
        </w:rPr>
        <w:t>ла</w:t>
      </w:r>
      <w:r w:rsidRPr="00402319">
        <w:rPr>
          <w:sz w:val="28"/>
          <w:szCs w:val="28"/>
        </w:rPr>
        <w:t xml:space="preserve"> себе наверненню духовенства через інтенсивну проповідницьку діяльність.</w:t>
      </w:r>
      <w:r>
        <w:rPr>
          <w:sz w:val="28"/>
          <w:szCs w:val="28"/>
        </w:rPr>
        <w:t xml:space="preserve"> </w:t>
      </w:r>
      <w:r w:rsidRPr="00402319">
        <w:rPr>
          <w:sz w:val="28"/>
          <w:szCs w:val="28"/>
        </w:rPr>
        <w:t xml:space="preserve">За </w:t>
      </w:r>
      <w:r>
        <w:rPr>
          <w:sz w:val="28"/>
          <w:szCs w:val="28"/>
        </w:rPr>
        <w:t>волею</w:t>
      </w:r>
      <w:r w:rsidRPr="00402319">
        <w:rPr>
          <w:sz w:val="28"/>
          <w:szCs w:val="28"/>
        </w:rPr>
        <w:t xml:space="preserve"> Папи Бенедикта XVI </w:t>
      </w:r>
      <w:r>
        <w:rPr>
          <w:sz w:val="28"/>
          <w:szCs w:val="28"/>
        </w:rPr>
        <w:t>її проголосили</w:t>
      </w:r>
      <w:r w:rsidRPr="00402319">
        <w:rPr>
          <w:sz w:val="28"/>
          <w:szCs w:val="28"/>
        </w:rPr>
        <w:t xml:space="preserve"> Вчителькою Церкви. Вона залишила після себе незліченну кількість творів, які принесли їй прізвисько «тевтонська пророчиця».</w:t>
      </w:r>
    </w:p>
    <w:p w:rsidR="001E3F0B" w:rsidRPr="001E3F0B" w:rsidRDefault="001E3F0B" w:rsidP="001E3F0B">
      <w:pPr>
        <w:pStyle w:val="80"/>
        <w:shd w:val="clear" w:color="auto" w:fill="auto"/>
        <w:spacing w:line="240" w:lineRule="auto"/>
        <w:ind w:firstLine="567"/>
        <w:jc w:val="both"/>
        <w:rPr>
          <w:sz w:val="28"/>
          <w:szCs w:val="28"/>
          <w:vertAlign w:val="superscript"/>
        </w:rPr>
      </w:pPr>
      <w:r w:rsidRPr="001E3F0B">
        <w:rPr>
          <w:sz w:val="28"/>
          <w:szCs w:val="28"/>
        </w:rPr>
        <w:t>Вона залишила послання сильної жінки, здатної примиряти та бути посередницею між священниками, єпископами, ієрархами; визнання праці в сфері культури більше не виключна прерогатива чоловіків; це сила жінки, здатної керувати та закликати всіх до відповідального способу життя. У ній: «проявилися найблагородніші цінності жіночності»</w:t>
      </w:r>
      <w:hyperlink w:anchor="bookmark195" w:tooltip="Current Document">
        <w:r w:rsidRPr="001E3F0B">
          <w:rPr>
            <w:sz w:val="28"/>
            <w:szCs w:val="28"/>
            <w:vertAlign w:val="superscript"/>
          </w:rPr>
          <w:footnoteReference w:id="21"/>
        </w:r>
      </w:hyperlink>
      <w:r w:rsidRPr="001E3F0B">
        <w:rPr>
          <w:sz w:val="28"/>
          <w:szCs w:val="28"/>
        </w:rPr>
        <w:t>.</w:t>
      </w:r>
    </w:p>
    <w:p w:rsidR="001E3F0B" w:rsidRPr="00B869E3" w:rsidRDefault="001E3F0B" w:rsidP="001E3F0B">
      <w:pPr>
        <w:pStyle w:val="80"/>
        <w:shd w:val="clear" w:color="auto" w:fill="auto"/>
        <w:spacing w:line="240" w:lineRule="auto"/>
        <w:ind w:firstLine="567"/>
        <w:jc w:val="both"/>
        <w:rPr>
          <w:sz w:val="28"/>
          <w:szCs w:val="28"/>
        </w:rPr>
      </w:pPr>
    </w:p>
    <w:p w:rsidR="001E3F0B" w:rsidRPr="00182F7E" w:rsidRDefault="001E3F0B" w:rsidP="001E3F0B">
      <w:pPr>
        <w:pStyle w:val="130"/>
        <w:shd w:val="clear" w:color="auto" w:fill="auto"/>
        <w:spacing w:line="240" w:lineRule="auto"/>
        <w:ind w:firstLine="567"/>
        <w:jc w:val="both"/>
        <w:rPr>
          <w:sz w:val="28"/>
          <w:szCs w:val="28"/>
        </w:rPr>
      </w:pPr>
      <w:r w:rsidRPr="00182F7E">
        <w:rPr>
          <w:sz w:val="28"/>
          <w:szCs w:val="28"/>
        </w:rPr>
        <w:t>6. Бригіда Шведська (1303-1373)</w:t>
      </w:r>
    </w:p>
    <w:p w:rsidR="0074256F" w:rsidRPr="00D54C12" w:rsidRDefault="0074256F" w:rsidP="0074256F">
      <w:pPr>
        <w:pStyle w:val="80"/>
        <w:shd w:val="clear" w:color="auto" w:fill="auto"/>
        <w:tabs>
          <w:tab w:val="left" w:pos="427"/>
        </w:tabs>
        <w:spacing w:line="240" w:lineRule="auto"/>
        <w:ind w:firstLine="567"/>
        <w:jc w:val="both"/>
        <w:rPr>
          <w:sz w:val="28"/>
          <w:szCs w:val="28"/>
        </w:rPr>
      </w:pPr>
    </w:p>
    <w:p w:rsidR="00D165AC" w:rsidRDefault="00D165AC" w:rsidP="00D165AC">
      <w:pPr>
        <w:pStyle w:val="80"/>
        <w:shd w:val="clear" w:color="auto" w:fill="auto"/>
        <w:spacing w:line="240" w:lineRule="auto"/>
        <w:ind w:firstLine="567"/>
        <w:jc w:val="both"/>
        <w:rPr>
          <w:sz w:val="28"/>
          <w:szCs w:val="28"/>
        </w:rPr>
      </w:pPr>
      <w:r w:rsidRPr="00F63099">
        <w:rPr>
          <w:sz w:val="28"/>
          <w:szCs w:val="28"/>
        </w:rPr>
        <w:t xml:space="preserve">Дочка шведської аристократичної родини, вона відома не лише як засновниця Ордену </w:t>
      </w:r>
      <w:r w:rsidRPr="00674B48">
        <w:rPr>
          <w:i/>
          <w:sz w:val="28"/>
          <w:szCs w:val="28"/>
        </w:rPr>
        <w:t>Найсвятішого Спасителя</w:t>
      </w:r>
      <w:r w:rsidRPr="00F63099">
        <w:rPr>
          <w:sz w:val="28"/>
          <w:szCs w:val="28"/>
        </w:rPr>
        <w:t>, але й своєю сильною містичною чутливістю та здатністю глибок</w:t>
      </w:r>
      <w:r>
        <w:rPr>
          <w:sz w:val="28"/>
          <w:szCs w:val="28"/>
        </w:rPr>
        <w:t>о</w:t>
      </w:r>
      <w:r w:rsidRPr="00F63099">
        <w:rPr>
          <w:sz w:val="28"/>
          <w:szCs w:val="28"/>
        </w:rPr>
        <w:t xml:space="preserve"> і конкретн</w:t>
      </w:r>
      <w:r>
        <w:rPr>
          <w:sz w:val="28"/>
          <w:szCs w:val="28"/>
        </w:rPr>
        <w:t>о</w:t>
      </w:r>
      <w:r w:rsidRPr="00F63099">
        <w:rPr>
          <w:sz w:val="28"/>
          <w:szCs w:val="28"/>
        </w:rPr>
        <w:t xml:space="preserve"> вплив</w:t>
      </w:r>
      <w:r>
        <w:rPr>
          <w:sz w:val="28"/>
          <w:szCs w:val="28"/>
        </w:rPr>
        <w:t>ати</w:t>
      </w:r>
      <w:r w:rsidRPr="00F63099">
        <w:rPr>
          <w:sz w:val="28"/>
          <w:szCs w:val="28"/>
        </w:rPr>
        <w:t xml:space="preserve"> на політичні події свого часу.</w:t>
      </w:r>
      <w:r>
        <w:rPr>
          <w:sz w:val="28"/>
          <w:szCs w:val="28"/>
        </w:rPr>
        <w:t xml:space="preserve"> Завдяки своєму а</w:t>
      </w:r>
      <w:r w:rsidRPr="005B2725">
        <w:rPr>
          <w:sz w:val="28"/>
          <w:szCs w:val="28"/>
        </w:rPr>
        <w:t>вторитет</w:t>
      </w:r>
      <w:r>
        <w:rPr>
          <w:sz w:val="28"/>
          <w:szCs w:val="28"/>
        </w:rPr>
        <w:t>у</w:t>
      </w:r>
      <w:r w:rsidRPr="005B2725">
        <w:rPr>
          <w:sz w:val="28"/>
          <w:szCs w:val="28"/>
        </w:rPr>
        <w:t xml:space="preserve"> </w:t>
      </w:r>
      <w:r>
        <w:rPr>
          <w:sz w:val="28"/>
          <w:szCs w:val="28"/>
        </w:rPr>
        <w:t>вона</w:t>
      </w:r>
      <w:r w:rsidRPr="005B2725">
        <w:rPr>
          <w:sz w:val="28"/>
          <w:szCs w:val="28"/>
        </w:rPr>
        <w:t xml:space="preserve"> неодноразово висловлюва</w:t>
      </w:r>
      <w:r>
        <w:rPr>
          <w:sz w:val="28"/>
          <w:szCs w:val="28"/>
        </w:rPr>
        <w:t>ла</w:t>
      </w:r>
      <w:r w:rsidRPr="005B2725">
        <w:rPr>
          <w:sz w:val="28"/>
          <w:szCs w:val="28"/>
        </w:rPr>
        <w:t xml:space="preserve"> застереження як світським правителям, так і папам та єпископам.</w:t>
      </w:r>
      <w:r>
        <w:rPr>
          <w:sz w:val="28"/>
          <w:szCs w:val="28"/>
        </w:rPr>
        <w:t xml:space="preserve"> </w:t>
      </w:r>
      <w:r w:rsidRPr="00A84B01">
        <w:rPr>
          <w:sz w:val="28"/>
          <w:szCs w:val="28"/>
        </w:rPr>
        <w:t>Сила</w:t>
      </w:r>
      <w:r>
        <w:rPr>
          <w:sz w:val="28"/>
          <w:szCs w:val="28"/>
        </w:rPr>
        <w:t xml:space="preserve"> </w:t>
      </w:r>
      <w:r w:rsidRPr="00A84B01">
        <w:rPr>
          <w:sz w:val="28"/>
          <w:szCs w:val="28"/>
        </w:rPr>
        <w:t xml:space="preserve">містичного кореня духовного шляху </w:t>
      </w:r>
      <w:r>
        <w:rPr>
          <w:sz w:val="28"/>
          <w:szCs w:val="28"/>
        </w:rPr>
        <w:t>спонукала її</w:t>
      </w:r>
      <w:r w:rsidRPr="00A84B01">
        <w:rPr>
          <w:sz w:val="28"/>
          <w:szCs w:val="28"/>
        </w:rPr>
        <w:t xml:space="preserve"> часто </w:t>
      </w:r>
      <w:r>
        <w:rPr>
          <w:sz w:val="28"/>
          <w:szCs w:val="28"/>
        </w:rPr>
        <w:t>наголошувати на</w:t>
      </w:r>
      <w:r w:rsidRPr="00A84B01">
        <w:rPr>
          <w:sz w:val="28"/>
          <w:szCs w:val="28"/>
        </w:rPr>
        <w:t xml:space="preserve"> послуху Божій волі.</w:t>
      </w:r>
      <w:r>
        <w:rPr>
          <w:sz w:val="28"/>
          <w:szCs w:val="28"/>
        </w:rPr>
        <w:t xml:space="preserve"> Вона</w:t>
      </w:r>
      <w:r w:rsidRPr="008F6EC4">
        <w:rPr>
          <w:sz w:val="28"/>
          <w:szCs w:val="28"/>
        </w:rPr>
        <w:t xml:space="preserve"> багато подорожува</w:t>
      </w:r>
      <w:r>
        <w:rPr>
          <w:sz w:val="28"/>
          <w:szCs w:val="28"/>
        </w:rPr>
        <w:t>ла</w:t>
      </w:r>
      <w:r w:rsidRPr="008F6EC4">
        <w:rPr>
          <w:sz w:val="28"/>
          <w:szCs w:val="28"/>
        </w:rPr>
        <w:t xml:space="preserve">, зокрема </w:t>
      </w:r>
      <w:r>
        <w:rPr>
          <w:sz w:val="28"/>
          <w:szCs w:val="28"/>
        </w:rPr>
        <w:t>півднем Італії</w:t>
      </w:r>
      <w:r w:rsidRPr="008F6EC4">
        <w:rPr>
          <w:sz w:val="28"/>
          <w:szCs w:val="28"/>
        </w:rPr>
        <w:t>, поширюючи своє слово та всюди заклик</w:t>
      </w:r>
      <w:r>
        <w:rPr>
          <w:sz w:val="28"/>
          <w:szCs w:val="28"/>
        </w:rPr>
        <w:t>аючи</w:t>
      </w:r>
      <w:r w:rsidRPr="008F6EC4">
        <w:rPr>
          <w:sz w:val="28"/>
          <w:szCs w:val="28"/>
        </w:rPr>
        <w:t xml:space="preserve"> молити</w:t>
      </w:r>
      <w:r>
        <w:rPr>
          <w:sz w:val="28"/>
          <w:szCs w:val="28"/>
        </w:rPr>
        <w:t>ся</w:t>
      </w:r>
      <w:r w:rsidRPr="008F6EC4">
        <w:rPr>
          <w:sz w:val="28"/>
          <w:szCs w:val="28"/>
        </w:rPr>
        <w:t xml:space="preserve">. </w:t>
      </w:r>
      <w:r>
        <w:rPr>
          <w:sz w:val="28"/>
          <w:szCs w:val="28"/>
        </w:rPr>
        <w:t>Н</w:t>
      </w:r>
      <w:r w:rsidRPr="008F6EC4">
        <w:rPr>
          <w:sz w:val="28"/>
          <w:szCs w:val="28"/>
        </w:rPr>
        <w:t xml:space="preserve">априкінці свого земного </w:t>
      </w:r>
      <w:r>
        <w:rPr>
          <w:sz w:val="28"/>
          <w:szCs w:val="28"/>
        </w:rPr>
        <w:t>життя</w:t>
      </w:r>
      <w:r w:rsidRPr="008F6EC4">
        <w:rPr>
          <w:sz w:val="28"/>
          <w:szCs w:val="28"/>
        </w:rPr>
        <w:t xml:space="preserve"> </w:t>
      </w:r>
      <w:r>
        <w:rPr>
          <w:sz w:val="28"/>
          <w:szCs w:val="28"/>
        </w:rPr>
        <w:t>вона</w:t>
      </w:r>
      <w:r w:rsidRPr="008F6EC4">
        <w:rPr>
          <w:sz w:val="28"/>
          <w:szCs w:val="28"/>
        </w:rPr>
        <w:t xml:space="preserve"> навіть </w:t>
      </w:r>
      <w:r>
        <w:rPr>
          <w:sz w:val="28"/>
          <w:szCs w:val="28"/>
        </w:rPr>
        <w:t>відвідала</w:t>
      </w:r>
      <w:r w:rsidRPr="008F6EC4">
        <w:rPr>
          <w:sz w:val="28"/>
          <w:szCs w:val="28"/>
        </w:rPr>
        <w:t xml:space="preserve"> Свят</w:t>
      </w:r>
      <w:r>
        <w:rPr>
          <w:sz w:val="28"/>
          <w:szCs w:val="28"/>
        </w:rPr>
        <w:t>у</w:t>
      </w:r>
      <w:r w:rsidRPr="008F6EC4">
        <w:rPr>
          <w:sz w:val="28"/>
          <w:szCs w:val="28"/>
        </w:rPr>
        <w:t xml:space="preserve"> Земл</w:t>
      </w:r>
      <w:r>
        <w:rPr>
          <w:sz w:val="28"/>
          <w:szCs w:val="28"/>
        </w:rPr>
        <w:t>ю і</w:t>
      </w:r>
      <w:r w:rsidRPr="008F6EC4">
        <w:rPr>
          <w:sz w:val="28"/>
          <w:szCs w:val="28"/>
        </w:rPr>
        <w:t>, повернувшись звідти, помер</w:t>
      </w:r>
      <w:r>
        <w:rPr>
          <w:sz w:val="28"/>
          <w:szCs w:val="28"/>
        </w:rPr>
        <w:t>ла</w:t>
      </w:r>
      <w:r w:rsidRPr="008F6EC4">
        <w:rPr>
          <w:sz w:val="28"/>
          <w:szCs w:val="28"/>
        </w:rPr>
        <w:t xml:space="preserve"> в Римі у 1373.</w:t>
      </w:r>
      <w:r>
        <w:rPr>
          <w:sz w:val="28"/>
          <w:szCs w:val="28"/>
        </w:rPr>
        <w:t xml:space="preserve"> Її канонізували у 1391, а в 1999 св. Йоан Павло ІІ проголосив її покровителькою Європи.</w:t>
      </w:r>
    </w:p>
    <w:p w:rsidR="00997DA4" w:rsidRDefault="00997DA4" w:rsidP="00997DA4">
      <w:pPr>
        <w:pStyle w:val="80"/>
        <w:shd w:val="clear" w:color="auto" w:fill="auto"/>
        <w:spacing w:line="240" w:lineRule="auto"/>
        <w:ind w:firstLine="567"/>
        <w:jc w:val="both"/>
        <w:rPr>
          <w:sz w:val="28"/>
          <w:szCs w:val="28"/>
          <w:vertAlign w:val="superscript"/>
        </w:rPr>
      </w:pPr>
      <w:r>
        <w:rPr>
          <w:sz w:val="28"/>
          <w:szCs w:val="28"/>
        </w:rPr>
        <w:t>«</w:t>
      </w:r>
      <w:r w:rsidRPr="00640459">
        <w:rPr>
          <w:sz w:val="28"/>
          <w:szCs w:val="28"/>
        </w:rPr>
        <w:t>Поста</w:t>
      </w:r>
      <w:r>
        <w:rPr>
          <w:sz w:val="28"/>
          <w:szCs w:val="28"/>
        </w:rPr>
        <w:t>ть</w:t>
      </w:r>
      <w:r w:rsidRPr="00640459">
        <w:rPr>
          <w:sz w:val="28"/>
          <w:szCs w:val="28"/>
        </w:rPr>
        <w:t xml:space="preserve"> Бригіти, дружини, матері, паломниці, засновниці, письменниці, уважної до </w:t>
      </w:r>
      <w:r w:rsidRPr="00640459">
        <w:rPr>
          <w:sz w:val="28"/>
          <w:szCs w:val="28"/>
        </w:rPr>
        <w:lastRenderedPageBreak/>
        <w:t>передачі божественних послань, нагадує образ жінки-Церкви, наділеної єдиною церковною місією для християн свого часу</w:t>
      </w:r>
      <w:r>
        <w:rPr>
          <w:sz w:val="28"/>
          <w:szCs w:val="28"/>
        </w:rPr>
        <w:t>»</w:t>
      </w:r>
      <w:hyperlink w:anchor="bookmark196" w:tooltip="Current Document">
        <w:r w:rsidRPr="001F3EB3">
          <w:rPr>
            <w:sz w:val="28"/>
            <w:szCs w:val="28"/>
            <w:vertAlign w:val="superscript"/>
          </w:rPr>
          <w:footnoteReference w:id="22"/>
        </w:r>
      </w:hyperlink>
      <w:r w:rsidRPr="00812CF7">
        <w:rPr>
          <w:sz w:val="28"/>
          <w:szCs w:val="28"/>
        </w:rPr>
        <w:t>.</w:t>
      </w:r>
    </w:p>
    <w:p w:rsidR="00FE2D09" w:rsidRPr="00B869E3" w:rsidRDefault="00FE2D09" w:rsidP="00FE2D09">
      <w:pPr>
        <w:pStyle w:val="80"/>
        <w:shd w:val="clear" w:color="auto" w:fill="auto"/>
        <w:spacing w:line="240" w:lineRule="auto"/>
        <w:ind w:firstLine="567"/>
        <w:jc w:val="both"/>
        <w:rPr>
          <w:sz w:val="28"/>
          <w:szCs w:val="28"/>
        </w:rPr>
      </w:pPr>
    </w:p>
    <w:p w:rsidR="00FE2D09" w:rsidRPr="00182F7E" w:rsidRDefault="00FE2D09" w:rsidP="00FE2D09">
      <w:pPr>
        <w:pStyle w:val="130"/>
        <w:shd w:val="clear" w:color="auto" w:fill="auto"/>
        <w:spacing w:line="240" w:lineRule="auto"/>
        <w:ind w:firstLine="567"/>
        <w:jc w:val="both"/>
        <w:rPr>
          <w:sz w:val="28"/>
          <w:szCs w:val="28"/>
        </w:rPr>
      </w:pPr>
      <w:r w:rsidRPr="00182F7E">
        <w:rPr>
          <w:sz w:val="28"/>
          <w:szCs w:val="28"/>
        </w:rPr>
        <w:t>7. Катерина Сієнська (1347-1380)</w:t>
      </w:r>
    </w:p>
    <w:p w:rsidR="005059B3" w:rsidRPr="00A75FFA" w:rsidRDefault="005059B3" w:rsidP="005059B3">
      <w:pPr>
        <w:pStyle w:val="80"/>
        <w:shd w:val="clear" w:color="auto" w:fill="auto"/>
        <w:tabs>
          <w:tab w:val="left" w:pos="424"/>
        </w:tabs>
        <w:spacing w:line="240" w:lineRule="auto"/>
        <w:ind w:firstLine="567"/>
        <w:jc w:val="both"/>
        <w:rPr>
          <w:sz w:val="28"/>
          <w:szCs w:val="28"/>
        </w:rPr>
      </w:pPr>
    </w:p>
    <w:p w:rsidR="00B869E3" w:rsidRDefault="00B869E3" w:rsidP="00B869E3">
      <w:pPr>
        <w:pStyle w:val="80"/>
        <w:shd w:val="clear" w:color="auto" w:fill="auto"/>
        <w:spacing w:line="240" w:lineRule="auto"/>
        <w:ind w:firstLine="567"/>
        <w:jc w:val="both"/>
        <w:rPr>
          <w:sz w:val="28"/>
          <w:szCs w:val="28"/>
        </w:rPr>
      </w:pPr>
      <w:r w:rsidRPr="005A2974">
        <w:rPr>
          <w:sz w:val="28"/>
          <w:szCs w:val="28"/>
        </w:rPr>
        <w:t xml:space="preserve">Катерина ді </w:t>
      </w:r>
      <w:r>
        <w:rPr>
          <w:sz w:val="28"/>
          <w:szCs w:val="28"/>
        </w:rPr>
        <w:t>Джакомо</w:t>
      </w:r>
      <w:r w:rsidRPr="005A2974">
        <w:rPr>
          <w:sz w:val="28"/>
          <w:szCs w:val="28"/>
        </w:rPr>
        <w:t xml:space="preserve"> ді Бенінказа народилася в 1347 в Сієні в родині фарбувальника</w:t>
      </w:r>
      <w:r>
        <w:rPr>
          <w:sz w:val="28"/>
          <w:szCs w:val="28"/>
        </w:rPr>
        <w:t xml:space="preserve"> одягу</w:t>
      </w:r>
      <w:r w:rsidRPr="005A2974">
        <w:rPr>
          <w:sz w:val="28"/>
          <w:szCs w:val="28"/>
        </w:rPr>
        <w:t>.</w:t>
      </w:r>
      <w:r>
        <w:rPr>
          <w:sz w:val="28"/>
          <w:szCs w:val="28"/>
        </w:rPr>
        <w:t xml:space="preserve"> </w:t>
      </w:r>
      <w:r w:rsidRPr="00BB0491">
        <w:rPr>
          <w:sz w:val="28"/>
          <w:szCs w:val="28"/>
        </w:rPr>
        <w:t>З самого раннього віку в</w:t>
      </w:r>
      <w:r>
        <w:rPr>
          <w:sz w:val="28"/>
          <w:szCs w:val="28"/>
        </w:rPr>
        <w:t xml:space="preserve"> ній</w:t>
      </w:r>
      <w:r w:rsidRPr="00BB0491">
        <w:rPr>
          <w:sz w:val="28"/>
          <w:szCs w:val="28"/>
        </w:rPr>
        <w:t xml:space="preserve"> </w:t>
      </w:r>
      <w:r>
        <w:rPr>
          <w:sz w:val="28"/>
          <w:szCs w:val="28"/>
        </w:rPr>
        <w:t>визрівало</w:t>
      </w:r>
      <w:r w:rsidRPr="00BB0491">
        <w:rPr>
          <w:sz w:val="28"/>
          <w:szCs w:val="28"/>
        </w:rPr>
        <w:t xml:space="preserve"> бажання до </w:t>
      </w:r>
      <w:r>
        <w:rPr>
          <w:sz w:val="28"/>
          <w:szCs w:val="28"/>
        </w:rPr>
        <w:t>чернечого</w:t>
      </w:r>
      <w:r w:rsidRPr="00BB0491">
        <w:rPr>
          <w:sz w:val="28"/>
          <w:szCs w:val="28"/>
        </w:rPr>
        <w:t xml:space="preserve"> життя, проте, не маючи приданого, необхідного для вступу до монастиря, звернулася до домінікан</w:t>
      </w:r>
      <w:r>
        <w:rPr>
          <w:sz w:val="28"/>
          <w:szCs w:val="28"/>
        </w:rPr>
        <w:t>ок</w:t>
      </w:r>
      <w:r w:rsidRPr="00BB0491">
        <w:rPr>
          <w:sz w:val="28"/>
          <w:szCs w:val="28"/>
        </w:rPr>
        <w:t>-терціаріїв (так званих «</w:t>
      </w:r>
      <w:r w:rsidRPr="001F3EB3">
        <w:rPr>
          <w:sz w:val="28"/>
          <w:szCs w:val="28"/>
        </w:rPr>
        <w:t>mantellate</w:t>
      </w:r>
      <w:r w:rsidRPr="00BB0491">
        <w:rPr>
          <w:sz w:val="28"/>
          <w:szCs w:val="28"/>
        </w:rPr>
        <w:t>»), які в 1363, після деяких труднощів, пов</w:t>
      </w:r>
      <w:r>
        <w:rPr>
          <w:sz w:val="28"/>
          <w:szCs w:val="28"/>
        </w:rPr>
        <w:t>’</w:t>
      </w:r>
      <w:r w:rsidRPr="00BB0491">
        <w:rPr>
          <w:sz w:val="28"/>
          <w:szCs w:val="28"/>
        </w:rPr>
        <w:t>язаних з молодим віком кандидатки, прийняли її до свого ордену.</w:t>
      </w:r>
    </w:p>
    <w:p w:rsidR="00CF0883" w:rsidRDefault="00485731" w:rsidP="00CF0883">
      <w:pPr>
        <w:pStyle w:val="80"/>
        <w:shd w:val="clear" w:color="auto" w:fill="auto"/>
        <w:spacing w:line="240" w:lineRule="auto"/>
        <w:ind w:firstLine="567"/>
        <w:jc w:val="both"/>
        <w:rPr>
          <w:sz w:val="28"/>
          <w:szCs w:val="28"/>
        </w:rPr>
      </w:pPr>
      <w:r w:rsidRPr="00485731">
        <w:rPr>
          <w:sz w:val="28"/>
          <w:szCs w:val="28"/>
        </w:rPr>
        <w:t xml:space="preserve">Дуже скоро Катерина присвятила себе громадській діяльності й була надійним дороговказом для Церкви у бурхливі часи. Її політична діяльність, дивовижна для жінки скромного походження та, перш за все, неосвіченої, здійснювалася, по суті, через багату епістолярну діяльність (368 листів, багато з яких були написані під диктовку), листи, адресовані папам, і які стосувалися як релігійного, так і соціального життя, а також моральних та політичних проблем Церкви, імперії та королівств того часу. </w:t>
      </w:r>
      <w:r w:rsidR="00CF0883">
        <w:rPr>
          <w:sz w:val="28"/>
          <w:szCs w:val="28"/>
        </w:rPr>
        <w:t>Ставши посередницею</w:t>
      </w:r>
      <w:r w:rsidR="00CF0883" w:rsidRPr="00AE7B9B">
        <w:rPr>
          <w:sz w:val="28"/>
          <w:szCs w:val="28"/>
        </w:rPr>
        <w:t xml:space="preserve"> між Флоренцією, </w:t>
      </w:r>
      <w:r w:rsidR="00CF0883">
        <w:rPr>
          <w:sz w:val="28"/>
          <w:szCs w:val="28"/>
        </w:rPr>
        <w:t>яка</w:t>
      </w:r>
      <w:r w:rsidR="00CF0883" w:rsidRPr="00AE7B9B">
        <w:rPr>
          <w:sz w:val="28"/>
          <w:szCs w:val="28"/>
        </w:rPr>
        <w:t xml:space="preserve"> перебувал</w:t>
      </w:r>
      <w:r w:rsidR="00CF0883">
        <w:rPr>
          <w:sz w:val="28"/>
          <w:szCs w:val="28"/>
        </w:rPr>
        <w:t>а</w:t>
      </w:r>
      <w:r w:rsidR="00CF0883" w:rsidRPr="00AE7B9B">
        <w:rPr>
          <w:sz w:val="28"/>
          <w:szCs w:val="28"/>
        </w:rPr>
        <w:t xml:space="preserve"> під папськ</w:t>
      </w:r>
      <w:r w:rsidR="00CF0883">
        <w:rPr>
          <w:sz w:val="28"/>
          <w:szCs w:val="28"/>
        </w:rPr>
        <w:t>ою</w:t>
      </w:r>
      <w:r w:rsidR="00CF0883" w:rsidRPr="00AE7B9B">
        <w:rPr>
          <w:sz w:val="28"/>
          <w:szCs w:val="28"/>
        </w:rPr>
        <w:t xml:space="preserve"> забороною, та Святим Престолом, Катерина у 1376 вирушила до Авіньйону, щоб поговорити з Папою Григорієм XI.</w:t>
      </w:r>
      <w:r w:rsidR="00CF0883">
        <w:rPr>
          <w:sz w:val="28"/>
          <w:szCs w:val="28"/>
        </w:rPr>
        <w:t xml:space="preserve"> </w:t>
      </w:r>
      <w:r w:rsidR="00CF0883" w:rsidRPr="00B9622B">
        <w:rPr>
          <w:sz w:val="28"/>
          <w:szCs w:val="28"/>
        </w:rPr>
        <w:t xml:space="preserve">У розколі, що </w:t>
      </w:r>
      <w:r w:rsidR="00CF0883">
        <w:rPr>
          <w:sz w:val="28"/>
          <w:szCs w:val="28"/>
        </w:rPr>
        <w:t>виник</w:t>
      </w:r>
      <w:r w:rsidR="00CF0883" w:rsidRPr="00B9622B">
        <w:rPr>
          <w:sz w:val="28"/>
          <w:szCs w:val="28"/>
        </w:rPr>
        <w:t xml:space="preserve"> після </w:t>
      </w:r>
      <w:r w:rsidR="00CF0883">
        <w:rPr>
          <w:sz w:val="28"/>
          <w:szCs w:val="28"/>
        </w:rPr>
        <w:t>його</w:t>
      </w:r>
      <w:r w:rsidR="00CF0883" w:rsidRPr="00B9622B">
        <w:rPr>
          <w:sz w:val="28"/>
          <w:szCs w:val="28"/>
        </w:rPr>
        <w:t xml:space="preserve"> смерті (коли деякі кардинали обрали Климента VII антипапою), Катерина стала на бік законного папи Урбана VI, звернувшись з рішучими словами до кардиналів і змусивши </w:t>
      </w:r>
      <w:r w:rsidR="00CF0883">
        <w:rPr>
          <w:sz w:val="28"/>
          <w:szCs w:val="28"/>
        </w:rPr>
        <w:t xml:space="preserve">християнський </w:t>
      </w:r>
      <w:r w:rsidR="00CF0883" w:rsidRPr="00B9622B">
        <w:rPr>
          <w:sz w:val="28"/>
          <w:szCs w:val="28"/>
        </w:rPr>
        <w:t>світ визнати його.</w:t>
      </w:r>
      <w:r w:rsidR="00CF0883">
        <w:rPr>
          <w:sz w:val="28"/>
          <w:szCs w:val="28"/>
        </w:rPr>
        <w:t xml:space="preserve"> </w:t>
      </w:r>
      <w:r w:rsidR="00CF0883" w:rsidRPr="00B9622B">
        <w:rPr>
          <w:sz w:val="28"/>
          <w:szCs w:val="28"/>
        </w:rPr>
        <w:t>Вона померла в Римі в 1380. Проголошена святою в 1461 році Пієм II, покровителькою Рим</w:t>
      </w:r>
      <w:r w:rsidR="00CF0883">
        <w:rPr>
          <w:sz w:val="28"/>
          <w:szCs w:val="28"/>
        </w:rPr>
        <w:t>а</w:t>
      </w:r>
      <w:r w:rsidR="00CF0883" w:rsidRPr="00B9622B">
        <w:rPr>
          <w:sz w:val="28"/>
          <w:szCs w:val="28"/>
        </w:rPr>
        <w:t xml:space="preserve"> в 1866 Пієм IX, співпокровителькою Італії в 1939 Пієм XII, Вчителем Церкви в 1970 св</w:t>
      </w:r>
      <w:r w:rsidR="00CF0883">
        <w:rPr>
          <w:sz w:val="28"/>
          <w:szCs w:val="28"/>
        </w:rPr>
        <w:t>.</w:t>
      </w:r>
      <w:r w:rsidR="00CF0883" w:rsidRPr="00B9622B">
        <w:rPr>
          <w:sz w:val="28"/>
          <w:szCs w:val="28"/>
        </w:rPr>
        <w:t xml:space="preserve"> Павлом VI</w:t>
      </w:r>
      <w:r w:rsidR="00CF0883">
        <w:rPr>
          <w:sz w:val="28"/>
          <w:szCs w:val="28"/>
        </w:rPr>
        <w:t>,</w:t>
      </w:r>
      <w:r w:rsidR="00CF0883" w:rsidRPr="00B9622B">
        <w:rPr>
          <w:sz w:val="28"/>
          <w:szCs w:val="28"/>
        </w:rPr>
        <w:t xml:space="preserve"> співпокровителькою Європи в 1999 св</w:t>
      </w:r>
      <w:r w:rsidR="00CF0883">
        <w:rPr>
          <w:sz w:val="28"/>
          <w:szCs w:val="28"/>
        </w:rPr>
        <w:t>.</w:t>
      </w:r>
      <w:r w:rsidR="00CF0883" w:rsidRPr="00B9622B">
        <w:rPr>
          <w:sz w:val="28"/>
          <w:szCs w:val="28"/>
        </w:rPr>
        <w:t xml:space="preserve"> </w:t>
      </w:r>
      <w:r w:rsidR="00CF0883">
        <w:rPr>
          <w:sz w:val="28"/>
          <w:szCs w:val="28"/>
        </w:rPr>
        <w:t>Йоаном</w:t>
      </w:r>
      <w:r w:rsidR="00CF0883" w:rsidRPr="00B9622B">
        <w:rPr>
          <w:sz w:val="28"/>
          <w:szCs w:val="28"/>
        </w:rPr>
        <w:t xml:space="preserve"> Павлом II.</w:t>
      </w:r>
    </w:p>
    <w:p w:rsidR="00946F5B" w:rsidRPr="00946F5B" w:rsidRDefault="00946F5B" w:rsidP="00946F5B">
      <w:pPr>
        <w:pStyle w:val="80"/>
        <w:shd w:val="clear" w:color="auto" w:fill="auto"/>
        <w:spacing w:line="240" w:lineRule="auto"/>
        <w:ind w:firstLine="567"/>
        <w:jc w:val="both"/>
        <w:rPr>
          <w:sz w:val="28"/>
          <w:szCs w:val="28"/>
        </w:rPr>
      </w:pPr>
      <w:r w:rsidRPr="00946F5B">
        <w:rPr>
          <w:sz w:val="28"/>
          <w:szCs w:val="28"/>
        </w:rPr>
        <w:t>Здається, що праця ради миру та примирення – це домінуюча тема її духовного шляху. Її здатність закликати духовенство та правителів до тверезого способу життя, до меншої залежності від різних гріхів, балансуючи між напуттями та потішаннями, між порадами та застереженнями, зробила її мужньою та сміливою жінкою, здатною любити стражденного Христа (</w:t>
      </w:r>
      <w:r w:rsidRPr="00946F5B">
        <w:rPr>
          <w:i/>
          <w:sz w:val="28"/>
          <w:szCs w:val="28"/>
        </w:rPr>
        <w:t>Christus patiens</w:t>
      </w:r>
      <w:r w:rsidRPr="00946F5B">
        <w:rPr>
          <w:sz w:val="28"/>
          <w:szCs w:val="28"/>
        </w:rPr>
        <w:t>) у стражденній Церкві (</w:t>
      </w:r>
      <w:r w:rsidRPr="00946F5B">
        <w:rPr>
          <w:i/>
          <w:sz w:val="28"/>
          <w:szCs w:val="28"/>
        </w:rPr>
        <w:t>Ecclesia patiens</w:t>
      </w:r>
      <w:r w:rsidRPr="00946F5B">
        <w:rPr>
          <w:sz w:val="28"/>
          <w:szCs w:val="28"/>
        </w:rPr>
        <w:t>). Заклик Катерини особливо актуальний сьогодні та є взірцем і свідченням глибокого духовного життя.</w:t>
      </w:r>
    </w:p>
    <w:p w:rsidR="00881D63" w:rsidRPr="004C1D55" w:rsidRDefault="00881D63" w:rsidP="00881D63">
      <w:pPr>
        <w:pStyle w:val="80"/>
        <w:shd w:val="clear" w:color="auto" w:fill="auto"/>
        <w:spacing w:line="240" w:lineRule="auto"/>
        <w:ind w:firstLine="567"/>
        <w:jc w:val="both"/>
        <w:rPr>
          <w:sz w:val="28"/>
          <w:szCs w:val="28"/>
          <w:lang w:val="ru-RU"/>
        </w:rPr>
      </w:pPr>
    </w:p>
    <w:p w:rsidR="00881D63" w:rsidRPr="00182F7E" w:rsidRDefault="00881D63" w:rsidP="00881D63">
      <w:pPr>
        <w:pStyle w:val="130"/>
        <w:shd w:val="clear" w:color="auto" w:fill="auto"/>
        <w:spacing w:line="240" w:lineRule="auto"/>
        <w:ind w:firstLine="567"/>
        <w:jc w:val="both"/>
        <w:rPr>
          <w:sz w:val="28"/>
          <w:szCs w:val="28"/>
        </w:rPr>
      </w:pPr>
      <w:r w:rsidRPr="00182F7E">
        <w:rPr>
          <w:sz w:val="28"/>
          <w:szCs w:val="28"/>
        </w:rPr>
        <w:t>8. Жанна д’Арк (1412-1431)</w:t>
      </w:r>
    </w:p>
    <w:p w:rsidR="00F037BE" w:rsidRDefault="00F037BE" w:rsidP="00F037BE">
      <w:pPr>
        <w:pStyle w:val="80"/>
        <w:shd w:val="clear" w:color="auto" w:fill="auto"/>
        <w:tabs>
          <w:tab w:val="left" w:pos="426"/>
        </w:tabs>
        <w:spacing w:line="240" w:lineRule="auto"/>
        <w:ind w:firstLine="567"/>
        <w:jc w:val="both"/>
        <w:rPr>
          <w:sz w:val="28"/>
          <w:szCs w:val="28"/>
          <w:lang w:val="ru-RU"/>
        </w:rPr>
      </w:pPr>
    </w:p>
    <w:p w:rsidR="00FA7387" w:rsidRDefault="00FA7387" w:rsidP="00FA7387">
      <w:pPr>
        <w:pStyle w:val="80"/>
        <w:shd w:val="clear" w:color="auto" w:fill="auto"/>
        <w:spacing w:line="240" w:lineRule="auto"/>
        <w:ind w:firstLine="567"/>
        <w:jc w:val="both"/>
        <w:rPr>
          <w:sz w:val="28"/>
          <w:szCs w:val="28"/>
        </w:rPr>
      </w:pPr>
      <w:r w:rsidRPr="00D72A94">
        <w:rPr>
          <w:sz w:val="28"/>
          <w:szCs w:val="28"/>
        </w:rPr>
        <w:t xml:space="preserve">У цій </w:t>
      </w:r>
      <w:r>
        <w:rPr>
          <w:sz w:val="28"/>
          <w:szCs w:val="28"/>
        </w:rPr>
        <w:t>жінці</w:t>
      </w:r>
      <w:r w:rsidRPr="00D72A94">
        <w:rPr>
          <w:sz w:val="28"/>
          <w:szCs w:val="28"/>
        </w:rPr>
        <w:t xml:space="preserve"> поєднуються святість і героїзм.</w:t>
      </w:r>
      <w:r>
        <w:rPr>
          <w:sz w:val="28"/>
          <w:szCs w:val="28"/>
        </w:rPr>
        <w:t xml:space="preserve"> </w:t>
      </w:r>
      <w:r w:rsidRPr="00A600FE">
        <w:rPr>
          <w:sz w:val="28"/>
          <w:szCs w:val="28"/>
        </w:rPr>
        <w:t>«Орлеанська діва» досі вважається важливою французькою героїнею</w:t>
      </w:r>
      <w:r>
        <w:rPr>
          <w:sz w:val="28"/>
          <w:szCs w:val="28"/>
        </w:rPr>
        <w:t xml:space="preserve"> і</w:t>
      </w:r>
      <w:r w:rsidRPr="00A600FE">
        <w:rPr>
          <w:sz w:val="28"/>
          <w:szCs w:val="28"/>
        </w:rPr>
        <w:t xml:space="preserve"> свідченням святості свого часу.</w:t>
      </w:r>
      <w:r>
        <w:rPr>
          <w:sz w:val="28"/>
          <w:szCs w:val="28"/>
        </w:rPr>
        <w:t xml:space="preserve"> Вона народилася</w:t>
      </w:r>
      <w:r w:rsidRPr="00F160AB">
        <w:rPr>
          <w:sz w:val="28"/>
          <w:szCs w:val="28"/>
        </w:rPr>
        <w:t xml:space="preserve"> в Бургундії у час складни</w:t>
      </w:r>
      <w:r>
        <w:rPr>
          <w:sz w:val="28"/>
          <w:szCs w:val="28"/>
        </w:rPr>
        <w:t>х</w:t>
      </w:r>
      <w:r w:rsidRPr="00F160AB">
        <w:rPr>
          <w:sz w:val="28"/>
          <w:szCs w:val="28"/>
        </w:rPr>
        <w:t xml:space="preserve"> відносин між Францією та Англією, який увійшов в історію як «Столітня війна».</w:t>
      </w:r>
      <w:r>
        <w:rPr>
          <w:sz w:val="28"/>
          <w:szCs w:val="28"/>
        </w:rPr>
        <w:t xml:space="preserve"> Вона</w:t>
      </w:r>
      <w:r w:rsidRPr="00204B53">
        <w:rPr>
          <w:sz w:val="28"/>
          <w:szCs w:val="28"/>
        </w:rPr>
        <w:t xml:space="preserve"> захища</w:t>
      </w:r>
      <w:r>
        <w:rPr>
          <w:sz w:val="28"/>
          <w:szCs w:val="28"/>
        </w:rPr>
        <w:t>ла</w:t>
      </w:r>
      <w:r w:rsidRPr="00204B53">
        <w:rPr>
          <w:sz w:val="28"/>
          <w:szCs w:val="28"/>
        </w:rPr>
        <w:t xml:space="preserve"> дофіна Карла VII від амбітних цілей Генріха V, який у Парижі проголосив себе королем, ста</w:t>
      </w:r>
      <w:r>
        <w:rPr>
          <w:sz w:val="28"/>
          <w:szCs w:val="28"/>
        </w:rPr>
        <w:t>ла</w:t>
      </w:r>
      <w:r w:rsidRPr="00204B53">
        <w:rPr>
          <w:sz w:val="28"/>
          <w:szCs w:val="28"/>
        </w:rPr>
        <w:t xml:space="preserve"> на чолі французьких військ та захища</w:t>
      </w:r>
      <w:r>
        <w:rPr>
          <w:sz w:val="28"/>
          <w:szCs w:val="28"/>
        </w:rPr>
        <w:t>ла</w:t>
      </w:r>
      <w:r w:rsidRPr="00204B53">
        <w:rPr>
          <w:sz w:val="28"/>
          <w:szCs w:val="28"/>
        </w:rPr>
        <w:t xml:space="preserve"> Орлеан.</w:t>
      </w:r>
      <w:r>
        <w:rPr>
          <w:sz w:val="28"/>
          <w:szCs w:val="28"/>
        </w:rPr>
        <w:t xml:space="preserve"> </w:t>
      </w:r>
      <w:r w:rsidRPr="00326F3B">
        <w:rPr>
          <w:sz w:val="28"/>
          <w:szCs w:val="28"/>
        </w:rPr>
        <w:t xml:space="preserve">Місія </w:t>
      </w:r>
      <w:r>
        <w:rPr>
          <w:sz w:val="28"/>
          <w:szCs w:val="28"/>
        </w:rPr>
        <w:t>командувача</w:t>
      </w:r>
      <w:r w:rsidRPr="00326F3B">
        <w:rPr>
          <w:sz w:val="28"/>
          <w:szCs w:val="28"/>
        </w:rPr>
        <w:t xml:space="preserve"> армі</w:t>
      </w:r>
      <w:r>
        <w:rPr>
          <w:sz w:val="28"/>
          <w:szCs w:val="28"/>
        </w:rPr>
        <w:t>єю</w:t>
      </w:r>
      <w:r w:rsidRPr="00326F3B">
        <w:rPr>
          <w:sz w:val="28"/>
          <w:szCs w:val="28"/>
        </w:rPr>
        <w:t>, отримана від самого дофіна, була передана їй у видінні із запевненням успіху завдяки особливій небесній допомозі.</w:t>
      </w:r>
    </w:p>
    <w:p w:rsidR="00E414AD" w:rsidRPr="00E414AD" w:rsidRDefault="00E414AD" w:rsidP="00E414AD">
      <w:pPr>
        <w:pStyle w:val="80"/>
        <w:shd w:val="clear" w:color="auto" w:fill="auto"/>
        <w:spacing w:line="240" w:lineRule="auto"/>
        <w:ind w:firstLine="567"/>
        <w:jc w:val="both"/>
        <w:rPr>
          <w:sz w:val="28"/>
          <w:szCs w:val="28"/>
        </w:rPr>
      </w:pPr>
      <w:r w:rsidRPr="00E414AD">
        <w:rPr>
          <w:sz w:val="28"/>
          <w:szCs w:val="28"/>
        </w:rPr>
        <w:t xml:space="preserve">Особлива історія цієї молодої дівчини також </w:t>
      </w:r>
      <w:r>
        <w:rPr>
          <w:sz w:val="28"/>
          <w:szCs w:val="28"/>
        </w:rPr>
        <w:t>говорить про пастку</w:t>
      </w:r>
      <w:r w:rsidRPr="00E414AD">
        <w:rPr>
          <w:sz w:val="28"/>
          <w:szCs w:val="28"/>
        </w:rPr>
        <w:t>, влаштовану її ворогами, несправедливий судовий процес та тенденційно розставлені пастки на богословському фронті, кривавий фінал її засудження до смерті та публічного спалення на вогнищі 30 травня 1431 в Руані, коли Жанні д</w:t>
      </w:r>
      <w:r>
        <w:rPr>
          <w:sz w:val="28"/>
          <w:szCs w:val="28"/>
        </w:rPr>
        <w:t>’</w:t>
      </w:r>
      <w:r w:rsidRPr="00E414AD">
        <w:rPr>
          <w:sz w:val="28"/>
          <w:szCs w:val="28"/>
        </w:rPr>
        <w:t>Арк виповнилося 19 років.</w:t>
      </w:r>
    </w:p>
    <w:p w:rsidR="00B1492F" w:rsidRPr="00B1492F" w:rsidRDefault="00B1492F" w:rsidP="00B1492F">
      <w:pPr>
        <w:pStyle w:val="80"/>
        <w:shd w:val="clear" w:color="auto" w:fill="auto"/>
        <w:spacing w:line="240" w:lineRule="auto"/>
        <w:ind w:firstLine="567"/>
        <w:jc w:val="both"/>
        <w:rPr>
          <w:sz w:val="28"/>
          <w:szCs w:val="28"/>
        </w:rPr>
      </w:pPr>
      <w:r w:rsidRPr="00B1492F">
        <w:rPr>
          <w:sz w:val="28"/>
          <w:szCs w:val="28"/>
        </w:rPr>
        <w:lastRenderedPageBreak/>
        <w:t>Пій X проголосив її блаженною у 1909, а потім Бенедикт XV канонізував її у 1920. У 1922 її проголосили покровителькою Франції. Літургійний спомин Жанни д’Арк 30 травня.</w:t>
      </w:r>
    </w:p>
    <w:p w:rsidR="0008367B" w:rsidRPr="00205FED" w:rsidRDefault="0008367B" w:rsidP="0008367B">
      <w:pPr>
        <w:pStyle w:val="80"/>
        <w:shd w:val="clear" w:color="auto" w:fill="auto"/>
        <w:spacing w:line="240" w:lineRule="auto"/>
        <w:ind w:firstLine="567"/>
        <w:jc w:val="both"/>
        <w:rPr>
          <w:sz w:val="28"/>
          <w:szCs w:val="28"/>
        </w:rPr>
      </w:pPr>
      <w:r w:rsidRPr="0008367B">
        <w:rPr>
          <w:sz w:val="28"/>
          <w:szCs w:val="28"/>
        </w:rPr>
        <w:t xml:space="preserve">Хоча </w:t>
      </w:r>
      <w:r>
        <w:rPr>
          <w:sz w:val="28"/>
          <w:szCs w:val="28"/>
        </w:rPr>
        <w:t>вона була жінкою зброї</w:t>
      </w:r>
      <w:r w:rsidRPr="0008367B">
        <w:rPr>
          <w:sz w:val="28"/>
          <w:szCs w:val="28"/>
        </w:rPr>
        <w:t>,</w:t>
      </w:r>
      <w:r>
        <w:rPr>
          <w:sz w:val="28"/>
          <w:szCs w:val="28"/>
        </w:rPr>
        <w:t xml:space="preserve"> але</w:t>
      </w:r>
      <w:r w:rsidRPr="0008367B">
        <w:rPr>
          <w:sz w:val="28"/>
          <w:szCs w:val="28"/>
        </w:rPr>
        <w:t xml:space="preserve"> її спосіб поводження з ворогом, </w:t>
      </w:r>
      <w:r>
        <w:rPr>
          <w:sz w:val="28"/>
          <w:szCs w:val="28"/>
        </w:rPr>
        <w:t xml:space="preserve">намагання </w:t>
      </w:r>
      <w:r w:rsidRPr="0008367B">
        <w:rPr>
          <w:sz w:val="28"/>
          <w:szCs w:val="28"/>
        </w:rPr>
        <w:t>уникн</w:t>
      </w:r>
      <w:r>
        <w:rPr>
          <w:sz w:val="28"/>
          <w:szCs w:val="28"/>
        </w:rPr>
        <w:t>ути</w:t>
      </w:r>
      <w:r w:rsidRPr="0008367B">
        <w:rPr>
          <w:sz w:val="28"/>
          <w:szCs w:val="28"/>
        </w:rPr>
        <w:t xml:space="preserve"> кровопролиття, </w:t>
      </w:r>
      <w:r>
        <w:rPr>
          <w:sz w:val="28"/>
          <w:szCs w:val="28"/>
        </w:rPr>
        <w:t>запрошення</w:t>
      </w:r>
      <w:r w:rsidRPr="0008367B">
        <w:rPr>
          <w:sz w:val="28"/>
          <w:szCs w:val="28"/>
        </w:rPr>
        <w:t xml:space="preserve"> </w:t>
      </w:r>
      <w:r>
        <w:rPr>
          <w:sz w:val="28"/>
          <w:szCs w:val="28"/>
        </w:rPr>
        <w:t>скласти зброю</w:t>
      </w:r>
      <w:r w:rsidRPr="0008367B">
        <w:rPr>
          <w:sz w:val="28"/>
          <w:szCs w:val="28"/>
        </w:rPr>
        <w:t xml:space="preserve">, а не </w:t>
      </w:r>
      <w:r>
        <w:rPr>
          <w:sz w:val="28"/>
          <w:szCs w:val="28"/>
        </w:rPr>
        <w:t>вступати в</w:t>
      </w:r>
      <w:r w:rsidRPr="0008367B">
        <w:rPr>
          <w:sz w:val="28"/>
          <w:szCs w:val="28"/>
        </w:rPr>
        <w:t xml:space="preserve"> прям</w:t>
      </w:r>
      <w:r>
        <w:rPr>
          <w:sz w:val="28"/>
          <w:szCs w:val="28"/>
        </w:rPr>
        <w:t>у</w:t>
      </w:r>
      <w:r w:rsidRPr="0008367B">
        <w:rPr>
          <w:sz w:val="28"/>
          <w:szCs w:val="28"/>
        </w:rPr>
        <w:t xml:space="preserve"> конфронтаці</w:t>
      </w:r>
      <w:r>
        <w:rPr>
          <w:sz w:val="28"/>
          <w:szCs w:val="28"/>
        </w:rPr>
        <w:t>ю</w:t>
      </w:r>
      <w:r w:rsidRPr="0008367B">
        <w:rPr>
          <w:sz w:val="28"/>
          <w:szCs w:val="28"/>
        </w:rPr>
        <w:t>, спроб</w:t>
      </w:r>
      <w:r>
        <w:rPr>
          <w:sz w:val="28"/>
          <w:szCs w:val="28"/>
        </w:rPr>
        <w:t>и</w:t>
      </w:r>
      <w:r w:rsidRPr="0008367B">
        <w:rPr>
          <w:sz w:val="28"/>
          <w:szCs w:val="28"/>
        </w:rPr>
        <w:t xml:space="preserve"> уникнути жорстокого поводження з тілом ворога, зробили її однією з піонерок «гуманізації війни».</w:t>
      </w:r>
      <w:r>
        <w:rPr>
          <w:sz w:val="28"/>
          <w:szCs w:val="28"/>
        </w:rPr>
        <w:t xml:space="preserve"> </w:t>
      </w:r>
      <w:r w:rsidRPr="0050343C">
        <w:rPr>
          <w:sz w:val="28"/>
          <w:szCs w:val="28"/>
        </w:rPr>
        <w:t xml:space="preserve">Навіть під час суду </w:t>
      </w:r>
      <w:r>
        <w:rPr>
          <w:sz w:val="28"/>
          <w:szCs w:val="28"/>
        </w:rPr>
        <w:t>вона була</w:t>
      </w:r>
      <w:r w:rsidRPr="0050343C">
        <w:rPr>
          <w:sz w:val="28"/>
          <w:szCs w:val="28"/>
        </w:rPr>
        <w:t xml:space="preserve"> відверто</w:t>
      </w:r>
      <w:r>
        <w:rPr>
          <w:sz w:val="28"/>
          <w:szCs w:val="28"/>
        </w:rPr>
        <w:t>ю</w:t>
      </w:r>
      <w:r w:rsidRPr="0050343C">
        <w:rPr>
          <w:sz w:val="28"/>
          <w:szCs w:val="28"/>
        </w:rPr>
        <w:t xml:space="preserve"> та щиро</w:t>
      </w:r>
      <w:r>
        <w:rPr>
          <w:sz w:val="28"/>
          <w:szCs w:val="28"/>
        </w:rPr>
        <w:t>ю</w:t>
      </w:r>
      <w:r w:rsidRPr="0050343C">
        <w:rPr>
          <w:sz w:val="28"/>
          <w:szCs w:val="28"/>
        </w:rPr>
        <w:t>, завжди терп</w:t>
      </w:r>
      <w:r>
        <w:rPr>
          <w:sz w:val="28"/>
          <w:szCs w:val="28"/>
        </w:rPr>
        <w:t>еливою</w:t>
      </w:r>
      <w:r w:rsidRPr="0050343C">
        <w:rPr>
          <w:sz w:val="28"/>
          <w:szCs w:val="28"/>
        </w:rPr>
        <w:t>, натхненн</w:t>
      </w:r>
      <w:r>
        <w:rPr>
          <w:sz w:val="28"/>
          <w:szCs w:val="28"/>
        </w:rPr>
        <w:t>ою</w:t>
      </w:r>
      <w:r w:rsidRPr="0050343C">
        <w:rPr>
          <w:sz w:val="28"/>
          <w:szCs w:val="28"/>
        </w:rPr>
        <w:t xml:space="preserve"> християнською стійкістю, </w:t>
      </w:r>
      <w:r>
        <w:rPr>
          <w:sz w:val="28"/>
          <w:szCs w:val="28"/>
        </w:rPr>
        <w:t xml:space="preserve">тому </w:t>
      </w:r>
      <w:r w:rsidRPr="0050343C">
        <w:rPr>
          <w:sz w:val="28"/>
          <w:szCs w:val="28"/>
        </w:rPr>
        <w:t xml:space="preserve">її зображували як справжню жінку, надзвичайно мужню та </w:t>
      </w:r>
      <w:r>
        <w:rPr>
          <w:sz w:val="28"/>
          <w:szCs w:val="28"/>
        </w:rPr>
        <w:t>дуже</w:t>
      </w:r>
      <w:r w:rsidRPr="0050343C">
        <w:rPr>
          <w:sz w:val="28"/>
          <w:szCs w:val="28"/>
        </w:rPr>
        <w:t xml:space="preserve"> релігійну.</w:t>
      </w:r>
    </w:p>
    <w:p w:rsidR="00A41C7B" w:rsidRPr="00BA7F4A" w:rsidRDefault="00A41C7B" w:rsidP="00A41C7B">
      <w:pPr>
        <w:pStyle w:val="80"/>
        <w:shd w:val="clear" w:color="auto" w:fill="auto"/>
        <w:spacing w:line="240" w:lineRule="auto"/>
        <w:ind w:firstLine="567"/>
        <w:jc w:val="both"/>
        <w:rPr>
          <w:sz w:val="28"/>
          <w:szCs w:val="28"/>
        </w:rPr>
      </w:pPr>
    </w:p>
    <w:p w:rsidR="00A41C7B" w:rsidRPr="00182F7E" w:rsidRDefault="00A41C7B" w:rsidP="00A41C7B">
      <w:pPr>
        <w:pStyle w:val="130"/>
        <w:shd w:val="clear" w:color="auto" w:fill="auto"/>
        <w:spacing w:line="240" w:lineRule="auto"/>
        <w:ind w:firstLine="567"/>
        <w:jc w:val="both"/>
        <w:rPr>
          <w:sz w:val="28"/>
          <w:szCs w:val="28"/>
        </w:rPr>
      </w:pPr>
      <w:r w:rsidRPr="00182F7E">
        <w:rPr>
          <w:sz w:val="28"/>
          <w:szCs w:val="28"/>
        </w:rPr>
        <w:t>9. Тереза Авільська (1515-1582)</w:t>
      </w:r>
    </w:p>
    <w:p w:rsidR="00FA7387" w:rsidRPr="0008367B" w:rsidRDefault="00FA7387" w:rsidP="00F037BE">
      <w:pPr>
        <w:pStyle w:val="80"/>
        <w:shd w:val="clear" w:color="auto" w:fill="auto"/>
        <w:tabs>
          <w:tab w:val="left" w:pos="426"/>
        </w:tabs>
        <w:spacing w:line="240" w:lineRule="auto"/>
        <w:ind w:firstLine="567"/>
        <w:jc w:val="both"/>
        <w:rPr>
          <w:sz w:val="28"/>
          <w:szCs w:val="28"/>
        </w:rPr>
      </w:pPr>
    </w:p>
    <w:p w:rsidR="00BA7F4A" w:rsidRPr="00D30D8C" w:rsidRDefault="00BA7F4A" w:rsidP="00BA7F4A">
      <w:pPr>
        <w:pStyle w:val="80"/>
        <w:shd w:val="clear" w:color="auto" w:fill="auto"/>
        <w:spacing w:line="240" w:lineRule="auto"/>
        <w:ind w:firstLine="567"/>
        <w:jc w:val="both"/>
        <w:rPr>
          <w:sz w:val="28"/>
          <w:szCs w:val="28"/>
        </w:rPr>
      </w:pPr>
      <w:r w:rsidRPr="00C9414C">
        <w:rPr>
          <w:sz w:val="28"/>
          <w:szCs w:val="28"/>
        </w:rPr>
        <w:t>Тереза Санчес де Сепеда Давіла-і-Ахумада народилася в Авілі в 1515.</w:t>
      </w:r>
      <w:r>
        <w:rPr>
          <w:sz w:val="28"/>
          <w:szCs w:val="28"/>
        </w:rPr>
        <w:t xml:space="preserve"> </w:t>
      </w:r>
      <w:r w:rsidRPr="003822DA">
        <w:rPr>
          <w:sz w:val="28"/>
          <w:szCs w:val="28"/>
        </w:rPr>
        <w:t xml:space="preserve">Вона </w:t>
      </w:r>
      <w:r>
        <w:rPr>
          <w:sz w:val="28"/>
          <w:szCs w:val="28"/>
        </w:rPr>
        <w:t>стала</w:t>
      </w:r>
      <w:r w:rsidRPr="003822DA">
        <w:rPr>
          <w:sz w:val="28"/>
          <w:szCs w:val="28"/>
        </w:rPr>
        <w:t xml:space="preserve"> однією з найвидатніших іспанських містичок</w:t>
      </w:r>
      <w:r>
        <w:rPr>
          <w:sz w:val="28"/>
          <w:szCs w:val="28"/>
        </w:rPr>
        <w:t xml:space="preserve"> і</w:t>
      </w:r>
      <w:r w:rsidRPr="003822DA">
        <w:rPr>
          <w:sz w:val="28"/>
          <w:szCs w:val="28"/>
        </w:rPr>
        <w:t xml:space="preserve"> реформаторкою кармелітського ордену.</w:t>
      </w:r>
      <w:r>
        <w:rPr>
          <w:sz w:val="28"/>
          <w:szCs w:val="28"/>
        </w:rPr>
        <w:t xml:space="preserve"> </w:t>
      </w:r>
      <w:r w:rsidRPr="001A6C4C">
        <w:rPr>
          <w:sz w:val="28"/>
          <w:szCs w:val="28"/>
        </w:rPr>
        <w:t xml:space="preserve">У 1536, </w:t>
      </w:r>
      <w:r>
        <w:rPr>
          <w:sz w:val="28"/>
          <w:szCs w:val="28"/>
        </w:rPr>
        <w:t>переживаючи</w:t>
      </w:r>
      <w:r w:rsidRPr="001A6C4C">
        <w:rPr>
          <w:sz w:val="28"/>
          <w:szCs w:val="28"/>
        </w:rPr>
        <w:t xml:space="preserve"> «велик</w:t>
      </w:r>
      <w:r>
        <w:rPr>
          <w:sz w:val="28"/>
          <w:szCs w:val="28"/>
        </w:rPr>
        <w:t>у</w:t>
      </w:r>
      <w:r w:rsidRPr="001A6C4C">
        <w:rPr>
          <w:sz w:val="28"/>
          <w:szCs w:val="28"/>
        </w:rPr>
        <w:t xml:space="preserve"> криз</w:t>
      </w:r>
      <w:r>
        <w:rPr>
          <w:sz w:val="28"/>
          <w:szCs w:val="28"/>
        </w:rPr>
        <w:t>у</w:t>
      </w:r>
      <w:r w:rsidRPr="001A6C4C">
        <w:rPr>
          <w:sz w:val="28"/>
          <w:szCs w:val="28"/>
        </w:rPr>
        <w:t xml:space="preserve">», вона, всупереч волі батька, вступила до кармеліток монастиря Втілення, де й склала </w:t>
      </w:r>
      <w:r>
        <w:rPr>
          <w:sz w:val="28"/>
          <w:szCs w:val="28"/>
        </w:rPr>
        <w:t xml:space="preserve">чернечі </w:t>
      </w:r>
      <w:r w:rsidRPr="001A6C4C">
        <w:rPr>
          <w:sz w:val="28"/>
          <w:szCs w:val="28"/>
        </w:rPr>
        <w:t>обіти в 1537.</w:t>
      </w:r>
      <w:r>
        <w:rPr>
          <w:sz w:val="28"/>
          <w:szCs w:val="28"/>
        </w:rPr>
        <w:t xml:space="preserve"> У</w:t>
      </w:r>
      <w:r w:rsidRPr="00850745">
        <w:rPr>
          <w:sz w:val="28"/>
          <w:szCs w:val="28"/>
        </w:rPr>
        <w:t xml:space="preserve"> жінки з високою інтелектуальною культурою, яка люби</w:t>
      </w:r>
      <w:r w:rsidR="002B6236">
        <w:rPr>
          <w:sz w:val="28"/>
          <w:szCs w:val="28"/>
        </w:rPr>
        <w:t>ла</w:t>
      </w:r>
      <w:r w:rsidRPr="00850745">
        <w:rPr>
          <w:sz w:val="28"/>
          <w:szCs w:val="28"/>
        </w:rPr>
        <w:t xml:space="preserve"> музику, поезію, читання</w:t>
      </w:r>
      <w:r>
        <w:rPr>
          <w:sz w:val="28"/>
          <w:szCs w:val="28"/>
        </w:rPr>
        <w:t xml:space="preserve"> книжок</w:t>
      </w:r>
      <w:r w:rsidRPr="00850745">
        <w:rPr>
          <w:sz w:val="28"/>
          <w:szCs w:val="28"/>
        </w:rPr>
        <w:t xml:space="preserve"> та письменство</w:t>
      </w:r>
      <w:r>
        <w:rPr>
          <w:sz w:val="28"/>
          <w:szCs w:val="28"/>
        </w:rPr>
        <w:t>, д</w:t>
      </w:r>
      <w:r w:rsidRPr="00850745">
        <w:rPr>
          <w:sz w:val="28"/>
          <w:szCs w:val="28"/>
        </w:rPr>
        <w:t>уховне зростання відбува</w:t>
      </w:r>
      <w:r w:rsidR="000C7A65">
        <w:rPr>
          <w:sz w:val="28"/>
          <w:szCs w:val="28"/>
        </w:rPr>
        <w:t>ло</w:t>
      </w:r>
      <w:r w:rsidRPr="00850745">
        <w:rPr>
          <w:sz w:val="28"/>
          <w:szCs w:val="28"/>
        </w:rPr>
        <w:t>ся швидко.</w:t>
      </w:r>
      <w:r>
        <w:rPr>
          <w:sz w:val="28"/>
          <w:szCs w:val="28"/>
        </w:rPr>
        <w:t xml:space="preserve"> </w:t>
      </w:r>
      <w:r w:rsidRPr="00C95A4D">
        <w:rPr>
          <w:sz w:val="28"/>
          <w:szCs w:val="28"/>
        </w:rPr>
        <w:t xml:space="preserve">Починаючи з 1562, року заснування першого (невеликого) монастиря Святого Йосипа, Тереза </w:t>
      </w:r>
      <w:r>
        <w:rPr>
          <w:sz w:val="28"/>
          <w:szCs w:val="28"/>
        </w:rPr>
        <w:t>за своє</w:t>
      </w:r>
      <w:r w:rsidRPr="00C95A4D">
        <w:rPr>
          <w:sz w:val="28"/>
          <w:szCs w:val="28"/>
        </w:rPr>
        <w:t xml:space="preserve"> життя </w:t>
      </w:r>
      <w:r>
        <w:rPr>
          <w:sz w:val="28"/>
          <w:szCs w:val="28"/>
        </w:rPr>
        <w:t>заснувала</w:t>
      </w:r>
      <w:r w:rsidRPr="00C95A4D">
        <w:rPr>
          <w:sz w:val="28"/>
          <w:szCs w:val="28"/>
        </w:rPr>
        <w:t xml:space="preserve"> вісімнадцят</w:t>
      </w:r>
      <w:r>
        <w:rPr>
          <w:sz w:val="28"/>
          <w:szCs w:val="28"/>
        </w:rPr>
        <w:t>ь</w:t>
      </w:r>
      <w:r w:rsidRPr="00C95A4D">
        <w:rPr>
          <w:sz w:val="28"/>
          <w:szCs w:val="28"/>
        </w:rPr>
        <w:t xml:space="preserve"> монастир</w:t>
      </w:r>
      <w:r>
        <w:rPr>
          <w:sz w:val="28"/>
          <w:szCs w:val="28"/>
        </w:rPr>
        <w:t>ів</w:t>
      </w:r>
      <w:r w:rsidRPr="00C95A4D">
        <w:rPr>
          <w:sz w:val="28"/>
          <w:szCs w:val="28"/>
        </w:rPr>
        <w:t xml:space="preserve"> по всій Ібері</w:t>
      </w:r>
      <w:r>
        <w:rPr>
          <w:sz w:val="28"/>
          <w:szCs w:val="28"/>
        </w:rPr>
        <w:t>ї</w:t>
      </w:r>
      <w:r w:rsidRPr="00C95A4D">
        <w:rPr>
          <w:sz w:val="28"/>
          <w:szCs w:val="28"/>
        </w:rPr>
        <w:t>.</w:t>
      </w:r>
      <w:r>
        <w:rPr>
          <w:sz w:val="28"/>
          <w:szCs w:val="28"/>
        </w:rPr>
        <w:t xml:space="preserve"> За допомогою</w:t>
      </w:r>
      <w:r w:rsidRPr="00963519">
        <w:rPr>
          <w:sz w:val="28"/>
          <w:szCs w:val="28"/>
        </w:rPr>
        <w:t xml:space="preserve"> </w:t>
      </w:r>
      <w:r>
        <w:rPr>
          <w:sz w:val="28"/>
          <w:szCs w:val="28"/>
        </w:rPr>
        <w:t>св.</w:t>
      </w:r>
      <w:r w:rsidRPr="00963519">
        <w:rPr>
          <w:sz w:val="28"/>
          <w:szCs w:val="28"/>
        </w:rPr>
        <w:t xml:space="preserve"> </w:t>
      </w:r>
      <w:r>
        <w:rPr>
          <w:sz w:val="28"/>
          <w:szCs w:val="28"/>
        </w:rPr>
        <w:t>Йоана</w:t>
      </w:r>
      <w:r w:rsidRPr="00963519">
        <w:rPr>
          <w:sz w:val="28"/>
          <w:szCs w:val="28"/>
        </w:rPr>
        <w:t xml:space="preserve"> від Хреста реформа пошир</w:t>
      </w:r>
      <w:r>
        <w:rPr>
          <w:sz w:val="28"/>
          <w:szCs w:val="28"/>
        </w:rPr>
        <w:t>ила</w:t>
      </w:r>
      <w:r w:rsidRPr="00963519">
        <w:rPr>
          <w:sz w:val="28"/>
          <w:szCs w:val="28"/>
        </w:rPr>
        <w:t>ся і на чоловічу гілку ордену.</w:t>
      </w:r>
      <w:r>
        <w:rPr>
          <w:sz w:val="28"/>
          <w:szCs w:val="28"/>
        </w:rPr>
        <w:t xml:space="preserve"> П</w:t>
      </w:r>
      <w:r w:rsidRPr="00D5218E">
        <w:rPr>
          <w:sz w:val="28"/>
          <w:szCs w:val="28"/>
        </w:rPr>
        <w:t>ід час подорожі</w:t>
      </w:r>
      <w:r>
        <w:rPr>
          <w:sz w:val="28"/>
          <w:szCs w:val="28"/>
        </w:rPr>
        <w:t xml:space="preserve"> у</w:t>
      </w:r>
      <w:r w:rsidRPr="00D5218E">
        <w:rPr>
          <w:sz w:val="28"/>
          <w:szCs w:val="28"/>
        </w:rPr>
        <w:t xml:space="preserve"> 1582</w:t>
      </w:r>
      <w:r>
        <w:rPr>
          <w:sz w:val="28"/>
          <w:szCs w:val="28"/>
        </w:rPr>
        <w:t xml:space="preserve"> вона</w:t>
      </w:r>
      <w:r w:rsidRPr="00D5218E">
        <w:rPr>
          <w:sz w:val="28"/>
          <w:szCs w:val="28"/>
        </w:rPr>
        <w:t xml:space="preserve"> помер</w:t>
      </w:r>
      <w:r>
        <w:rPr>
          <w:sz w:val="28"/>
          <w:szCs w:val="28"/>
        </w:rPr>
        <w:t>ла</w:t>
      </w:r>
      <w:r w:rsidRPr="00D5218E">
        <w:rPr>
          <w:sz w:val="28"/>
          <w:szCs w:val="28"/>
        </w:rPr>
        <w:t xml:space="preserve"> в Альба-де-Тормес.</w:t>
      </w:r>
      <w:r>
        <w:rPr>
          <w:sz w:val="28"/>
          <w:szCs w:val="28"/>
        </w:rPr>
        <w:t xml:space="preserve"> У 1614 Павло </w:t>
      </w:r>
      <w:r w:rsidRPr="001F3EB3">
        <w:rPr>
          <w:sz w:val="28"/>
          <w:szCs w:val="28"/>
        </w:rPr>
        <w:t>V</w:t>
      </w:r>
      <w:r>
        <w:rPr>
          <w:sz w:val="28"/>
          <w:szCs w:val="28"/>
        </w:rPr>
        <w:t xml:space="preserve"> проголосив її блаженною, у 1622 Григорій </w:t>
      </w:r>
      <w:r w:rsidRPr="001F3EB3">
        <w:rPr>
          <w:sz w:val="28"/>
          <w:szCs w:val="28"/>
        </w:rPr>
        <w:t>XV</w:t>
      </w:r>
      <w:r>
        <w:rPr>
          <w:sz w:val="28"/>
          <w:szCs w:val="28"/>
        </w:rPr>
        <w:t xml:space="preserve"> проголосив її святою, у 1970 Павло </w:t>
      </w:r>
      <w:r w:rsidRPr="001F3EB3">
        <w:rPr>
          <w:sz w:val="28"/>
          <w:szCs w:val="28"/>
        </w:rPr>
        <w:t>VI</w:t>
      </w:r>
      <w:r>
        <w:rPr>
          <w:sz w:val="28"/>
          <w:szCs w:val="28"/>
        </w:rPr>
        <w:t xml:space="preserve"> проголосив її Вчителькою Церкви. Це перша жінка в християнській історії з таким титулом.</w:t>
      </w:r>
    </w:p>
    <w:p w:rsidR="004C1183" w:rsidRPr="004C1183" w:rsidRDefault="004C1183" w:rsidP="004C1183">
      <w:pPr>
        <w:pStyle w:val="80"/>
        <w:shd w:val="clear" w:color="auto" w:fill="auto"/>
        <w:spacing w:line="240" w:lineRule="auto"/>
        <w:ind w:firstLine="567"/>
        <w:jc w:val="both"/>
        <w:rPr>
          <w:sz w:val="28"/>
          <w:szCs w:val="28"/>
        </w:rPr>
      </w:pPr>
      <w:r w:rsidRPr="004C1183">
        <w:rPr>
          <w:sz w:val="28"/>
          <w:szCs w:val="28"/>
        </w:rPr>
        <w:t xml:space="preserve">Тереза зосереджується на динамізмі благодаті та описує духовну подорож душі, яка стає на Божу стежку. Велика чутливість виражається тоді, коли вона в центр своїх роздумів ставить любов до Церкви, </w:t>
      </w:r>
      <w:r w:rsidRPr="004C1183">
        <w:rPr>
          <w:i/>
          <w:sz w:val="28"/>
          <w:szCs w:val="28"/>
        </w:rPr>
        <w:t>sentire cum ecclesia</w:t>
      </w:r>
      <w:r w:rsidRPr="004C1183">
        <w:rPr>
          <w:sz w:val="28"/>
          <w:szCs w:val="28"/>
        </w:rPr>
        <w:t xml:space="preserve">. Останніми словами її життя були: «Я помираю дочкою Церкви». Вона рішуче виступала проти прелатів, богословів, сповідників та високопоставлених релігійних авторитетів, захищаючи справу реформи: «У мізогінному світі XVI </w:t>
      </w:r>
      <w:r w:rsidR="0065753A">
        <w:rPr>
          <w:sz w:val="28"/>
          <w:szCs w:val="28"/>
        </w:rPr>
        <w:t>ст.</w:t>
      </w:r>
      <w:r w:rsidRPr="004C1183">
        <w:rPr>
          <w:sz w:val="28"/>
          <w:szCs w:val="28"/>
        </w:rPr>
        <w:t xml:space="preserve"> Тереза від Ісуса знала, як позначити свої межі та стверджувати своє становище жінки у своїй актуальній ситуації. Її фемінізм став прислів’ям. Саме вона вибирала чоловіків. На початку заснування монастиря у Медіна-дель-Кампо вона помітила молодого Йоана від Хреста: чудовий вибір! У Беасі її захопив Херонімо Грасіан, який згодом міг контролювати чоловічі монастирі. </w:t>
      </w:r>
      <w:r w:rsidRPr="004C1183">
        <w:rPr>
          <w:sz w:val="28"/>
          <w:szCs w:val="28"/>
          <w:lang w:eastAsia="ru-RU" w:bidi="ru-RU"/>
        </w:rPr>
        <w:t xml:space="preserve">/ </w:t>
      </w:r>
      <w:r w:rsidRPr="004C1183">
        <w:rPr>
          <w:sz w:val="28"/>
          <w:szCs w:val="28"/>
        </w:rPr>
        <w:t>[...] Тереза від Ісуса була засновницею жіночих та чоловічих монастирів, що було незвичним на той час»</w:t>
      </w:r>
      <w:r w:rsidRPr="004C1183">
        <w:rPr>
          <w:sz w:val="28"/>
          <w:szCs w:val="28"/>
          <w:vertAlign w:val="superscript"/>
        </w:rPr>
        <w:footnoteReference w:id="23"/>
      </w:r>
      <w:r w:rsidRPr="004C1183">
        <w:rPr>
          <w:sz w:val="28"/>
          <w:szCs w:val="28"/>
        </w:rPr>
        <w:t>.</w:t>
      </w:r>
    </w:p>
    <w:p w:rsidR="002F45FA" w:rsidRPr="007234B0" w:rsidRDefault="002F45FA" w:rsidP="002F45FA">
      <w:pPr>
        <w:pStyle w:val="80"/>
        <w:shd w:val="clear" w:color="auto" w:fill="auto"/>
        <w:spacing w:line="240" w:lineRule="auto"/>
        <w:ind w:firstLine="567"/>
        <w:jc w:val="both"/>
        <w:rPr>
          <w:sz w:val="28"/>
          <w:szCs w:val="28"/>
          <w:lang w:val="ru-RU"/>
        </w:rPr>
      </w:pPr>
    </w:p>
    <w:p w:rsidR="002F45FA" w:rsidRPr="00182F7E" w:rsidRDefault="002F45FA" w:rsidP="002F45FA">
      <w:pPr>
        <w:pStyle w:val="130"/>
        <w:shd w:val="clear" w:color="auto" w:fill="auto"/>
        <w:spacing w:line="240" w:lineRule="auto"/>
        <w:ind w:firstLine="567"/>
        <w:jc w:val="both"/>
        <w:rPr>
          <w:sz w:val="28"/>
          <w:szCs w:val="28"/>
        </w:rPr>
      </w:pPr>
      <w:r w:rsidRPr="00182F7E">
        <w:rPr>
          <w:sz w:val="28"/>
          <w:szCs w:val="28"/>
        </w:rPr>
        <w:t>10. Луїза де Марійяк (1591-1660)</w:t>
      </w:r>
    </w:p>
    <w:p w:rsidR="00A75FFA" w:rsidRDefault="00A75FFA" w:rsidP="00F037BE">
      <w:pPr>
        <w:pStyle w:val="80"/>
        <w:shd w:val="clear" w:color="auto" w:fill="auto"/>
        <w:tabs>
          <w:tab w:val="left" w:pos="426"/>
        </w:tabs>
        <w:spacing w:line="240" w:lineRule="auto"/>
        <w:ind w:firstLine="567"/>
        <w:jc w:val="both"/>
        <w:rPr>
          <w:sz w:val="28"/>
          <w:szCs w:val="28"/>
        </w:rPr>
      </w:pPr>
    </w:p>
    <w:p w:rsidR="002F7C44" w:rsidRPr="00977B8E" w:rsidRDefault="00940492" w:rsidP="002F7C44">
      <w:pPr>
        <w:pStyle w:val="80"/>
        <w:shd w:val="clear" w:color="auto" w:fill="auto"/>
        <w:spacing w:line="240" w:lineRule="auto"/>
        <w:ind w:firstLine="567"/>
        <w:jc w:val="both"/>
        <w:rPr>
          <w:sz w:val="28"/>
          <w:szCs w:val="28"/>
        </w:rPr>
      </w:pPr>
      <w:r>
        <w:rPr>
          <w:sz w:val="28"/>
          <w:szCs w:val="28"/>
        </w:rPr>
        <w:t xml:space="preserve">Вона народилася в Парижу. </w:t>
      </w:r>
      <w:r w:rsidRPr="00290D5D">
        <w:rPr>
          <w:sz w:val="28"/>
          <w:szCs w:val="28"/>
        </w:rPr>
        <w:t xml:space="preserve">Разом зі </w:t>
      </w:r>
      <w:r>
        <w:rPr>
          <w:sz w:val="28"/>
          <w:szCs w:val="28"/>
        </w:rPr>
        <w:t>св.</w:t>
      </w:r>
      <w:r w:rsidRPr="00290D5D">
        <w:rPr>
          <w:sz w:val="28"/>
          <w:szCs w:val="28"/>
        </w:rPr>
        <w:t xml:space="preserve"> Вікентієм де Полем вон</w:t>
      </w:r>
      <w:r>
        <w:rPr>
          <w:sz w:val="28"/>
          <w:szCs w:val="28"/>
        </w:rPr>
        <w:t>и</w:t>
      </w:r>
      <w:r w:rsidRPr="00290D5D">
        <w:rPr>
          <w:sz w:val="28"/>
          <w:szCs w:val="28"/>
        </w:rPr>
        <w:t xml:space="preserve"> </w:t>
      </w:r>
      <w:r>
        <w:rPr>
          <w:sz w:val="28"/>
          <w:szCs w:val="28"/>
        </w:rPr>
        <w:t>заснували</w:t>
      </w:r>
      <w:r w:rsidRPr="00290D5D">
        <w:rPr>
          <w:sz w:val="28"/>
          <w:szCs w:val="28"/>
        </w:rPr>
        <w:t xml:space="preserve"> «До</w:t>
      </w:r>
      <w:r>
        <w:rPr>
          <w:sz w:val="28"/>
          <w:szCs w:val="28"/>
        </w:rPr>
        <w:t>чок</w:t>
      </w:r>
      <w:r w:rsidRPr="00290D5D">
        <w:rPr>
          <w:sz w:val="28"/>
          <w:szCs w:val="28"/>
        </w:rPr>
        <w:t xml:space="preserve"> милосердя».</w:t>
      </w:r>
      <w:r>
        <w:rPr>
          <w:sz w:val="28"/>
          <w:szCs w:val="28"/>
        </w:rPr>
        <w:t xml:space="preserve"> </w:t>
      </w:r>
      <w:r w:rsidRPr="00942E8F">
        <w:rPr>
          <w:sz w:val="28"/>
          <w:szCs w:val="28"/>
        </w:rPr>
        <w:t xml:space="preserve">У 1625, після смерті чоловіка, вона вирішила розпочати </w:t>
      </w:r>
      <w:r>
        <w:rPr>
          <w:sz w:val="28"/>
          <w:szCs w:val="28"/>
        </w:rPr>
        <w:t>богопосвячене життя і великодушно</w:t>
      </w:r>
      <w:r w:rsidRPr="00942E8F">
        <w:rPr>
          <w:sz w:val="28"/>
          <w:szCs w:val="28"/>
        </w:rPr>
        <w:t xml:space="preserve"> служ</w:t>
      </w:r>
      <w:r>
        <w:rPr>
          <w:sz w:val="28"/>
          <w:szCs w:val="28"/>
        </w:rPr>
        <w:t>ити</w:t>
      </w:r>
      <w:r w:rsidRPr="00942E8F">
        <w:rPr>
          <w:sz w:val="28"/>
          <w:szCs w:val="28"/>
        </w:rPr>
        <w:t xml:space="preserve"> бідним та нужденним.</w:t>
      </w:r>
      <w:r>
        <w:rPr>
          <w:sz w:val="28"/>
          <w:szCs w:val="28"/>
        </w:rPr>
        <w:t xml:space="preserve"> Її</w:t>
      </w:r>
      <w:r w:rsidRPr="00E05B8B">
        <w:rPr>
          <w:sz w:val="28"/>
          <w:szCs w:val="28"/>
        </w:rPr>
        <w:t xml:space="preserve"> духовн</w:t>
      </w:r>
      <w:r>
        <w:rPr>
          <w:sz w:val="28"/>
          <w:szCs w:val="28"/>
        </w:rPr>
        <w:t>е</w:t>
      </w:r>
      <w:r w:rsidRPr="00E05B8B">
        <w:rPr>
          <w:sz w:val="28"/>
          <w:szCs w:val="28"/>
        </w:rPr>
        <w:t xml:space="preserve"> зростання </w:t>
      </w:r>
      <w:r>
        <w:rPr>
          <w:sz w:val="28"/>
          <w:szCs w:val="28"/>
        </w:rPr>
        <w:t>відбувалося завдяки дружбі зі</w:t>
      </w:r>
      <w:r w:rsidRPr="00E05B8B">
        <w:rPr>
          <w:sz w:val="28"/>
          <w:szCs w:val="28"/>
        </w:rPr>
        <w:t xml:space="preserve"> </w:t>
      </w:r>
      <w:r>
        <w:rPr>
          <w:sz w:val="28"/>
          <w:szCs w:val="28"/>
        </w:rPr>
        <w:t>св.</w:t>
      </w:r>
      <w:r w:rsidRPr="00E05B8B">
        <w:rPr>
          <w:sz w:val="28"/>
          <w:szCs w:val="28"/>
        </w:rPr>
        <w:t xml:space="preserve"> Франциск</w:t>
      </w:r>
      <w:r>
        <w:rPr>
          <w:sz w:val="28"/>
          <w:szCs w:val="28"/>
        </w:rPr>
        <w:t>ом</w:t>
      </w:r>
      <w:r w:rsidRPr="00E05B8B">
        <w:rPr>
          <w:sz w:val="28"/>
          <w:szCs w:val="28"/>
        </w:rPr>
        <w:t xml:space="preserve"> Сальськ</w:t>
      </w:r>
      <w:r>
        <w:rPr>
          <w:sz w:val="28"/>
          <w:szCs w:val="28"/>
        </w:rPr>
        <w:t xml:space="preserve">им </w:t>
      </w:r>
      <w:r w:rsidRPr="00E05B8B">
        <w:rPr>
          <w:sz w:val="28"/>
          <w:szCs w:val="28"/>
        </w:rPr>
        <w:t xml:space="preserve">і </w:t>
      </w:r>
      <w:r>
        <w:rPr>
          <w:sz w:val="28"/>
          <w:szCs w:val="28"/>
        </w:rPr>
        <w:t>вище</w:t>
      </w:r>
      <w:r w:rsidRPr="00E05B8B">
        <w:rPr>
          <w:sz w:val="28"/>
          <w:szCs w:val="28"/>
        </w:rPr>
        <w:t>згадан</w:t>
      </w:r>
      <w:r>
        <w:rPr>
          <w:sz w:val="28"/>
          <w:szCs w:val="28"/>
        </w:rPr>
        <w:t>им</w:t>
      </w:r>
      <w:r w:rsidRPr="00E05B8B">
        <w:rPr>
          <w:sz w:val="28"/>
          <w:szCs w:val="28"/>
        </w:rPr>
        <w:t xml:space="preserve"> </w:t>
      </w:r>
      <w:r>
        <w:rPr>
          <w:sz w:val="28"/>
          <w:szCs w:val="28"/>
        </w:rPr>
        <w:t>св.</w:t>
      </w:r>
      <w:r w:rsidRPr="00E05B8B">
        <w:rPr>
          <w:sz w:val="28"/>
          <w:szCs w:val="28"/>
        </w:rPr>
        <w:t xml:space="preserve"> Вікенті</w:t>
      </w:r>
      <w:r>
        <w:rPr>
          <w:sz w:val="28"/>
          <w:szCs w:val="28"/>
        </w:rPr>
        <w:t>єм</w:t>
      </w:r>
      <w:r w:rsidRPr="00E05B8B">
        <w:rPr>
          <w:sz w:val="28"/>
          <w:szCs w:val="28"/>
        </w:rPr>
        <w:t xml:space="preserve"> де Пол</w:t>
      </w:r>
      <w:r>
        <w:rPr>
          <w:sz w:val="28"/>
          <w:szCs w:val="28"/>
        </w:rPr>
        <w:t>ем</w:t>
      </w:r>
      <w:r w:rsidRPr="00E05B8B">
        <w:rPr>
          <w:sz w:val="28"/>
          <w:szCs w:val="28"/>
        </w:rPr>
        <w:t>.</w:t>
      </w:r>
      <w:r>
        <w:rPr>
          <w:sz w:val="28"/>
          <w:szCs w:val="28"/>
        </w:rPr>
        <w:t xml:space="preserve"> Її</w:t>
      </w:r>
      <w:r w:rsidRPr="00663489">
        <w:rPr>
          <w:sz w:val="28"/>
          <w:szCs w:val="28"/>
        </w:rPr>
        <w:t xml:space="preserve"> благодійн</w:t>
      </w:r>
      <w:r>
        <w:rPr>
          <w:sz w:val="28"/>
          <w:szCs w:val="28"/>
        </w:rPr>
        <w:t>а</w:t>
      </w:r>
      <w:r w:rsidRPr="00663489">
        <w:rPr>
          <w:sz w:val="28"/>
          <w:szCs w:val="28"/>
        </w:rPr>
        <w:t xml:space="preserve"> діяльн</w:t>
      </w:r>
      <w:r>
        <w:rPr>
          <w:sz w:val="28"/>
          <w:szCs w:val="28"/>
        </w:rPr>
        <w:t>ість</w:t>
      </w:r>
      <w:r w:rsidRPr="00663489">
        <w:rPr>
          <w:sz w:val="28"/>
          <w:szCs w:val="28"/>
        </w:rPr>
        <w:t xml:space="preserve"> </w:t>
      </w:r>
      <w:r>
        <w:rPr>
          <w:sz w:val="28"/>
          <w:szCs w:val="28"/>
        </w:rPr>
        <w:t>не знала</w:t>
      </w:r>
      <w:r w:rsidRPr="00663489">
        <w:rPr>
          <w:sz w:val="28"/>
          <w:szCs w:val="28"/>
        </w:rPr>
        <w:t xml:space="preserve"> кордонів.</w:t>
      </w:r>
      <w:r>
        <w:rPr>
          <w:sz w:val="28"/>
          <w:szCs w:val="28"/>
        </w:rPr>
        <w:t xml:space="preserve"> </w:t>
      </w:r>
      <w:r w:rsidRPr="00E54E89">
        <w:rPr>
          <w:sz w:val="28"/>
          <w:szCs w:val="28"/>
        </w:rPr>
        <w:t xml:space="preserve">Її </w:t>
      </w:r>
      <w:r>
        <w:rPr>
          <w:sz w:val="28"/>
          <w:szCs w:val="28"/>
        </w:rPr>
        <w:t>рішуче</w:t>
      </w:r>
      <w:r w:rsidRPr="00E54E89">
        <w:rPr>
          <w:sz w:val="28"/>
          <w:szCs w:val="28"/>
        </w:rPr>
        <w:t xml:space="preserve"> рішення діяти через </w:t>
      </w:r>
      <w:r>
        <w:rPr>
          <w:sz w:val="28"/>
          <w:szCs w:val="28"/>
        </w:rPr>
        <w:t>народні</w:t>
      </w:r>
      <w:r w:rsidRPr="00E54E89">
        <w:rPr>
          <w:sz w:val="28"/>
          <w:szCs w:val="28"/>
        </w:rPr>
        <w:t xml:space="preserve"> місії </w:t>
      </w:r>
      <w:r>
        <w:rPr>
          <w:sz w:val="28"/>
          <w:szCs w:val="28"/>
        </w:rPr>
        <w:t>дало їй можливість</w:t>
      </w:r>
      <w:r w:rsidRPr="00E54E89">
        <w:rPr>
          <w:sz w:val="28"/>
          <w:szCs w:val="28"/>
        </w:rPr>
        <w:t xml:space="preserve"> зустрічати найбільш </w:t>
      </w:r>
      <w:r>
        <w:rPr>
          <w:sz w:val="28"/>
          <w:szCs w:val="28"/>
        </w:rPr>
        <w:t>з</w:t>
      </w:r>
      <w:r w:rsidRPr="00E54E89">
        <w:rPr>
          <w:sz w:val="28"/>
          <w:szCs w:val="28"/>
        </w:rPr>
        <w:t>ранени</w:t>
      </w:r>
      <w:r>
        <w:rPr>
          <w:sz w:val="28"/>
          <w:szCs w:val="28"/>
        </w:rPr>
        <w:t>х</w:t>
      </w:r>
      <w:r w:rsidRPr="00E54E89">
        <w:rPr>
          <w:sz w:val="28"/>
          <w:szCs w:val="28"/>
        </w:rPr>
        <w:t xml:space="preserve"> і </w:t>
      </w:r>
      <w:r>
        <w:rPr>
          <w:sz w:val="28"/>
          <w:szCs w:val="28"/>
        </w:rPr>
        <w:t>покірних</w:t>
      </w:r>
      <w:r w:rsidRPr="00E54E89">
        <w:rPr>
          <w:sz w:val="28"/>
          <w:szCs w:val="28"/>
        </w:rPr>
        <w:t xml:space="preserve"> </w:t>
      </w:r>
      <w:r>
        <w:rPr>
          <w:sz w:val="28"/>
          <w:szCs w:val="28"/>
        </w:rPr>
        <w:t>людей</w:t>
      </w:r>
      <w:r w:rsidRPr="00E54E89">
        <w:rPr>
          <w:sz w:val="28"/>
          <w:szCs w:val="28"/>
        </w:rPr>
        <w:t>.</w:t>
      </w:r>
      <w:r>
        <w:rPr>
          <w:sz w:val="28"/>
          <w:szCs w:val="28"/>
        </w:rPr>
        <w:t xml:space="preserve"> Виникнення</w:t>
      </w:r>
      <w:r w:rsidRPr="00D755D4">
        <w:rPr>
          <w:sz w:val="28"/>
          <w:szCs w:val="28"/>
        </w:rPr>
        <w:t xml:space="preserve"> братств, які </w:t>
      </w:r>
      <w:r w:rsidRPr="00D755D4">
        <w:rPr>
          <w:sz w:val="28"/>
          <w:szCs w:val="28"/>
        </w:rPr>
        <w:lastRenderedPageBreak/>
        <w:t>прагну</w:t>
      </w:r>
      <w:r>
        <w:rPr>
          <w:sz w:val="28"/>
          <w:szCs w:val="28"/>
        </w:rPr>
        <w:t>ли</w:t>
      </w:r>
      <w:r w:rsidRPr="00D755D4">
        <w:rPr>
          <w:sz w:val="28"/>
          <w:szCs w:val="28"/>
        </w:rPr>
        <w:t xml:space="preserve"> наслідувати її приклад, свідчить про харизматичну силу цієї сильної та рішучої жінки.</w:t>
      </w:r>
      <w:r>
        <w:rPr>
          <w:sz w:val="28"/>
          <w:szCs w:val="28"/>
        </w:rPr>
        <w:t xml:space="preserve"> Ще й сьогодні захоплює її девіз: «Роби добро добре». </w:t>
      </w:r>
      <w:r w:rsidR="002F7C44" w:rsidRPr="00F52DE0">
        <w:rPr>
          <w:sz w:val="28"/>
          <w:szCs w:val="28"/>
        </w:rPr>
        <w:t xml:space="preserve">Це </w:t>
      </w:r>
      <w:r w:rsidR="002F7C44">
        <w:rPr>
          <w:sz w:val="28"/>
          <w:szCs w:val="28"/>
        </w:rPr>
        <w:t>створило</w:t>
      </w:r>
      <w:r w:rsidR="002F7C44" w:rsidRPr="00F52DE0">
        <w:rPr>
          <w:sz w:val="28"/>
          <w:szCs w:val="28"/>
        </w:rPr>
        <w:t xml:space="preserve"> справжн</w:t>
      </w:r>
      <w:r w:rsidR="002F7C44">
        <w:rPr>
          <w:sz w:val="28"/>
          <w:szCs w:val="28"/>
        </w:rPr>
        <w:t>ю</w:t>
      </w:r>
      <w:r w:rsidR="002F7C44" w:rsidRPr="00F52DE0">
        <w:rPr>
          <w:sz w:val="28"/>
          <w:szCs w:val="28"/>
        </w:rPr>
        <w:t xml:space="preserve"> педагогік</w:t>
      </w:r>
      <w:r w:rsidR="002F7C44">
        <w:rPr>
          <w:sz w:val="28"/>
          <w:szCs w:val="28"/>
        </w:rPr>
        <w:t>у</w:t>
      </w:r>
      <w:r w:rsidR="002F7C44" w:rsidRPr="00F52DE0">
        <w:rPr>
          <w:sz w:val="28"/>
          <w:szCs w:val="28"/>
        </w:rPr>
        <w:t xml:space="preserve"> милосердя, що складається з молитви, слухання, </w:t>
      </w:r>
      <w:r w:rsidR="002F7C44">
        <w:rPr>
          <w:sz w:val="28"/>
          <w:szCs w:val="28"/>
        </w:rPr>
        <w:t>формації</w:t>
      </w:r>
      <w:r w:rsidR="002F7C44" w:rsidRPr="00F52DE0">
        <w:rPr>
          <w:sz w:val="28"/>
          <w:szCs w:val="28"/>
        </w:rPr>
        <w:t xml:space="preserve"> та конкретних справ (виховання </w:t>
      </w:r>
      <w:r w:rsidR="002F7C44">
        <w:rPr>
          <w:sz w:val="28"/>
          <w:szCs w:val="28"/>
        </w:rPr>
        <w:t>сиріт</w:t>
      </w:r>
      <w:r w:rsidR="002F7C44" w:rsidRPr="00F52DE0">
        <w:rPr>
          <w:sz w:val="28"/>
          <w:szCs w:val="28"/>
        </w:rPr>
        <w:t xml:space="preserve">, допомога жертвам війни, допомога хворим вдома та в лікарнях, служіння </w:t>
      </w:r>
      <w:r w:rsidR="002F7C44">
        <w:rPr>
          <w:sz w:val="28"/>
          <w:szCs w:val="28"/>
        </w:rPr>
        <w:t>в’язням</w:t>
      </w:r>
      <w:r w:rsidR="002F7C44" w:rsidRPr="00F52DE0">
        <w:rPr>
          <w:sz w:val="28"/>
          <w:szCs w:val="28"/>
        </w:rPr>
        <w:t xml:space="preserve"> та психічно хворим, освіта бідних дівчат тощо).</w:t>
      </w:r>
      <w:r w:rsidR="002F7C44">
        <w:rPr>
          <w:sz w:val="28"/>
          <w:szCs w:val="28"/>
        </w:rPr>
        <w:t xml:space="preserve"> </w:t>
      </w:r>
      <w:r w:rsidR="002F7C44" w:rsidRPr="005354BA">
        <w:rPr>
          <w:sz w:val="28"/>
          <w:szCs w:val="28"/>
        </w:rPr>
        <w:t>У 1646 братство «Дочок милосердя» отримало перше церковне схвалення від архієпископа Парижа, а потім схвалення від короля Людовика XIV у 1657.</w:t>
      </w:r>
      <w:r w:rsidR="002F7C44">
        <w:rPr>
          <w:sz w:val="28"/>
          <w:szCs w:val="28"/>
        </w:rPr>
        <w:t xml:space="preserve"> </w:t>
      </w:r>
      <w:r w:rsidR="002F7C44" w:rsidRPr="00F9445C">
        <w:rPr>
          <w:sz w:val="28"/>
          <w:szCs w:val="28"/>
        </w:rPr>
        <w:t xml:space="preserve">Луїза померла в 1660, за кілька місяців до свого </w:t>
      </w:r>
      <w:r w:rsidR="002F7C44">
        <w:rPr>
          <w:sz w:val="28"/>
          <w:szCs w:val="28"/>
        </w:rPr>
        <w:t>ментора</w:t>
      </w:r>
      <w:r w:rsidR="002F7C44" w:rsidRPr="00F9445C">
        <w:rPr>
          <w:sz w:val="28"/>
          <w:szCs w:val="28"/>
        </w:rPr>
        <w:t xml:space="preserve">, духовного </w:t>
      </w:r>
      <w:r w:rsidR="002F7C44">
        <w:rPr>
          <w:sz w:val="28"/>
          <w:szCs w:val="28"/>
        </w:rPr>
        <w:t>керівника</w:t>
      </w:r>
      <w:r w:rsidR="002F7C44" w:rsidRPr="00F9445C">
        <w:rPr>
          <w:sz w:val="28"/>
          <w:szCs w:val="28"/>
        </w:rPr>
        <w:t xml:space="preserve"> та </w:t>
      </w:r>
      <w:r w:rsidR="002F7C44">
        <w:rPr>
          <w:sz w:val="28"/>
          <w:szCs w:val="28"/>
        </w:rPr>
        <w:t>товариша</w:t>
      </w:r>
      <w:r w:rsidR="002F7C44" w:rsidRPr="00F9445C">
        <w:rPr>
          <w:sz w:val="28"/>
          <w:szCs w:val="28"/>
        </w:rPr>
        <w:t xml:space="preserve"> </w:t>
      </w:r>
      <w:r w:rsidR="002F7C44">
        <w:rPr>
          <w:sz w:val="28"/>
          <w:szCs w:val="28"/>
        </w:rPr>
        <w:t>Вікентія</w:t>
      </w:r>
      <w:r w:rsidR="002F7C44" w:rsidRPr="00F9445C">
        <w:rPr>
          <w:sz w:val="28"/>
          <w:szCs w:val="28"/>
        </w:rPr>
        <w:t>.</w:t>
      </w:r>
      <w:r w:rsidR="002F7C44">
        <w:rPr>
          <w:sz w:val="28"/>
          <w:szCs w:val="28"/>
        </w:rPr>
        <w:t xml:space="preserve"> У 1920 Бенедикт </w:t>
      </w:r>
      <w:r w:rsidR="002F7C44" w:rsidRPr="001F3EB3">
        <w:rPr>
          <w:sz w:val="28"/>
          <w:szCs w:val="28"/>
        </w:rPr>
        <w:t>XV</w:t>
      </w:r>
      <w:r w:rsidR="002F7C44">
        <w:rPr>
          <w:sz w:val="28"/>
          <w:szCs w:val="28"/>
        </w:rPr>
        <w:t xml:space="preserve"> беатифікував її, а в 1934 Пій </w:t>
      </w:r>
      <w:r w:rsidR="002F7C44" w:rsidRPr="001F3EB3">
        <w:rPr>
          <w:sz w:val="28"/>
          <w:szCs w:val="28"/>
        </w:rPr>
        <w:t>XI</w:t>
      </w:r>
      <w:r w:rsidR="002F7C44">
        <w:rPr>
          <w:sz w:val="28"/>
          <w:szCs w:val="28"/>
        </w:rPr>
        <w:t xml:space="preserve"> канонізував її. У 1960 Йоан </w:t>
      </w:r>
      <w:r w:rsidR="002F7C44" w:rsidRPr="001F3EB3">
        <w:rPr>
          <w:sz w:val="28"/>
          <w:szCs w:val="28"/>
        </w:rPr>
        <w:t>XXIII</w:t>
      </w:r>
      <w:r w:rsidR="002F7C44">
        <w:rPr>
          <w:sz w:val="28"/>
          <w:szCs w:val="28"/>
        </w:rPr>
        <w:t xml:space="preserve"> проголосив її заступницею всіх соціальних справ.</w:t>
      </w:r>
    </w:p>
    <w:p w:rsidR="00F827B9" w:rsidRPr="00F827B9" w:rsidRDefault="00F827B9" w:rsidP="00F827B9">
      <w:pPr>
        <w:pStyle w:val="80"/>
        <w:shd w:val="clear" w:color="auto" w:fill="auto"/>
        <w:spacing w:line="240" w:lineRule="auto"/>
        <w:ind w:firstLine="567"/>
        <w:jc w:val="both"/>
        <w:rPr>
          <w:sz w:val="28"/>
          <w:szCs w:val="28"/>
        </w:rPr>
      </w:pPr>
      <w:r w:rsidRPr="00F827B9">
        <w:rPr>
          <w:sz w:val="28"/>
          <w:szCs w:val="28"/>
        </w:rPr>
        <w:t xml:space="preserve">Луїза де Марійяк представляє новизну в історії Церкви в сфері благодійного служіння. Зокрема, </w:t>
      </w:r>
      <w:r w:rsidRPr="00F827B9">
        <w:rPr>
          <w:rStyle w:val="811pt"/>
          <w:sz w:val="28"/>
          <w:szCs w:val="28"/>
          <w:lang w:val="uk-UA"/>
        </w:rPr>
        <w:t>unicum</w:t>
      </w:r>
      <w:r w:rsidRPr="00F827B9">
        <w:rPr>
          <w:sz w:val="28"/>
          <w:szCs w:val="28"/>
        </w:rPr>
        <w:t xml:space="preserve"> (унікальним) видається її підхід до благодійності: підготовка групи богопосвячених жінок, які вже не замкнені в монастирі, а здатні піти «куди завгодно», щоб присвятити себе служінню нужденним. Побачити Бога в бідних, хворих, сиротах, здається, це найкраща та найщиріша інтуїція, що лежить в основі її стилю, який ґрунтує всю свою поведінку на «містицизмі бідних», вираженому в таких її словах: «В ім’я Бога, сестри (...) будьте дуже добрими та ніжними до ваших бідних. Ви знаєте, що вони наші господарі, і що ми повинні ніжно любити їх і дуже поважати».</w:t>
      </w:r>
    </w:p>
    <w:p w:rsidR="006852CC" w:rsidRPr="00EA2DA4" w:rsidRDefault="006852CC" w:rsidP="006852CC">
      <w:pPr>
        <w:pStyle w:val="80"/>
        <w:shd w:val="clear" w:color="auto" w:fill="auto"/>
        <w:spacing w:line="240" w:lineRule="auto"/>
        <w:ind w:firstLine="567"/>
        <w:jc w:val="both"/>
        <w:rPr>
          <w:sz w:val="28"/>
          <w:szCs w:val="28"/>
          <w:lang w:val="ru-RU"/>
        </w:rPr>
      </w:pPr>
    </w:p>
    <w:p w:rsidR="006852CC" w:rsidRPr="004718B3" w:rsidRDefault="006852CC" w:rsidP="006852CC">
      <w:pPr>
        <w:pStyle w:val="130"/>
        <w:shd w:val="clear" w:color="auto" w:fill="auto"/>
        <w:spacing w:line="240" w:lineRule="auto"/>
        <w:ind w:firstLine="567"/>
        <w:jc w:val="both"/>
        <w:rPr>
          <w:sz w:val="28"/>
          <w:szCs w:val="28"/>
          <w:lang w:val="ru-RU"/>
        </w:rPr>
      </w:pPr>
      <w:r w:rsidRPr="004718B3">
        <w:rPr>
          <w:color w:val="0A0A0A"/>
          <w:sz w:val="28"/>
          <w:szCs w:val="28"/>
          <w:shd w:val="clear" w:color="auto" w:fill="FFFFFF"/>
          <w:lang w:val="ru-RU"/>
        </w:rPr>
        <w:t>11. Хуана Інес де ла Крус (1651–1695)</w:t>
      </w:r>
    </w:p>
    <w:p w:rsidR="00940492" w:rsidRPr="00F827B9" w:rsidRDefault="00940492" w:rsidP="00940492">
      <w:pPr>
        <w:pStyle w:val="80"/>
        <w:shd w:val="clear" w:color="auto" w:fill="auto"/>
        <w:spacing w:line="240" w:lineRule="auto"/>
        <w:ind w:firstLine="567"/>
        <w:jc w:val="both"/>
        <w:rPr>
          <w:sz w:val="28"/>
          <w:szCs w:val="28"/>
          <w:lang w:val="ru-RU"/>
        </w:rPr>
      </w:pPr>
    </w:p>
    <w:p w:rsidR="009A75A2" w:rsidRDefault="000B7402" w:rsidP="009A75A2">
      <w:pPr>
        <w:pStyle w:val="80"/>
        <w:shd w:val="clear" w:color="auto" w:fill="auto"/>
        <w:spacing w:line="240" w:lineRule="auto"/>
        <w:ind w:firstLine="567"/>
        <w:jc w:val="both"/>
        <w:rPr>
          <w:sz w:val="28"/>
          <w:szCs w:val="28"/>
        </w:rPr>
      </w:pPr>
      <w:r w:rsidRPr="000B7402">
        <w:rPr>
          <w:sz w:val="28"/>
          <w:szCs w:val="28"/>
        </w:rPr>
        <w:t xml:space="preserve">Вона народилася в Сан-Мігель-Непантла, поблизу Мехіко, тодішньої столиці віце-королівства Нова Іспанія. </w:t>
      </w:r>
      <w:r w:rsidR="00937555">
        <w:rPr>
          <w:sz w:val="28"/>
          <w:szCs w:val="28"/>
        </w:rPr>
        <w:t>Хуана</w:t>
      </w:r>
      <w:r w:rsidRPr="000B7402">
        <w:rPr>
          <w:sz w:val="28"/>
          <w:szCs w:val="28"/>
        </w:rPr>
        <w:t xml:space="preserve"> поєднала в собі розумність віри, що робить її важливою теологинею, та естетичне чуття поетеси, вченої та любительк</w:t>
      </w:r>
      <w:r w:rsidR="00050749">
        <w:rPr>
          <w:sz w:val="28"/>
          <w:szCs w:val="28"/>
        </w:rPr>
        <w:t>и</w:t>
      </w:r>
      <w:r w:rsidRPr="000B7402">
        <w:rPr>
          <w:sz w:val="28"/>
          <w:szCs w:val="28"/>
        </w:rPr>
        <w:t xml:space="preserve"> пісень і мистецтва. З самого дитинства вона прагнула знань, що спонукало її у віці приблизно 9 років вивчити латину та написати свій перший елементарний релігійний твір. У віці 13 років Хуана стала фрейліною Леонори, дружини віце-короля Антоніо Себастьяна маркіза де Мансери, отож познайомилася з найкращими юристами, філософами, богословами та поетами тієї частини світу, яких віце-король запросив до свого культурного салону. У 1666 у віці 15 років вона блискуче склала іспит, організований самим віце-королем, перед сорока вченими, експертами з різних предметів, які поставили перед нею цілу низку запитань. У 1669 її прийняли до монастиря сестер Святого Ієроніма, де вона залишалася до кінця свого життя. </w:t>
      </w:r>
      <w:r w:rsidR="009A75A2" w:rsidRPr="00BF6F09">
        <w:rPr>
          <w:sz w:val="28"/>
          <w:szCs w:val="28"/>
        </w:rPr>
        <w:t xml:space="preserve">Її </w:t>
      </w:r>
      <w:r w:rsidR="009A75A2">
        <w:rPr>
          <w:sz w:val="28"/>
          <w:szCs w:val="28"/>
        </w:rPr>
        <w:t>обитель</w:t>
      </w:r>
      <w:r w:rsidR="009A75A2" w:rsidRPr="00BF6F09">
        <w:rPr>
          <w:sz w:val="28"/>
          <w:szCs w:val="28"/>
        </w:rPr>
        <w:t xml:space="preserve"> ста</w:t>
      </w:r>
      <w:r w:rsidR="009A75A2">
        <w:rPr>
          <w:sz w:val="28"/>
          <w:szCs w:val="28"/>
        </w:rPr>
        <w:t>ла</w:t>
      </w:r>
      <w:r w:rsidR="009A75A2" w:rsidRPr="00BF6F09">
        <w:rPr>
          <w:sz w:val="28"/>
          <w:szCs w:val="28"/>
        </w:rPr>
        <w:t xml:space="preserve"> справжнім культурним центром, де вона писала твори </w:t>
      </w:r>
      <w:r w:rsidR="009A75A2">
        <w:rPr>
          <w:sz w:val="28"/>
          <w:szCs w:val="28"/>
        </w:rPr>
        <w:t>з різних</w:t>
      </w:r>
      <w:r w:rsidR="009A75A2" w:rsidRPr="00BF6F09">
        <w:rPr>
          <w:sz w:val="28"/>
          <w:szCs w:val="28"/>
        </w:rPr>
        <w:t xml:space="preserve"> жанрів: окрім </w:t>
      </w:r>
      <w:r w:rsidR="009A75A2">
        <w:rPr>
          <w:sz w:val="28"/>
          <w:szCs w:val="28"/>
        </w:rPr>
        <w:t>богословських</w:t>
      </w:r>
      <w:r w:rsidR="009A75A2" w:rsidRPr="00BF6F09">
        <w:rPr>
          <w:sz w:val="28"/>
          <w:szCs w:val="28"/>
        </w:rPr>
        <w:t xml:space="preserve"> та філософських творів (за які вона заслуговує звання перш</w:t>
      </w:r>
      <w:r w:rsidR="009A75A2">
        <w:rPr>
          <w:sz w:val="28"/>
          <w:szCs w:val="28"/>
        </w:rPr>
        <w:t>ої</w:t>
      </w:r>
      <w:r w:rsidR="009A75A2" w:rsidRPr="00BF6F09">
        <w:rPr>
          <w:sz w:val="28"/>
          <w:szCs w:val="28"/>
        </w:rPr>
        <w:t xml:space="preserve"> теолог</w:t>
      </w:r>
      <w:r w:rsidR="009A75A2">
        <w:rPr>
          <w:sz w:val="28"/>
          <w:szCs w:val="28"/>
        </w:rPr>
        <w:t>ині</w:t>
      </w:r>
      <w:r w:rsidR="009A75A2" w:rsidRPr="00BF6F09">
        <w:rPr>
          <w:sz w:val="28"/>
          <w:szCs w:val="28"/>
        </w:rPr>
        <w:t xml:space="preserve"> Латинської Америки), </w:t>
      </w:r>
      <w:r w:rsidR="009A75A2">
        <w:rPr>
          <w:sz w:val="28"/>
          <w:szCs w:val="28"/>
        </w:rPr>
        <w:t>принагідні</w:t>
      </w:r>
      <w:r w:rsidR="009A75A2" w:rsidRPr="00BF6F09">
        <w:rPr>
          <w:sz w:val="28"/>
          <w:szCs w:val="28"/>
        </w:rPr>
        <w:t xml:space="preserve"> вірші, любовні поеми та інші жанри, </w:t>
      </w:r>
      <w:r w:rsidR="009A75A2" w:rsidRPr="00CA485D">
        <w:rPr>
          <w:sz w:val="28"/>
          <w:szCs w:val="28"/>
        </w:rPr>
        <w:t>використовуючи гонгоріанський</w:t>
      </w:r>
      <w:r w:rsidR="009A75A2">
        <w:rPr>
          <w:rStyle w:val="ac"/>
          <w:sz w:val="28"/>
          <w:szCs w:val="28"/>
        </w:rPr>
        <w:endnoteReference w:id="4"/>
      </w:r>
      <w:r w:rsidR="009A75A2" w:rsidRPr="00CA485D">
        <w:rPr>
          <w:sz w:val="28"/>
          <w:szCs w:val="28"/>
        </w:rPr>
        <w:t xml:space="preserve"> та концептуалістський стиль</w:t>
      </w:r>
      <w:r w:rsidR="009A75A2" w:rsidRPr="00BF6F09">
        <w:rPr>
          <w:sz w:val="28"/>
          <w:szCs w:val="28"/>
        </w:rPr>
        <w:t xml:space="preserve"> відповідно до течій епохи бароко, зберігаючи свій власний оригінальний стиль.</w:t>
      </w:r>
      <w:r w:rsidR="009A75A2">
        <w:rPr>
          <w:sz w:val="28"/>
          <w:szCs w:val="28"/>
        </w:rPr>
        <w:t xml:space="preserve"> </w:t>
      </w:r>
      <w:r w:rsidR="009A75A2" w:rsidRPr="00551F55">
        <w:rPr>
          <w:sz w:val="28"/>
          <w:szCs w:val="28"/>
        </w:rPr>
        <w:t xml:space="preserve">Вона також </w:t>
      </w:r>
      <w:r w:rsidR="009A75A2">
        <w:rPr>
          <w:sz w:val="28"/>
          <w:szCs w:val="28"/>
        </w:rPr>
        <w:t>працювала над</w:t>
      </w:r>
      <w:r w:rsidR="009A75A2" w:rsidRPr="00551F55">
        <w:rPr>
          <w:sz w:val="28"/>
          <w:szCs w:val="28"/>
        </w:rPr>
        <w:t xml:space="preserve"> створенн</w:t>
      </w:r>
      <w:r w:rsidR="009A75A2">
        <w:rPr>
          <w:sz w:val="28"/>
          <w:szCs w:val="28"/>
        </w:rPr>
        <w:t>ям</w:t>
      </w:r>
      <w:r w:rsidR="009A75A2" w:rsidRPr="00551F55">
        <w:rPr>
          <w:sz w:val="28"/>
          <w:szCs w:val="28"/>
        </w:rPr>
        <w:t xml:space="preserve"> великої бібліотеки, що принесло їй звання «десятої музи Мексики».</w:t>
      </w:r>
    </w:p>
    <w:p w:rsidR="00EA2DA4" w:rsidRPr="00EA2DA4" w:rsidRDefault="00EA2DA4" w:rsidP="00EA2DA4">
      <w:pPr>
        <w:pStyle w:val="80"/>
        <w:shd w:val="clear" w:color="auto" w:fill="auto"/>
        <w:spacing w:line="240" w:lineRule="auto"/>
        <w:ind w:firstLine="567"/>
        <w:jc w:val="both"/>
        <w:rPr>
          <w:sz w:val="28"/>
          <w:szCs w:val="28"/>
        </w:rPr>
      </w:pPr>
      <w:r w:rsidRPr="00EA2DA4">
        <w:rPr>
          <w:sz w:val="28"/>
          <w:szCs w:val="28"/>
        </w:rPr>
        <w:t xml:space="preserve">Її життя не обійшлося без конфліктів та випробувань, навіть з церковною владою. Коли </w:t>
      </w:r>
      <w:r w:rsidR="00BE070C">
        <w:rPr>
          <w:sz w:val="28"/>
          <w:szCs w:val="28"/>
        </w:rPr>
        <w:t>Хуані</w:t>
      </w:r>
      <w:r w:rsidRPr="00EA2DA4">
        <w:rPr>
          <w:sz w:val="28"/>
          <w:szCs w:val="28"/>
        </w:rPr>
        <w:t xml:space="preserve"> наказали продати бібліотеку та роздати виручені кошти бідним, вона послухала. Доглядаючи сестру в монастирі, заразилася та померла в 1695.</w:t>
      </w:r>
    </w:p>
    <w:p w:rsidR="00EA2DA4" w:rsidRPr="00EA2DA4" w:rsidRDefault="00EA2DA4" w:rsidP="00EA2DA4">
      <w:pPr>
        <w:pStyle w:val="80"/>
        <w:shd w:val="clear" w:color="auto" w:fill="auto"/>
        <w:spacing w:line="240" w:lineRule="auto"/>
        <w:ind w:firstLine="567"/>
        <w:jc w:val="both"/>
        <w:rPr>
          <w:sz w:val="28"/>
          <w:szCs w:val="28"/>
        </w:rPr>
      </w:pPr>
      <w:r w:rsidRPr="00EA2DA4">
        <w:rPr>
          <w:sz w:val="28"/>
          <w:szCs w:val="28"/>
        </w:rPr>
        <w:t xml:space="preserve">Її літературна творчість, що опинилася в центрі численних наукових дискусій після її смерті, дає нам змогу вважати її своєрідним феміністичним </w:t>
      </w:r>
      <w:r w:rsidRPr="00EA2DA4">
        <w:rPr>
          <w:i/>
          <w:sz w:val="28"/>
          <w:szCs w:val="28"/>
        </w:rPr>
        <w:t>ante litteram</w:t>
      </w:r>
      <w:r w:rsidRPr="00EA2DA4">
        <w:rPr>
          <w:rStyle w:val="ac"/>
          <w:sz w:val="28"/>
          <w:szCs w:val="28"/>
        </w:rPr>
        <w:endnoteReference w:id="5"/>
      </w:r>
      <w:r w:rsidRPr="00EA2DA4">
        <w:rPr>
          <w:sz w:val="28"/>
          <w:szCs w:val="28"/>
        </w:rPr>
        <w:t>, справжньою іконою емансипації і навіть справжнім міфом для нації.</w:t>
      </w:r>
    </w:p>
    <w:p w:rsidR="00862ADB" w:rsidRPr="00862ADB" w:rsidRDefault="00862ADB" w:rsidP="00862ADB">
      <w:pPr>
        <w:pStyle w:val="80"/>
        <w:shd w:val="clear" w:color="auto" w:fill="auto"/>
        <w:spacing w:line="240" w:lineRule="auto"/>
        <w:ind w:firstLine="567"/>
        <w:jc w:val="both"/>
        <w:rPr>
          <w:sz w:val="28"/>
          <w:szCs w:val="28"/>
          <w:vertAlign w:val="superscript"/>
          <w:lang w:bidi="en-US"/>
        </w:rPr>
      </w:pPr>
      <w:r w:rsidRPr="00862ADB">
        <w:rPr>
          <w:sz w:val="28"/>
          <w:szCs w:val="28"/>
        </w:rPr>
        <w:t xml:space="preserve">Брак знань, який вважався справжнім гріхом єресі, любов до Святого Письма, вибір навчання як служіння нужденним та як форма милосердя зробили її однією з перших жінок, які боролися за право жінок на інтелектуальне життя, що явно суперечило ментальності її епохи. Про сестру Хуану казали: «Чоловіки, які мають з нею справу, </w:t>
      </w:r>
      <w:r w:rsidRPr="00862ADB">
        <w:rPr>
          <w:sz w:val="28"/>
          <w:szCs w:val="28"/>
        </w:rPr>
        <w:lastRenderedPageBreak/>
        <w:t>закохуються в неї. Для жінок вона є чудовим взірцем» (І. Леонард)</w:t>
      </w:r>
      <w:hyperlink w:anchor="bookmark198" w:tooltip="Current Document">
        <w:r w:rsidRPr="00862ADB">
          <w:rPr>
            <w:sz w:val="28"/>
            <w:szCs w:val="28"/>
            <w:vertAlign w:val="superscript"/>
            <w:lang w:bidi="en-US"/>
          </w:rPr>
          <w:footnoteReference w:id="24"/>
        </w:r>
      </w:hyperlink>
      <w:r w:rsidRPr="00862ADB">
        <w:rPr>
          <w:sz w:val="28"/>
          <w:szCs w:val="28"/>
        </w:rPr>
        <w:t>.</w:t>
      </w:r>
    </w:p>
    <w:p w:rsidR="00862ADB" w:rsidRPr="00EB2DE3" w:rsidRDefault="00862ADB" w:rsidP="00862ADB">
      <w:pPr>
        <w:pStyle w:val="80"/>
        <w:shd w:val="clear" w:color="auto" w:fill="auto"/>
        <w:spacing w:line="240" w:lineRule="auto"/>
        <w:ind w:firstLine="567"/>
        <w:jc w:val="both"/>
        <w:rPr>
          <w:sz w:val="28"/>
          <w:szCs w:val="28"/>
        </w:rPr>
      </w:pPr>
    </w:p>
    <w:p w:rsidR="00862ADB" w:rsidRPr="00862ADB" w:rsidRDefault="00862ADB" w:rsidP="00862ADB">
      <w:pPr>
        <w:pStyle w:val="130"/>
        <w:shd w:val="clear" w:color="auto" w:fill="auto"/>
        <w:spacing w:line="240" w:lineRule="auto"/>
        <w:ind w:firstLine="567"/>
        <w:jc w:val="both"/>
        <w:rPr>
          <w:sz w:val="28"/>
          <w:szCs w:val="28"/>
        </w:rPr>
      </w:pPr>
      <w:r w:rsidRPr="00862ADB">
        <w:rPr>
          <w:sz w:val="28"/>
          <w:szCs w:val="28"/>
        </w:rPr>
        <w:t>12. Марія Антонія де Сан-Хосе (1730-1799)</w:t>
      </w:r>
    </w:p>
    <w:p w:rsidR="000B7402" w:rsidRPr="00EB2DE3" w:rsidRDefault="000B7402" w:rsidP="000B7402">
      <w:pPr>
        <w:pStyle w:val="80"/>
        <w:shd w:val="clear" w:color="auto" w:fill="auto"/>
        <w:spacing w:line="240" w:lineRule="auto"/>
        <w:ind w:firstLine="567"/>
        <w:jc w:val="both"/>
        <w:rPr>
          <w:sz w:val="28"/>
          <w:szCs w:val="28"/>
        </w:rPr>
      </w:pPr>
    </w:p>
    <w:p w:rsidR="00C041C7" w:rsidRPr="00C041C7" w:rsidRDefault="00C041C7" w:rsidP="00C041C7">
      <w:pPr>
        <w:pStyle w:val="80"/>
        <w:shd w:val="clear" w:color="auto" w:fill="auto"/>
        <w:spacing w:line="240" w:lineRule="auto"/>
        <w:ind w:firstLine="567"/>
        <w:jc w:val="both"/>
        <w:rPr>
          <w:sz w:val="28"/>
          <w:szCs w:val="28"/>
          <w:lang w:eastAsia="es-ES" w:bidi="es-ES"/>
        </w:rPr>
      </w:pPr>
      <w:r w:rsidRPr="00C041C7">
        <w:rPr>
          <w:sz w:val="28"/>
          <w:szCs w:val="28"/>
          <w:lang w:eastAsia="es-ES" w:bidi="es-ES"/>
        </w:rPr>
        <w:t>«Мама Антула», Марія Антонія де Пас і Фігероа народилася в 1730 в шляхетній родині в провінції Сантьяго-де</w:t>
      </w:r>
      <w:r>
        <w:rPr>
          <w:sz w:val="28"/>
          <w:szCs w:val="28"/>
          <w:lang w:eastAsia="es-ES" w:bidi="es-ES"/>
        </w:rPr>
        <w:t>ль</w:t>
      </w:r>
      <w:r w:rsidRPr="00C041C7">
        <w:rPr>
          <w:sz w:val="28"/>
          <w:szCs w:val="28"/>
          <w:lang w:eastAsia="es-ES" w:bidi="es-ES"/>
        </w:rPr>
        <w:t>-Естеро (Вілла Сіліпіка), тодішнього віце-королівства Перу, нині Аргентина.</w:t>
      </w:r>
    </w:p>
    <w:p w:rsidR="00E03C45" w:rsidRPr="00E03C45" w:rsidRDefault="00E03C45" w:rsidP="00E03C45">
      <w:pPr>
        <w:pStyle w:val="80"/>
        <w:shd w:val="clear" w:color="auto" w:fill="auto"/>
        <w:spacing w:line="240" w:lineRule="auto"/>
        <w:ind w:firstLine="567"/>
        <w:jc w:val="both"/>
        <w:rPr>
          <w:sz w:val="28"/>
          <w:szCs w:val="28"/>
        </w:rPr>
      </w:pPr>
      <w:r w:rsidRPr="00E03C45">
        <w:rPr>
          <w:sz w:val="28"/>
          <w:szCs w:val="28"/>
        </w:rPr>
        <w:t>Під натхненням ігнатіанської духовністі вона з юних літ почала збирати навколо себе групу однодумців. У ці роки ліквідації ордену єзуїтів в іспанських володіннях вона розпочала поширювати практику ігнатіанських вправ. Спочатку в приватних будинках, потім, коли справа розширилася, в Буенос-Айресі придбали перший будинок для реколекцій під назвою «beatorio» – через блаженну духовну атмосферу, яка там панувала. Це був 1792. Папа Франциск проголосив її блаженною у 2016 і святою у 2024.</w:t>
      </w:r>
    </w:p>
    <w:p w:rsidR="0008224A" w:rsidRPr="0008224A" w:rsidRDefault="0008224A" w:rsidP="0008224A">
      <w:pPr>
        <w:pStyle w:val="80"/>
        <w:shd w:val="clear" w:color="auto" w:fill="auto"/>
        <w:spacing w:line="240" w:lineRule="auto"/>
        <w:ind w:firstLine="567"/>
        <w:jc w:val="both"/>
        <w:rPr>
          <w:sz w:val="28"/>
          <w:szCs w:val="28"/>
        </w:rPr>
      </w:pPr>
      <w:r w:rsidRPr="0008224A">
        <w:rPr>
          <w:sz w:val="28"/>
          <w:szCs w:val="28"/>
        </w:rPr>
        <w:t>Її харизма провідниці повністю полягає в бажанні допомагати та радити душам через благочестиву практику ігнатіанських вправ. Вона постає як справжній товариш народу, щедра та співчутлива мати для вразливих людей, таких як селяни та робітники, використовуючи для своєї справи свої контакти з важливими особистостями, з багатими та впливовими людьми</w:t>
      </w:r>
      <w:hyperlink w:anchor="bookmark199" w:tooltip="Current Document">
        <w:r w:rsidRPr="0008224A">
          <w:rPr>
            <w:sz w:val="28"/>
            <w:szCs w:val="28"/>
            <w:vertAlign w:val="superscript"/>
          </w:rPr>
          <w:footnoteReference w:id="25"/>
        </w:r>
        <w:r w:rsidRPr="0008224A">
          <w:rPr>
            <w:sz w:val="28"/>
            <w:szCs w:val="28"/>
          </w:rPr>
          <w:t>.</w:t>
        </w:r>
      </w:hyperlink>
      <w:r w:rsidRPr="0008224A">
        <w:t xml:space="preserve"> </w:t>
      </w:r>
      <w:r w:rsidRPr="0008224A">
        <w:rPr>
          <w:sz w:val="28"/>
          <w:szCs w:val="28"/>
        </w:rPr>
        <w:t>Самі єзуїти вважають її харизму гідною заміною їхньої відсутності та пров</w:t>
      </w:r>
      <w:r w:rsidR="00AE7300">
        <w:rPr>
          <w:sz w:val="28"/>
          <w:szCs w:val="28"/>
        </w:rPr>
        <w:t>і</w:t>
      </w:r>
      <w:r w:rsidRPr="0008224A">
        <w:rPr>
          <w:sz w:val="28"/>
          <w:szCs w:val="28"/>
        </w:rPr>
        <w:t>денційним «будильником», щоб про них пам’ята</w:t>
      </w:r>
      <w:r w:rsidR="0004356F">
        <w:rPr>
          <w:sz w:val="28"/>
          <w:szCs w:val="28"/>
        </w:rPr>
        <w:t>л</w:t>
      </w:r>
      <w:r w:rsidRPr="0008224A">
        <w:rPr>
          <w:sz w:val="28"/>
          <w:szCs w:val="28"/>
        </w:rPr>
        <w:t>и.</w:t>
      </w:r>
    </w:p>
    <w:p w:rsidR="002B05C6" w:rsidRPr="002B05C6" w:rsidRDefault="002B05C6" w:rsidP="002B05C6">
      <w:pPr>
        <w:pStyle w:val="80"/>
        <w:shd w:val="clear" w:color="auto" w:fill="auto"/>
        <w:spacing w:line="240" w:lineRule="auto"/>
        <w:ind w:firstLine="567"/>
        <w:jc w:val="both"/>
        <w:rPr>
          <w:sz w:val="28"/>
          <w:szCs w:val="28"/>
        </w:rPr>
      </w:pPr>
      <w:r w:rsidRPr="002B05C6">
        <w:rPr>
          <w:sz w:val="28"/>
          <w:szCs w:val="28"/>
        </w:rPr>
        <w:t xml:space="preserve">У надгробній промові на честь Марії Антонії через кілька місяців після її смерті отець Хуліан Пердріель </w:t>
      </w:r>
      <w:r w:rsidRPr="00812CF7">
        <w:rPr>
          <w:sz w:val="28"/>
          <w:szCs w:val="28"/>
        </w:rPr>
        <w:t>O.</w:t>
      </w:r>
      <w:r>
        <w:rPr>
          <w:sz w:val="28"/>
          <w:szCs w:val="28"/>
        </w:rPr>
        <w:t xml:space="preserve"> </w:t>
      </w:r>
      <w:r w:rsidRPr="00812CF7">
        <w:rPr>
          <w:sz w:val="28"/>
          <w:szCs w:val="28"/>
        </w:rPr>
        <w:t>P.</w:t>
      </w:r>
      <w:r w:rsidRPr="002B05C6">
        <w:rPr>
          <w:sz w:val="28"/>
          <w:szCs w:val="28"/>
        </w:rPr>
        <w:t xml:space="preserve"> знайшов </w:t>
      </w:r>
      <w:r>
        <w:rPr>
          <w:sz w:val="28"/>
          <w:szCs w:val="28"/>
        </w:rPr>
        <w:t>звучні</w:t>
      </w:r>
      <w:r w:rsidRPr="002B05C6">
        <w:rPr>
          <w:sz w:val="28"/>
          <w:szCs w:val="28"/>
        </w:rPr>
        <w:t xml:space="preserve"> слова, щоб підкреслити велич її особистості: «</w:t>
      </w:r>
      <w:r>
        <w:rPr>
          <w:sz w:val="28"/>
          <w:szCs w:val="28"/>
        </w:rPr>
        <w:t>Г</w:t>
      </w:r>
      <w:r w:rsidRPr="002B05C6">
        <w:rPr>
          <w:sz w:val="28"/>
          <w:szCs w:val="28"/>
        </w:rPr>
        <w:t xml:space="preserve">ероїчна жінка, яка викликала захоплення, побожна </w:t>
      </w:r>
      <w:r>
        <w:rPr>
          <w:sz w:val="28"/>
          <w:szCs w:val="28"/>
        </w:rPr>
        <w:t>і</w:t>
      </w:r>
      <w:r w:rsidRPr="002B05C6">
        <w:rPr>
          <w:sz w:val="28"/>
          <w:szCs w:val="28"/>
        </w:rPr>
        <w:t xml:space="preserve"> </w:t>
      </w:r>
      <w:r>
        <w:rPr>
          <w:sz w:val="28"/>
          <w:szCs w:val="28"/>
        </w:rPr>
        <w:t>цнотлива</w:t>
      </w:r>
      <w:r w:rsidRPr="002B05C6">
        <w:rPr>
          <w:sz w:val="28"/>
          <w:szCs w:val="28"/>
        </w:rPr>
        <w:t xml:space="preserve">, </w:t>
      </w:r>
      <w:r>
        <w:rPr>
          <w:sz w:val="28"/>
          <w:szCs w:val="28"/>
        </w:rPr>
        <w:t>дуже</w:t>
      </w:r>
      <w:r w:rsidRPr="002B05C6">
        <w:rPr>
          <w:sz w:val="28"/>
          <w:szCs w:val="28"/>
        </w:rPr>
        <w:t xml:space="preserve"> ревн</w:t>
      </w:r>
      <w:r>
        <w:rPr>
          <w:sz w:val="28"/>
          <w:szCs w:val="28"/>
        </w:rPr>
        <w:t>а</w:t>
      </w:r>
      <w:r w:rsidRPr="002B05C6">
        <w:rPr>
          <w:sz w:val="28"/>
          <w:szCs w:val="28"/>
        </w:rPr>
        <w:t xml:space="preserve">, корисна для своїх починань, </w:t>
      </w:r>
      <w:r>
        <w:rPr>
          <w:sz w:val="28"/>
          <w:szCs w:val="28"/>
        </w:rPr>
        <w:t>потрібна</w:t>
      </w:r>
      <w:r w:rsidRPr="002B05C6">
        <w:rPr>
          <w:sz w:val="28"/>
          <w:szCs w:val="28"/>
        </w:rPr>
        <w:t xml:space="preserve"> </w:t>
      </w:r>
      <w:r>
        <w:rPr>
          <w:sz w:val="28"/>
          <w:szCs w:val="28"/>
        </w:rPr>
        <w:t>для своєї</w:t>
      </w:r>
      <w:r w:rsidRPr="002B05C6">
        <w:rPr>
          <w:sz w:val="28"/>
          <w:szCs w:val="28"/>
        </w:rPr>
        <w:t xml:space="preserve"> рідкісн</w:t>
      </w:r>
      <w:r>
        <w:rPr>
          <w:sz w:val="28"/>
          <w:szCs w:val="28"/>
        </w:rPr>
        <w:t>ої</w:t>
      </w:r>
      <w:r w:rsidRPr="002B05C6">
        <w:rPr>
          <w:sz w:val="28"/>
          <w:szCs w:val="28"/>
        </w:rPr>
        <w:t xml:space="preserve"> наполеглив</w:t>
      </w:r>
      <w:r>
        <w:rPr>
          <w:sz w:val="28"/>
          <w:szCs w:val="28"/>
        </w:rPr>
        <w:t>ості</w:t>
      </w:r>
      <w:r w:rsidRPr="002B05C6">
        <w:rPr>
          <w:sz w:val="28"/>
          <w:szCs w:val="28"/>
        </w:rPr>
        <w:t xml:space="preserve"> у їх виконанні, апостольська </w:t>
      </w:r>
      <w:r>
        <w:rPr>
          <w:sz w:val="28"/>
          <w:szCs w:val="28"/>
        </w:rPr>
        <w:t>у</w:t>
      </w:r>
      <w:r w:rsidRPr="002B05C6">
        <w:rPr>
          <w:sz w:val="28"/>
          <w:szCs w:val="28"/>
        </w:rPr>
        <w:t xml:space="preserve"> сво</w:t>
      </w:r>
      <w:r>
        <w:rPr>
          <w:sz w:val="28"/>
          <w:szCs w:val="28"/>
        </w:rPr>
        <w:t>їй</w:t>
      </w:r>
      <w:r w:rsidRPr="002B05C6">
        <w:rPr>
          <w:sz w:val="28"/>
          <w:szCs w:val="28"/>
        </w:rPr>
        <w:t xml:space="preserve"> ревн</w:t>
      </w:r>
      <w:r>
        <w:rPr>
          <w:sz w:val="28"/>
          <w:szCs w:val="28"/>
        </w:rPr>
        <w:t>ості</w:t>
      </w:r>
      <w:r w:rsidRPr="002B05C6">
        <w:rPr>
          <w:sz w:val="28"/>
          <w:szCs w:val="28"/>
        </w:rPr>
        <w:t xml:space="preserve"> до спасіння душ»</w:t>
      </w:r>
      <w:hyperlink w:anchor="bookmark200" w:tooltip="Current Document">
        <w:r w:rsidRPr="001F3EB3">
          <w:rPr>
            <w:sz w:val="28"/>
            <w:szCs w:val="28"/>
            <w:vertAlign w:val="superscript"/>
          </w:rPr>
          <w:footnoteReference w:id="26"/>
        </w:r>
      </w:hyperlink>
      <w:r w:rsidRPr="002B05C6">
        <w:rPr>
          <w:sz w:val="28"/>
          <w:szCs w:val="28"/>
        </w:rPr>
        <w:t>.</w:t>
      </w:r>
    </w:p>
    <w:p w:rsidR="00636EF6" w:rsidRPr="00EB2DE3" w:rsidRDefault="00636EF6" w:rsidP="00636EF6">
      <w:pPr>
        <w:pStyle w:val="80"/>
        <w:shd w:val="clear" w:color="auto" w:fill="auto"/>
        <w:spacing w:line="240" w:lineRule="auto"/>
        <w:ind w:firstLine="567"/>
        <w:jc w:val="both"/>
        <w:rPr>
          <w:sz w:val="28"/>
          <w:szCs w:val="28"/>
        </w:rPr>
      </w:pPr>
    </w:p>
    <w:p w:rsidR="00636EF6" w:rsidRPr="004718B3" w:rsidRDefault="00636EF6" w:rsidP="00636EF6">
      <w:pPr>
        <w:pStyle w:val="130"/>
        <w:shd w:val="clear" w:color="auto" w:fill="auto"/>
        <w:spacing w:line="240" w:lineRule="auto"/>
        <w:ind w:firstLine="567"/>
        <w:jc w:val="both"/>
        <w:rPr>
          <w:sz w:val="28"/>
          <w:szCs w:val="28"/>
        </w:rPr>
      </w:pPr>
      <w:r w:rsidRPr="004718B3">
        <w:rPr>
          <w:sz w:val="28"/>
          <w:szCs w:val="28"/>
        </w:rPr>
        <w:t>13. Елізабет Анна Сетон (1774-1821)</w:t>
      </w:r>
    </w:p>
    <w:p w:rsidR="00BA7F4A" w:rsidRPr="0009635C" w:rsidRDefault="00BA7F4A" w:rsidP="00F037BE">
      <w:pPr>
        <w:pStyle w:val="80"/>
        <w:shd w:val="clear" w:color="auto" w:fill="auto"/>
        <w:tabs>
          <w:tab w:val="left" w:pos="426"/>
        </w:tabs>
        <w:spacing w:line="240" w:lineRule="auto"/>
        <w:ind w:firstLine="567"/>
        <w:jc w:val="both"/>
        <w:rPr>
          <w:sz w:val="28"/>
          <w:szCs w:val="28"/>
        </w:rPr>
      </w:pPr>
    </w:p>
    <w:p w:rsidR="00B663AA" w:rsidRPr="00EA69C1" w:rsidRDefault="00771E6A" w:rsidP="00B663AA">
      <w:pPr>
        <w:pStyle w:val="80"/>
        <w:shd w:val="clear" w:color="auto" w:fill="auto"/>
        <w:spacing w:line="240" w:lineRule="auto"/>
        <w:ind w:firstLine="567"/>
        <w:jc w:val="both"/>
        <w:rPr>
          <w:sz w:val="28"/>
          <w:szCs w:val="28"/>
        </w:rPr>
      </w:pPr>
      <w:r w:rsidRPr="003A44A2">
        <w:rPr>
          <w:sz w:val="28"/>
          <w:szCs w:val="28"/>
        </w:rPr>
        <w:t>Вона є першою американською святою, піонеркою в галузі жіночої освіти.</w:t>
      </w:r>
      <w:r>
        <w:rPr>
          <w:sz w:val="28"/>
          <w:szCs w:val="28"/>
        </w:rPr>
        <w:t xml:space="preserve"> </w:t>
      </w:r>
      <w:r w:rsidR="005B5995">
        <w:rPr>
          <w:sz w:val="28"/>
          <w:szCs w:val="28"/>
        </w:rPr>
        <w:t>Елізабет</w:t>
      </w:r>
      <w:r>
        <w:rPr>
          <w:sz w:val="28"/>
          <w:szCs w:val="28"/>
        </w:rPr>
        <w:t xml:space="preserve"> народилася у 1774, охрещена в єпископальній Церкві. Вона одружилася з Вільямом Сетоном, у них народилося п’ятеро дітей. </w:t>
      </w:r>
      <w:r w:rsidRPr="008A31E4">
        <w:rPr>
          <w:sz w:val="28"/>
          <w:szCs w:val="28"/>
        </w:rPr>
        <w:t>Після смерті чоловіка, завдяки дружбі з італійською родиною, вона здійснила подорож до цієї прекрасної країни, розпочавши поступовий шлях зближення з католицизмом.</w:t>
      </w:r>
      <w:r>
        <w:rPr>
          <w:sz w:val="28"/>
          <w:szCs w:val="28"/>
        </w:rPr>
        <w:t xml:space="preserve"> </w:t>
      </w:r>
      <w:r w:rsidRPr="00F76CC6">
        <w:rPr>
          <w:sz w:val="28"/>
          <w:szCs w:val="28"/>
        </w:rPr>
        <w:t xml:space="preserve">1805 </w:t>
      </w:r>
      <w:r>
        <w:rPr>
          <w:sz w:val="28"/>
          <w:szCs w:val="28"/>
        </w:rPr>
        <w:t>–</w:t>
      </w:r>
      <w:r w:rsidRPr="00F76CC6">
        <w:rPr>
          <w:sz w:val="28"/>
          <w:szCs w:val="28"/>
        </w:rPr>
        <w:t xml:space="preserve"> це рік </w:t>
      </w:r>
      <w:r>
        <w:rPr>
          <w:sz w:val="28"/>
          <w:szCs w:val="28"/>
        </w:rPr>
        <w:t>її</w:t>
      </w:r>
      <w:r w:rsidRPr="00F76CC6">
        <w:rPr>
          <w:sz w:val="28"/>
          <w:szCs w:val="28"/>
        </w:rPr>
        <w:t xml:space="preserve"> навернення, в якому </w:t>
      </w:r>
      <w:r>
        <w:rPr>
          <w:sz w:val="28"/>
          <w:szCs w:val="28"/>
        </w:rPr>
        <w:t>вона</w:t>
      </w:r>
      <w:r w:rsidRPr="00F76CC6">
        <w:rPr>
          <w:sz w:val="28"/>
          <w:szCs w:val="28"/>
        </w:rPr>
        <w:t xml:space="preserve"> приймає </w:t>
      </w:r>
      <w:r>
        <w:rPr>
          <w:sz w:val="28"/>
          <w:szCs w:val="28"/>
        </w:rPr>
        <w:t>Т</w:t>
      </w:r>
      <w:r w:rsidRPr="00F76CC6">
        <w:rPr>
          <w:sz w:val="28"/>
          <w:szCs w:val="28"/>
        </w:rPr>
        <w:t>аїнств</w:t>
      </w:r>
      <w:r>
        <w:rPr>
          <w:sz w:val="28"/>
          <w:szCs w:val="28"/>
        </w:rPr>
        <w:t>а</w:t>
      </w:r>
      <w:r w:rsidRPr="00F76CC6">
        <w:rPr>
          <w:sz w:val="28"/>
          <w:szCs w:val="28"/>
        </w:rPr>
        <w:t xml:space="preserve"> Євхаристії та Миропомазання.</w:t>
      </w:r>
      <w:r>
        <w:rPr>
          <w:sz w:val="28"/>
          <w:szCs w:val="28"/>
        </w:rPr>
        <w:t xml:space="preserve"> </w:t>
      </w:r>
      <w:r w:rsidR="00B663AA" w:rsidRPr="002628BF">
        <w:rPr>
          <w:sz w:val="28"/>
          <w:szCs w:val="28"/>
        </w:rPr>
        <w:t xml:space="preserve">Переїхавши до Балтимора, завдяки мудрій пораді </w:t>
      </w:r>
      <w:r w:rsidR="00B663AA">
        <w:rPr>
          <w:sz w:val="28"/>
          <w:szCs w:val="28"/>
        </w:rPr>
        <w:t>священника</w:t>
      </w:r>
      <w:r w:rsidR="00B663AA" w:rsidRPr="002628BF">
        <w:rPr>
          <w:sz w:val="28"/>
          <w:szCs w:val="28"/>
        </w:rPr>
        <w:t xml:space="preserve"> французького походження, Анна вирішила відкрити школу для дівчат і невдовзі заснувала релігійну </w:t>
      </w:r>
      <w:r w:rsidR="00B663AA">
        <w:rPr>
          <w:sz w:val="28"/>
          <w:szCs w:val="28"/>
        </w:rPr>
        <w:t>спільнотою</w:t>
      </w:r>
      <w:r w:rsidR="00B663AA" w:rsidRPr="002628BF">
        <w:rPr>
          <w:sz w:val="28"/>
          <w:szCs w:val="28"/>
        </w:rPr>
        <w:t xml:space="preserve"> під назвою «Дочки Милосердя Святого Йосипа».</w:t>
      </w:r>
      <w:r w:rsidR="00B663AA">
        <w:rPr>
          <w:sz w:val="28"/>
          <w:szCs w:val="28"/>
        </w:rPr>
        <w:t xml:space="preserve"> </w:t>
      </w:r>
      <w:r w:rsidR="00B663AA" w:rsidRPr="008E49F6">
        <w:rPr>
          <w:sz w:val="28"/>
          <w:szCs w:val="28"/>
        </w:rPr>
        <w:t>Так розпочався період велико</w:t>
      </w:r>
      <w:r w:rsidR="00B663AA">
        <w:rPr>
          <w:sz w:val="28"/>
          <w:szCs w:val="28"/>
        </w:rPr>
        <w:t>ї</w:t>
      </w:r>
      <w:r w:rsidR="00B663AA" w:rsidRPr="008E49F6">
        <w:rPr>
          <w:sz w:val="28"/>
          <w:szCs w:val="28"/>
        </w:rPr>
        <w:t xml:space="preserve"> місіонерсько</w:t>
      </w:r>
      <w:r w:rsidR="00B663AA">
        <w:rPr>
          <w:sz w:val="28"/>
          <w:szCs w:val="28"/>
        </w:rPr>
        <w:t>ї</w:t>
      </w:r>
      <w:r w:rsidR="00B663AA" w:rsidRPr="008E49F6">
        <w:rPr>
          <w:sz w:val="28"/>
          <w:szCs w:val="28"/>
        </w:rPr>
        <w:t xml:space="preserve"> </w:t>
      </w:r>
      <w:r w:rsidR="00B663AA">
        <w:rPr>
          <w:sz w:val="28"/>
          <w:szCs w:val="28"/>
        </w:rPr>
        <w:t>активності</w:t>
      </w:r>
      <w:r w:rsidR="00B663AA" w:rsidRPr="008E49F6">
        <w:rPr>
          <w:sz w:val="28"/>
          <w:szCs w:val="28"/>
        </w:rPr>
        <w:t xml:space="preserve"> з </w:t>
      </w:r>
      <w:r w:rsidR="00B663AA">
        <w:rPr>
          <w:sz w:val="28"/>
          <w:szCs w:val="28"/>
        </w:rPr>
        <w:t>заснуванням</w:t>
      </w:r>
      <w:r w:rsidR="00B663AA" w:rsidRPr="008E49F6">
        <w:rPr>
          <w:sz w:val="28"/>
          <w:szCs w:val="28"/>
        </w:rPr>
        <w:t xml:space="preserve"> нових навчальних закладів.</w:t>
      </w:r>
      <w:r w:rsidR="00B663AA">
        <w:rPr>
          <w:sz w:val="28"/>
          <w:szCs w:val="28"/>
        </w:rPr>
        <w:t xml:space="preserve"> Вона</w:t>
      </w:r>
      <w:r w:rsidR="00B663AA" w:rsidRPr="00EA69C1">
        <w:rPr>
          <w:sz w:val="28"/>
          <w:szCs w:val="28"/>
        </w:rPr>
        <w:t xml:space="preserve"> помер</w:t>
      </w:r>
      <w:r w:rsidR="00B663AA">
        <w:rPr>
          <w:sz w:val="28"/>
          <w:szCs w:val="28"/>
        </w:rPr>
        <w:t>ла</w:t>
      </w:r>
      <w:r w:rsidR="00B663AA" w:rsidRPr="00EA69C1">
        <w:rPr>
          <w:sz w:val="28"/>
          <w:szCs w:val="28"/>
        </w:rPr>
        <w:t xml:space="preserve"> в Еммітсбурзі в 1821.</w:t>
      </w:r>
      <w:r w:rsidR="00B663AA">
        <w:rPr>
          <w:sz w:val="28"/>
          <w:szCs w:val="28"/>
        </w:rPr>
        <w:t xml:space="preserve"> Йоан </w:t>
      </w:r>
      <w:r w:rsidR="00B663AA" w:rsidRPr="001F3EB3">
        <w:rPr>
          <w:sz w:val="28"/>
          <w:szCs w:val="28"/>
        </w:rPr>
        <w:t>XXIII</w:t>
      </w:r>
      <w:r w:rsidR="00B663AA">
        <w:rPr>
          <w:sz w:val="28"/>
          <w:szCs w:val="28"/>
        </w:rPr>
        <w:t xml:space="preserve"> беатифікував її в </w:t>
      </w:r>
      <w:r w:rsidR="00B663AA" w:rsidRPr="00EA69C1">
        <w:rPr>
          <w:sz w:val="28"/>
          <w:szCs w:val="28"/>
          <w:lang w:val="ru-RU"/>
        </w:rPr>
        <w:t>1958</w:t>
      </w:r>
      <w:r w:rsidR="00B663AA">
        <w:rPr>
          <w:sz w:val="28"/>
          <w:szCs w:val="28"/>
        </w:rPr>
        <w:t xml:space="preserve">, Павло </w:t>
      </w:r>
      <w:r w:rsidR="00B663AA" w:rsidRPr="001F3EB3">
        <w:rPr>
          <w:sz w:val="28"/>
          <w:szCs w:val="28"/>
        </w:rPr>
        <w:t>VI</w:t>
      </w:r>
      <w:r w:rsidR="00B663AA">
        <w:rPr>
          <w:sz w:val="28"/>
          <w:szCs w:val="28"/>
        </w:rPr>
        <w:t xml:space="preserve"> канонізував її в 1975.</w:t>
      </w:r>
    </w:p>
    <w:p w:rsidR="006D4E56" w:rsidRPr="006D4E56" w:rsidRDefault="006D4E56" w:rsidP="006D4E56">
      <w:pPr>
        <w:pStyle w:val="80"/>
        <w:shd w:val="clear" w:color="auto" w:fill="auto"/>
        <w:spacing w:line="240" w:lineRule="auto"/>
        <w:ind w:firstLine="567"/>
        <w:jc w:val="both"/>
        <w:rPr>
          <w:sz w:val="28"/>
          <w:szCs w:val="28"/>
          <w:vertAlign w:val="superscript"/>
        </w:rPr>
      </w:pPr>
      <w:r w:rsidRPr="006D4E56">
        <w:rPr>
          <w:sz w:val="28"/>
          <w:szCs w:val="28"/>
        </w:rPr>
        <w:t xml:space="preserve">Незвичайність Елізабет можна підсумувати так: «В історії Сполучених Штатів Америки та Католицької Церкви Елізабет Анна Бейлі Сетон – унікальна постать. У численних ролях дружини, матері, супутниці, подруги, вдови, виховательки та засновниці релігійної спільноти, Елізабет є особливо важливим взірцем жіночої </w:t>
      </w:r>
      <w:r w:rsidRPr="006D4E56">
        <w:rPr>
          <w:sz w:val="28"/>
          <w:szCs w:val="28"/>
        </w:rPr>
        <w:lastRenderedPageBreak/>
        <w:t>реальності для вселенської Церкви. Коротко: Елізабет Анна Сетон була жінкою віри, натхнена Божим словом і наповнена Святим Духом»</w:t>
      </w:r>
      <w:hyperlink w:anchor="bookmark201" w:tooltip="Current Document">
        <w:r w:rsidRPr="006D4E56">
          <w:rPr>
            <w:sz w:val="28"/>
            <w:szCs w:val="28"/>
            <w:vertAlign w:val="superscript"/>
          </w:rPr>
          <w:footnoteReference w:id="27"/>
        </w:r>
      </w:hyperlink>
      <w:r w:rsidRPr="006D4E56">
        <w:rPr>
          <w:sz w:val="28"/>
          <w:szCs w:val="28"/>
        </w:rPr>
        <w:t>.</w:t>
      </w:r>
    </w:p>
    <w:p w:rsidR="00C510F4" w:rsidRPr="00EB2DE3" w:rsidRDefault="00C510F4" w:rsidP="00C510F4">
      <w:pPr>
        <w:pStyle w:val="80"/>
        <w:shd w:val="clear" w:color="auto" w:fill="auto"/>
        <w:spacing w:line="240" w:lineRule="auto"/>
        <w:ind w:firstLine="567"/>
        <w:jc w:val="both"/>
        <w:rPr>
          <w:sz w:val="28"/>
          <w:szCs w:val="28"/>
          <w:lang w:val="ru-RU"/>
        </w:rPr>
      </w:pPr>
    </w:p>
    <w:p w:rsidR="00C510F4" w:rsidRPr="004718B3" w:rsidRDefault="00C510F4" w:rsidP="00C510F4">
      <w:pPr>
        <w:pStyle w:val="130"/>
        <w:shd w:val="clear" w:color="auto" w:fill="auto"/>
        <w:spacing w:line="240" w:lineRule="auto"/>
        <w:ind w:firstLine="567"/>
        <w:jc w:val="both"/>
        <w:rPr>
          <w:sz w:val="28"/>
          <w:szCs w:val="28"/>
        </w:rPr>
      </w:pPr>
      <w:r w:rsidRPr="004718B3">
        <w:rPr>
          <w:sz w:val="28"/>
          <w:szCs w:val="28"/>
        </w:rPr>
        <w:t>14. Франциска Кабріні (1850-1917)</w:t>
      </w:r>
    </w:p>
    <w:p w:rsidR="00771E6A" w:rsidRDefault="00771E6A" w:rsidP="00771E6A">
      <w:pPr>
        <w:pStyle w:val="80"/>
        <w:shd w:val="clear" w:color="auto" w:fill="auto"/>
        <w:spacing w:line="240" w:lineRule="auto"/>
        <w:ind w:firstLine="567"/>
        <w:jc w:val="both"/>
        <w:rPr>
          <w:sz w:val="28"/>
          <w:szCs w:val="28"/>
        </w:rPr>
      </w:pPr>
    </w:p>
    <w:p w:rsidR="00FE7374" w:rsidRPr="00014EAC" w:rsidRDefault="008F4FA6" w:rsidP="00FE7374">
      <w:pPr>
        <w:pStyle w:val="80"/>
        <w:shd w:val="clear" w:color="auto" w:fill="auto"/>
        <w:spacing w:line="240" w:lineRule="auto"/>
        <w:ind w:firstLine="567"/>
        <w:jc w:val="both"/>
        <w:rPr>
          <w:sz w:val="28"/>
          <w:szCs w:val="28"/>
        </w:rPr>
      </w:pPr>
      <w:r>
        <w:rPr>
          <w:sz w:val="28"/>
          <w:szCs w:val="28"/>
        </w:rPr>
        <w:t>Вона народила</w:t>
      </w:r>
      <w:r w:rsidRPr="00482906">
        <w:rPr>
          <w:sz w:val="28"/>
          <w:szCs w:val="28"/>
        </w:rPr>
        <w:t xml:space="preserve">ся в 1850 в </w:t>
      </w:r>
      <w:r>
        <w:rPr>
          <w:sz w:val="28"/>
          <w:szCs w:val="28"/>
        </w:rPr>
        <w:t>селі</w:t>
      </w:r>
      <w:r w:rsidRPr="00482906">
        <w:rPr>
          <w:sz w:val="28"/>
          <w:szCs w:val="28"/>
        </w:rPr>
        <w:t xml:space="preserve"> в провінції Лоді.</w:t>
      </w:r>
      <w:r>
        <w:rPr>
          <w:sz w:val="28"/>
          <w:szCs w:val="28"/>
        </w:rPr>
        <w:t xml:space="preserve"> </w:t>
      </w:r>
      <w:r w:rsidRPr="003B148B">
        <w:rPr>
          <w:sz w:val="28"/>
          <w:szCs w:val="28"/>
        </w:rPr>
        <w:t xml:space="preserve">З юних </w:t>
      </w:r>
      <w:r>
        <w:rPr>
          <w:sz w:val="28"/>
          <w:szCs w:val="28"/>
        </w:rPr>
        <w:t>літ</w:t>
      </w:r>
      <w:r w:rsidRPr="003B148B">
        <w:rPr>
          <w:sz w:val="28"/>
          <w:szCs w:val="28"/>
        </w:rPr>
        <w:t xml:space="preserve"> </w:t>
      </w:r>
      <w:r>
        <w:rPr>
          <w:sz w:val="28"/>
          <w:szCs w:val="28"/>
        </w:rPr>
        <w:t>в ній дозрівало її покликання</w:t>
      </w:r>
      <w:r w:rsidRPr="003B148B">
        <w:rPr>
          <w:sz w:val="28"/>
          <w:szCs w:val="28"/>
        </w:rPr>
        <w:t>.</w:t>
      </w:r>
      <w:r>
        <w:rPr>
          <w:sz w:val="28"/>
          <w:szCs w:val="28"/>
        </w:rPr>
        <w:t xml:space="preserve"> </w:t>
      </w:r>
      <w:r w:rsidRPr="00E14BF4">
        <w:rPr>
          <w:sz w:val="28"/>
          <w:szCs w:val="28"/>
        </w:rPr>
        <w:t>На запрошення єпископа вона стала черницею в Casa della Providenza в Кодоньо, піклуючись про бідних дівчат.</w:t>
      </w:r>
      <w:r>
        <w:rPr>
          <w:sz w:val="28"/>
          <w:szCs w:val="28"/>
        </w:rPr>
        <w:t xml:space="preserve"> У 1877 </w:t>
      </w:r>
      <w:r w:rsidR="004767C6">
        <w:rPr>
          <w:sz w:val="28"/>
          <w:szCs w:val="28"/>
        </w:rPr>
        <w:t>Франциска</w:t>
      </w:r>
      <w:r>
        <w:rPr>
          <w:sz w:val="28"/>
          <w:szCs w:val="28"/>
        </w:rPr>
        <w:t xml:space="preserve"> склала чернечі обіти. Але вона мріяла</w:t>
      </w:r>
      <w:r w:rsidRPr="00AD5B71">
        <w:rPr>
          <w:sz w:val="28"/>
          <w:szCs w:val="28"/>
        </w:rPr>
        <w:t xml:space="preserve"> стати місіонеркою</w:t>
      </w:r>
      <w:r>
        <w:rPr>
          <w:sz w:val="28"/>
          <w:szCs w:val="28"/>
        </w:rPr>
        <w:t>, тому</w:t>
      </w:r>
      <w:r w:rsidRPr="00AD5B71">
        <w:rPr>
          <w:sz w:val="28"/>
          <w:szCs w:val="28"/>
        </w:rPr>
        <w:t xml:space="preserve"> прийняла пропозицію єпископа і в 1880 заснувала в Кодоньо </w:t>
      </w:r>
      <w:r>
        <w:rPr>
          <w:sz w:val="28"/>
          <w:szCs w:val="28"/>
        </w:rPr>
        <w:t>згромадження</w:t>
      </w:r>
      <w:r w:rsidRPr="00AD5B71">
        <w:rPr>
          <w:sz w:val="28"/>
          <w:szCs w:val="28"/>
        </w:rPr>
        <w:t xml:space="preserve"> Місіонер</w:t>
      </w:r>
      <w:r>
        <w:rPr>
          <w:sz w:val="28"/>
          <w:szCs w:val="28"/>
        </w:rPr>
        <w:t>ок</w:t>
      </w:r>
      <w:r w:rsidRPr="00AD5B71">
        <w:rPr>
          <w:sz w:val="28"/>
          <w:szCs w:val="28"/>
        </w:rPr>
        <w:t xml:space="preserve"> Пресвятого Серця Ісуса.</w:t>
      </w:r>
      <w:r>
        <w:rPr>
          <w:sz w:val="28"/>
          <w:szCs w:val="28"/>
        </w:rPr>
        <w:t xml:space="preserve"> </w:t>
      </w:r>
      <w:r w:rsidRPr="00BF4E20">
        <w:rPr>
          <w:sz w:val="28"/>
          <w:szCs w:val="28"/>
        </w:rPr>
        <w:t xml:space="preserve">Звідси починається </w:t>
      </w:r>
      <w:r>
        <w:rPr>
          <w:sz w:val="28"/>
          <w:szCs w:val="28"/>
        </w:rPr>
        <w:t xml:space="preserve">її </w:t>
      </w:r>
      <w:r w:rsidRPr="00BF4E20">
        <w:rPr>
          <w:sz w:val="28"/>
          <w:szCs w:val="28"/>
        </w:rPr>
        <w:t>надзвичайн</w:t>
      </w:r>
      <w:r>
        <w:rPr>
          <w:sz w:val="28"/>
          <w:szCs w:val="28"/>
        </w:rPr>
        <w:t>ий</w:t>
      </w:r>
      <w:r w:rsidRPr="00BF4E20">
        <w:rPr>
          <w:sz w:val="28"/>
          <w:szCs w:val="28"/>
        </w:rPr>
        <w:t xml:space="preserve"> </w:t>
      </w:r>
      <w:r>
        <w:rPr>
          <w:sz w:val="28"/>
          <w:szCs w:val="28"/>
        </w:rPr>
        <w:t>шлях</w:t>
      </w:r>
      <w:r w:rsidRPr="00BF4E20">
        <w:rPr>
          <w:sz w:val="28"/>
          <w:szCs w:val="28"/>
        </w:rPr>
        <w:t>.</w:t>
      </w:r>
      <w:r>
        <w:rPr>
          <w:sz w:val="28"/>
          <w:szCs w:val="28"/>
        </w:rPr>
        <w:t xml:space="preserve"> </w:t>
      </w:r>
      <w:r w:rsidRPr="00B827F0">
        <w:rPr>
          <w:sz w:val="28"/>
          <w:szCs w:val="28"/>
        </w:rPr>
        <w:t xml:space="preserve">Провидіння привело її до Нью-Йорка, де вона розпочала апостольську діяльність, </w:t>
      </w:r>
      <w:r>
        <w:rPr>
          <w:sz w:val="28"/>
          <w:szCs w:val="28"/>
        </w:rPr>
        <w:t>засновуючи</w:t>
      </w:r>
      <w:r w:rsidRPr="00B827F0">
        <w:rPr>
          <w:sz w:val="28"/>
          <w:szCs w:val="28"/>
        </w:rPr>
        <w:t xml:space="preserve"> </w:t>
      </w:r>
      <w:r>
        <w:rPr>
          <w:sz w:val="28"/>
          <w:szCs w:val="28"/>
        </w:rPr>
        <w:t>заклади</w:t>
      </w:r>
      <w:r w:rsidRPr="00B827F0">
        <w:rPr>
          <w:sz w:val="28"/>
          <w:szCs w:val="28"/>
        </w:rPr>
        <w:t xml:space="preserve"> для освіти італійських іммігрантів.</w:t>
      </w:r>
      <w:r>
        <w:rPr>
          <w:sz w:val="28"/>
          <w:szCs w:val="28"/>
        </w:rPr>
        <w:t xml:space="preserve"> </w:t>
      </w:r>
      <w:r w:rsidR="00B628E7">
        <w:rPr>
          <w:sz w:val="28"/>
          <w:szCs w:val="28"/>
        </w:rPr>
        <w:t>Франциска</w:t>
      </w:r>
      <w:r w:rsidR="00FE7374" w:rsidRPr="00ED4AC6">
        <w:rPr>
          <w:sz w:val="28"/>
          <w:szCs w:val="28"/>
        </w:rPr>
        <w:t xml:space="preserve"> засн</w:t>
      </w:r>
      <w:r w:rsidR="00FE7374">
        <w:rPr>
          <w:sz w:val="28"/>
          <w:szCs w:val="28"/>
        </w:rPr>
        <w:t>овувала освітні заклади</w:t>
      </w:r>
      <w:r w:rsidR="00FE7374" w:rsidRPr="00ED4AC6">
        <w:rPr>
          <w:sz w:val="28"/>
          <w:szCs w:val="28"/>
        </w:rPr>
        <w:t xml:space="preserve"> в Панамі, Аргентині, Бразилії та Європі.</w:t>
      </w:r>
      <w:r w:rsidR="00FE7374">
        <w:rPr>
          <w:sz w:val="28"/>
          <w:szCs w:val="28"/>
        </w:rPr>
        <w:t xml:space="preserve"> Сфера її діяльності постійно розширювалася: вона </w:t>
      </w:r>
      <w:r w:rsidR="00FE7374" w:rsidRPr="00C665FB">
        <w:rPr>
          <w:sz w:val="28"/>
          <w:szCs w:val="28"/>
        </w:rPr>
        <w:t>прийма</w:t>
      </w:r>
      <w:r w:rsidR="00FE7374">
        <w:rPr>
          <w:sz w:val="28"/>
          <w:szCs w:val="28"/>
        </w:rPr>
        <w:t>є</w:t>
      </w:r>
      <w:r w:rsidR="00FE7374" w:rsidRPr="00C665FB">
        <w:rPr>
          <w:sz w:val="28"/>
          <w:szCs w:val="28"/>
        </w:rPr>
        <w:t xml:space="preserve"> та інтегру</w:t>
      </w:r>
      <w:r w:rsidR="00FE7374">
        <w:rPr>
          <w:sz w:val="28"/>
          <w:szCs w:val="28"/>
        </w:rPr>
        <w:t>є різних</w:t>
      </w:r>
      <w:r w:rsidR="00FE7374" w:rsidRPr="00C665FB">
        <w:rPr>
          <w:sz w:val="28"/>
          <w:szCs w:val="28"/>
        </w:rPr>
        <w:t xml:space="preserve"> нужденн</w:t>
      </w:r>
      <w:r w:rsidR="00FE7374">
        <w:rPr>
          <w:sz w:val="28"/>
          <w:szCs w:val="28"/>
        </w:rPr>
        <w:t>их</w:t>
      </w:r>
      <w:r w:rsidR="00FE7374" w:rsidRPr="00C665FB">
        <w:rPr>
          <w:sz w:val="28"/>
          <w:szCs w:val="28"/>
        </w:rPr>
        <w:t xml:space="preserve"> від шкіл до в</w:t>
      </w:r>
      <w:r w:rsidR="00FE7374">
        <w:rPr>
          <w:sz w:val="28"/>
          <w:szCs w:val="28"/>
        </w:rPr>
        <w:t>’язниць</w:t>
      </w:r>
      <w:r w:rsidR="00FE7374" w:rsidRPr="00C665FB">
        <w:rPr>
          <w:sz w:val="28"/>
          <w:szCs w:val="28"/>
        </w:rPr>
        <w:t>.</w:t>
      </w:r>
      <w:r w:rsidR="00FE7374">
        <w:rPr>
          <w:sz w:val="28"/>
          <w:szCs w:val="28"/>
        </w:rPr>
        <w:t xml:space="preserve"> </w:t>
      </w:r>
      <w:r w:rsidR="00FE7374" w:rsidRPr="004F2384">
        <w:rPr>
          <w:sz w:val="28"/>
          <w:szCs w:val="28"/>
        </w:rPr>
        <w:t>Будуються дитячі садки, школи, інтернати, дитячі будинки, будинки для людей похилого віку</w:t>
      </w:r>
      <w:r w:rsidR="00FE7374">
        <w:rPr>
          <w:sz w:val="28"/>
          <w:szCs w:val="28"/>
        </w:rPr>
        <w:t>,</w:t>
      </w:r>
      <w:r w:rsidR="00FE7374" w:rsidRPr="004F2384">
        <w:rPr>
          <w:sz w:val="28"/>
          <w:szCs w:val="28"/>
        </w:rPr>
        <w:t xml:space="preserve"> лікарні.</w:t>
      </w:r>
      <w:r w:rsidR="00FE7374">
        <w:rPr>
          <w:sz w:val="28"/>
          <w:szCs w:val="28"/>
        </w:rPr>
        <w:t xml:space="preserve"> Франциска</w:t>
      </w:r>
      <w:r w:rsidR="00FE7374" w:rsidRPr="0062281F">
        <w:rPr>
          <w:sz w:val="28"/>
          <w:szCs w:val="28"/>
        </w:rPr>
        <w:t xml:space="preserve"> Кабріні </w:t>
      </w:r>
      <w:r w:rsidR="00FE7374">
        <w:rPr>
          <w:sz w:val="28"/>
          <w:szCs w:val="28"/>
        </w:rPr>
        <w:t>перетинала</w:t>
      </w:r>
      <w:r w:rsidR="00FE7374" w:rsidRPr="0062281F">
        <w:rPr>
          <w:sz w:val="28"/>
          <w:szCs w:val="28"/>
        </w:rPr>
        <w:t xml:space="preserve"> Атлантику 28 разів.</w:t>
      </w:r>
      <w:r w:rsidR="00FE7374">
        <w:rPr>
          <w:sz w:val="28"/>
          <w:szCs w:val="28"/>
        </w:rPr>
        <w:t xml:space="preserve"> Її подорожі нічим не обмежувалися</w:t>
      </w:r>
      <w:r w:rsidR="00FE7374" w:rsidRPr="00666955">
        <w:rPr>
          <w:sz w:val="28"/>
          <w:szCs w:val="28"/>
        </w:rPr>
        <w:t>: з Нью-Йорка до Чикаго</w:t>
      </w:r>
      <w:r w:rsidR="00FE7374">
        <w:rPr>
          <w:sz w:val="28"/>
          <w:szCs w:val="28"/>
        </w:rPr>
        <w:t>,</w:t>
      </w:r>
      <w:r w:rsidR="00FE7374" w:rsidRPr="00666955">
        <w:rPr>
          <w:sz w:val="28"/>
          <w:szCs w:val="28"/>
        </w:rPr>
        <w:t xml:space="preserve"> з Анд до Буенос-Айреса.</w:t>
      </w:r>
      <w:r w:rsidR="00FE7374">
        <w:rPr>
          <w:sz w:val="28"/>
          <w:szCs w:val="28"/>
        </w:rPr>
        <w:t xml:space="preserve"> </w:t>
      </w:r>
      <w:r w:rsidR="00FE7374" w:rsidRPr="0043083C">
        <w:rPr>
          <w:sz w:val="28"/>
          <w:szCs w:val="28"/>
        </w:rPr>
        <w:t>Невтомн</w:t>
      </w:r>
      <w:r w:rsidR="00FE7374">
        <w:rPr>
          <w:sz w:val="28"/>
          <w:szCs w:val="28"/>
        </w:rPr>
        <w:t>ий</w:t>
      </w:r>
      <w:r w:rsidR="00FE7374" w:rsidRPr="0043083C">
        <w:rPr>
          <w:sz w:val="28"/>
          <w:szCs w:val="28"/>
        </w:rPr>
        <w:t xml:space="preserve"> та вражаючий темп роботи</w:t>
      </w:r>
      <w:r w:rsidR="00FE7374">
        <w:rPr>
          <w:sz w:val="28"/>
          <w:szCs w:val="28"/>
        </w:rPr>
        <w:t xml:space="preserve">. Вона померла в Чикаго в 1917. У 1938 її проголосили блаженною, в 1946 Пій </w:t>
      </w:r>
      <w:r w:rsidR="00FE7374" w:rsidRPr="001F3EB3">
        <w:rPr>
          <w:sz w:val="28"/>
          <w:szCs w:val="28"/>
        </w:rPr>
        <w:t>XII</w:t>
      </w:r>
      <w:r w:rsidR="00FE7374">
        <w:rPr>
          <w:sz w:val="28"/>
          <w:szCs w:val="28"/>
        </w:rPr>
        <w:t xml:space="preserve"> проголосив її святою, в 1950 її проголосили покровителькою емігрантів.</w:t>
      </w:r>
    </w:p>
    <w:p w:rsidR="005C6070" w:rsidRPr="00623C31" w:rsidRDefault="005C6070" w:rsidP="005C6070">
      <w:pPr>
        <w:pStyle w:val="80"/>
        <w:shd w:val="clear" w:color="auto" w:fill="auto"/>
        <w:spacing w:line="240" w:lineRule="auto"/>
        <w:ind w:firstLine="567"/>
        <w:jc w:val="both"/>
        <w:rPr>
          <w:sz w:val="28"/>
          <w:szCs w:val="28"/>
          <w:vertAlign w:val="superscript"/>
          <w:lang w:val="ru-RU"/>
        </w:rPr>
      </w:pPr>
      <w:r>
        <w:rPr>
          <w:sz w:val="28"/>
          <w:szCs w:val="28"/>
        </w:rPr>
        <w:t>Франциска</w:t>
      </w:r>
      <w:r w:rsidRPr="005C6070">
        <w:rPr>
          <w:sz w:val="28"/>
          <w:szCs w:val="28"/>
        </w:rPr>
        <w:t xml:space="preserve"> Кабріні, «героїня сучасності», вирізняється своєю надзвичайною апостольською та місіонерською плідністю на величезному континенті.</w:t>
      </w:r>
      <w:r>
        <w:rPr>
          <w:sz w:val="28"/>
          <w:szCs w:val="28"/>
        </w:rPr>
        <w:t xml:space="preserve"> Вона</w:t>
      </w:r>
      <w:r w:rsidRPr="007C512C">
        <w:rPr>
          <w:sz w:val="28"/>
          <w:szCs w:val="28"/>
        </w:rPr>
        <w:t xml:space="preserve"> також ста</w:t>
      </w:r>
      <w:r>
        <w:rPr>
          <w:sz w:val="28"/>
          <w:szCs w:val="28"/>
        </w:rPr>
        <w:t>ла</w:t>
      </w:r>
      <w:r w:rsidRPr="007C512C">
        <w:rPr>
          <w:sz w:val="28"/>
          <w:szCs w:val="28"/>
        </w:rPr>
        <w:t xml:space="preserve"> орієнтиром для сучасних соціальних служб та використовува</w:t>
      </w:r>
      <w:r>
        <w:rPr>
          <w:sz w:val="28"/>
          <w:szCs w:val="28"/>
        </w:rPr>
        <w:t>ла</w:t>
      </w:r>
      <w:r w:rsidRPr="007C512C">
        <w:rPr>
          <w:sz w:val="28"/>
          <w:szCs w:val="28"/>
        </w:rPr>
        <w:t xml:space="preserve"> принципи американської демократії для інтеграції італійських емігрантів у суспільство.</w:t>
      </w:r>
      <w:r>
        <w:rPr>
          <w:sz w:val="28"/>
          <w:szCs w:val="28"/>
        </w:rPr>
        <w:t xml:space="preserve"> </w:t>
      </w:r>
      <w:r w:rsidRPr="002D45FF">
        <w:rPr>
          <w:sz w:val="28"/>
          <w:szCs w:val="28"/>
        </w:rPr>
        <w:t xml:space="preserve">Наполегливість </w:t>
      </w:r>
      <w:r>
        <w:rPr>
          <w:sz w:val="28"/>
          <w:szCs w:val="28"/>
        </w:rPr>
        <w:t>Франциски</w:t>
      </w:r>
      <w:r w:rsidRPr="002D45FF">
        <w:rPr>
          <w:sz w:val="28"/>
          <w:szCs w:val="28"/>
        </w:rPr>
        <w:t xml:space="preserve"> можна підсумувати так:</w:t>
      </w:r>
      <w:r>
        <w:rPr>
          <w:sz w:val="28"/>
          <w:szCs w:val="28"/>
        </w:rPr>
        <w:t xml:space="preserve"> «Вона </w:t>
      </w:r>
      <w:r w:rsidRPr="002D45FF">
        <w:rPr>
          <w:sz w:val="28"/>
          <w:szCs w:val="28"/>
        </w:rPr>
        <w:t xml:space="preserve">пропонує нам [...] </w:t>
      </w:r>
      <w:r>
        <w:rPr>
          <w:sz w:val="28"/>
          <w:szCs w:val="28"/>
        </w:rPr>
        <w:t xml:space="preserve">свій </w:t>
      </w:r>
      <w:r w:rsidRPr="002D45FF">
        <w:rPr>
          <w:sz w:val="28"/>
          <w:szCs w:val="28"/>
        </w:rPr>
        <w:t xml:space="preserve">образ в постійному зростанні як у людській свідомості, так і в духовній глибині, модель жіночої емансипації на соціальному рівні та </w:t>
      </w:r>
      <w:r>
        <w:rPr>
          <w:sz w:val="28"/>
          <w:szCs w:val="28"/>
        </w:rPr>
        <w:t>суттєвої</w:t>
      </w:r>
      <w:r w:rsidRPr="002D45FF">
        <w:rPr>
          <w:sz w:val="28"/>
          <w:szCs w:val="28"/>
        </w:rPr>
        <w:t xml:space="preserve"> ясності на рівні духовного зростання.</w:t>
      </w:r>
      <w:r>
        <w:rPr>
          <w:sz w:val="28"/>
          <w:szCs w:val="28"/>
        </w:rPr>
        <w:t xml:space="preserve"> </w:t>
      </w:r>
      <w:r w:rsidRPr="00623C31">
        <w:rPr>
          <w:sz w:val="28"/>
          <w:szCs w:val="28"/>
        </w:rPr>
        <w:t xml:space="preserve">Надзвичайний взірець не лише для черниць </w:t>
      </w:r>
      <w:r>
        <w:rPr>
          <w:sz w:val="28"/>
          <w:szCs w:val="28"/>
        </w:rPr>
        <w:t>її</w:t>
      </w:r>
      <w:r w:rsidRPr="00623C31">
        <w:rPr>
          <w:sz w:val="28"/>
          <w:szCs w:val="28"/>
        </w:rPr>
        <w:t xml:space="preserve"> </w:t>
      </w:r>
      <w:r>
        <w:rPr>
          <w:sz w:val="28"/>
          <w:szCs w:val="28"/>
        </w:rPr>
        <w:t>спільноти</w:t>
      </w:r>
      <w:r w:rsidRPr="00623C31">
        <w:rPr>
          <w:sz w:val="28"/>
          <w:szCs w:val="28"/>
        </w:rPr>
        <w:t>, а й для всіх сучасних жінок</w:t>
      </w:r>
      <w:r>
        <w:rPr>
          <w:sz w:val="28"/>
          <w:szCs w:val="28"/>
        </w:rPr>
        <w:t>»</w:t>
      </w:r>
      <w:hyperlink w:anchor="bookmark202" w:tooltip="Current Document">
        <w:r w:rsidRPr="001F3EB3">
          <w:rPr>
            <w:sz w:val="28"/>
            <w:szCs w:val="28"/>
            <w:vertAlign w:val="superscript"/>
          </w:rPr>
          <w:footnoteReference w:id="28"/>
        </w:r>
      </w:hyperlink>
      <w:r w:rsidRPr="00623C31">
        <w:rPr>
          <w:sz w:val="28"/>
          <w:szCs w:val="28"/>
          <w:lang w:val="ru-RU"/>
        </w:rPr>
        <w:t>.</w:t>
      </w:r>
    </w:p>
    <w:p w:rsidR="00BE0958" w:rsidRPr="00EB2DE3" w:rsidRDefault="00BE0958" w:rsidP="00BE0958">
      <w:pPr>
        <w:pStyle w:val="80"/>
        <w:shd w:val="clear" w:color="auto" w:fill="auto"/>
        <w:spacing w:line="240" w:lineRule="auto"/>
        <w:ind w:firstLine="567"/>
        <w:jc w:val="both"/>
        <w:rPr>
          <w:sz w:val="28"/>
          <w:szCs w:val="28"/>
          <w:lang w:val="ru-RU"/>
        </w:rPr>
      </w:pPr>
    </w:p>
    <w:p w:rsidR="00BE0958" w:rsidRPr="004718B3" w:rsidRDefault="00BE0958" w:rsidP="00BE0958">
      <w:pPr>
        <w:pStyle w:val="130"/>
        <w:shd w:val="clear" w:color="auto" w:fill="auto"/>
        <w:spacing w:line="240" w:lineRule="auto"/>
        <w:ind w:firstLine="567"/>
        <w:jc w:val="both"/>
        <w:rPr>
          <w:sz w:val="28"/>
          <w:szCs w:val="28"/>
        </w:rPr>
      </w:pPr>
      <w:r w:rsidRPr="004718B3">
        <w:rPr>
          <w:sz w:val="28"/>
          <w:szCs w:val="28"/>
        </w:rPr>
        <w:t>15. Марія Монтессорі (1870-1952)</w:t>
      </w:r>
    </w:p>
    <w:p w:rsidR="008F4FA6" w:rsidRPr="007A5E87" w:rsidRDefault="008F4FA6" w:rsidP="008F4FA6">
      <w:pPr>
        <w:pStyle w:val="80"/>
        <w:shd w:val="clear" w:color="auto" w:fill="auto"/>
        <w:spacing w:line="240" w:lineRule="auto"/>
        <w:ind w:firstLine="567"/>
        <w:jc w:val="both"/>
        <w:rPr>
          <w:sz w:val="28"/>
          <w:szCs w:val="28"/>
          <w:lang w:val="ru-RU"/>
        </w:rPr>
      </w:pPr>
    </w:p>
    <w:p w:rsidR="00EB2DE3" w:rsidRDefault="0066080D" w:rsidP="00EB2DE3">
      <w:pPr>
        <w:pStyle w:val="80"/>
        <w:shd w:val="clear" w:color="auto" w:fill="auto"/>
        <w:spacing w:line="240" w:lineRule="auto"/>
        <w:ind w:firstLine="567"/>
        <w:jc w:val="both"/>
        <w:rPr>
          <w:sz w:val="28"/>
          <w:szCs w:val="28"/>
        </w:rPr>
      </w:pPr>
      <w:r w:rsidRPr="005606EF">
        <w:rPr>
          <w:sz w:val="28"/>
          <w:szCs w:val="28"/>
        </w:rPr>
        <w:t>Всесвітньо відом</w:t>
      </w:r>
      <w:r>
        <w:rPr>
          <w:sz w:val="28"/>
          <w:szCs w:val="28"/>
        </w:rPr>
        <w:t>а</w:t>
      </w:r>
      <w:r w:rsidRPr="005606EF">
        <w:rPr>
          <w:sz w:val="28"/>
          <w:szCs w:val="28"/>
        </w:rPr>
        <w:t xml:space="preserve"> італійськ</w:t>
      </w:r>
      <w:r>
        <w:rPr>
          <w:sz w:val="28"/>
          <w:szCs w:val="28"/>
        </w:rPr>
        <w:t>а</w:t>
      </w:r>
      <w:r w:rsidRPr="005606EF">
        <w:rPr>
          <w:sz w:val="28"/>
          <w:szCs w:val="28"/>
        </w:rPr>
        <w:t xml:space="preserve"> педагог</w:t>
      </w:r>
      <w:r>
        <w:rPr>
          <w:sz w:val="28"/>
          <w:szCs w:val="28"/>
        </w:rPr>
        <w:t>иня</w:t>
      </w:r>
      <w:r w:rsidRPr="005606EF">
        <w:rPr>
          <w:sz w:val="28"/>
          <w:szCs w:val="28"/>
        </w:rPr>
        <w:t>.</w:t>
      </w:r>
      <w:r>
        <w:rPr>
          <w:sz w:val="28"/>
          <w:szCs w:val="28"/>
        </w:rPr>
        <w:t xml:space="preserve"> Вона</w:t>
      </w:r>
      <w:r w:rsidRPr="00AC1561">
        <w:rPr>
          <w:sz w:val="28"/>
          <w:szCs w:val="28"/>
        </w:rPr>
        <w:t xml:space="preserve"> </w:t>
      </w:r>
      <w:r>
        <w:rPr>
          <w:sz w:val="28"/>
          <w:szCs w:val="28"/>
        </w:rPr>
        <w:t>створила</w:t>
      </w:r>
      <w:r w:rsidRPr="00AC1561">
        <w:rPr>
          <w:sz w:val="28"/>
          <w:szCs w:val="28"/>
        </w:rPr>
        <w:t xml:space="preserve"> інноваційний освітній метод, який досі використовується в різних освітніх закладах.</w:t>
      </w:r>
      <w:r>
        <w:rPr>
          <w:sz w:val="28"/>
          <w:szCs w:val="28"/>
        </w:rPr>
        <w:t xml:space="preserve"> </w:t>
      </w:r>
      <w:r w:rsidR="004D1F54">
        <w:rPr>
          <w:sz w:val="28"/>
          <w:szCs w:val="28"/>
        </w:rPr>
        <w:t>Марія</w:t>
      </w:r>
      <w:r>
        <w:rPr>
          <w:sz w:val="28"/>
          <w:szCs w:val="28"/>
        </w:rPr>
        <w:t xml:space="preserve"> народилася у 1870. </w:t>
      </w:r>
      <w:r w:rsidRPr="009B705F">
        <w:rPr>
          <w:sz w:val="28"/>
          <w:szCs w:val="28"/>
        </w:rPr>
        <w:t xml:space="preserve">Маючи талант до навчання, </w:t>
      </w:r>
      <w:r>
        <w:rPr>
          <w:sz w:val="28"/>
          <w:szCs w:val="28"/>
        </w:rPr>
        <w:t>вибрала</w:t>
      </w:r>
      <w:r w:rsidRPr="009B705F">
        <w:rPr>
          <w:sz w:val="28"/>
          <w:szCs w:val="28"/>
        </w:rPr>
        <w:t xml:space="preserve"> медичн</w:t>
      </w:r>
      <w:r>
        <w:rPr>
          <w:sz w:val="28"/>
          <w:szCs w:val="28"/>
        </w:rPr>
        <w:t>й</w:t>
      </w:r>
      <w:r w:rsidRPr="009B705F">
        <w:rPr>
          <w:sz w:val="28"/>
          <w:szCs w:val="28"/>
        </w:rPr>
        <w:t xml:space="preserve"> факультет</w:t>
      </w:r>
      <w:r>
        <w:rPr>
          <w:sz w:val="28"/>
          <w:szCs w:val="28"/>
        </w:rPr>
        <w:t xml:space="preserve"> університету</w:t>
      </w:r>
      <w:r w:rsidRPr="009B705F">
        <w:rPr>
          <w:sz w:val="28"/>
          <w:szCs w:val="28"/>
        </w:rPr>
        <w:t xml:space="preserve"> «La Sapienza»</w:t>
      </w:r>
      <w:r>
        <w:rPr>
          <w:sz w:val="28"/>
          <w:szCs w:val="28"/>
        </w:rPr>
        <w:t xml:space="preserve"> в Римі</w:t>
      </w:r>
      <w:r w:rsidRPr="009B705F">
        <w:rPr>
          <w:sz w:val="28"/>
          <w:szCs w:val="28"/>
        </w:rPr>
        <w:t>.</w:t>
      </w:r>
      <w:r>
        <w:rPr>
          <w:sz w:val="28"/>
          <w:szCs w:val="28"/>
        </w:rPr>
        <w:t xml:space="preserve"> </w:t>
      </w:r>
      <w:r w:rsidRPr="00B85F1C">
        <w:rPr>
          <w:sz w:val="28"/>
          <w:szCs w:val="28"/>
        </w:rPr>
        <w:t xml:space="preserve">Третя італійка, яка закінчила навчання в переважно </w:t>
      </w:r>
      <w:r>
        <w:rPr>
          <w:sz w:val="28"/>
          <w:szCs w:val="28"/>
        </w:rPr>
        <w:t>чоловічому середовищі</w:t>
      </w:r>
      <w:r w:rsidRPr="00B85F1C">
        <w:rPr>
          <w:sz w:val="28"/>
          <w:szCs w:val="28"/>
        </w:rPr>
        <w:t>.</w:t>
      </w:r>
      <w:r>
        <w:rPr>
          <w:sz w:val="28"/>
          <w:szCs w:val="28"/>
        </w:rPr>
        <w:t xml:space="preserve"> Вона цікавилася</w:t>
      </w:r>
      <w:r w:rsidRPr="00FB39E0">
        <w:rPr>
          <w:sz w:val="28"/>
          <w:szCs w:val="28"/>
        </w:rPr>
        <w:t xml:space="preserve"> педагогік</w:t>
      </w:r>
      <w:r>
        <w:rPr>
          <w:sz w:val="28"/>
          <w:szCs w:val="28"/>
        </w:rPr>
        <w:t>ою</w:t>
      </w:r>
      <w:r w:rsidRPr="00FB39E0">
        <w:rPr>
          <w:sz w:val="28"/>
          <w:szCs w:val="28"/>
        </w:rPr>
        <w:t>, зокрема завдяки курсам експериментальної психології, досвіду в галузі гігієни, психіатрії, педіатрії, лікарняним стажуванням, численним подорожам та відкриттю авторів з творчими ідеями в галузі психології.</w:t>
      </w:r>
      <w:r>
        <w:rPr>
          <w:sz w:val="28"/>
          <w:szCs w:val="28"/>
        </w:rPr>
        <w:t xml:space="preserve"> З</w:t>
      </w:r>
      <w:r w:rsidRPr="00A07EE5">
        <w:rPr>
          <w:sz w:val="28"/>
          <w:szCs w:val="28"/>
        </w:rPr>
        <w:t>добу</w:t>
      </w:r>
      <w:r>
        <w:rPr>
          <w:sz w:val="28"/>
          <w:szCs w:val="28"/>
        </w:rPr>
        <w:t>ла науковий</w:t>
      </w:r>
      <w:r w:rsidRPr="00A07EE5">
        <w:rPr>
          <w:sz w:val="28"/>
          <w:szCs w:val="28"/>
        </w:rPr>
        <w:t xml:space="preserve"> ступінь з філософії, дедалі більше займаючись педагогічною діяльністю.</w:t>
      </w:r>
      <w:r>
        <w:rPr>
          <w:sz w:val="28"/>
          <w:szCs w:val="28"/>
        </w:rPr>
        <w:t xml:space="preserve"> </w:t>
      </w:r>
      <w:r w:rsidRPr="00A62FD8">
        <w:rPr>
          <w:sz w:val="28"/>
          <w:szCs w:val="28"/>
        </w:rPr>
        <w:t xml:space="preserve">Завдяки </w:t>
      </w:r>
      <w:r>
        <w:rPr>
          <w:sz w:val="28"/>
          <w:szCs w:val="28"/>
        </w:rPr>
        <w:t>праці</w:t>
      </w:r>
      <w:r w:rsidRPr="00A62FD8">
        <w:rPr>
          <w:sz w:val="28"/>
          <w:szCs w:val="28"/>
        </w:rPr>
        <w:t xml:space="preserve"> в клініці </w:t>
      </w:r>
      <w:r>
        <w:rPr>
          <w:sz w:val="28"/>
          <w:szCs w:val="28"/>
        </w:rPr>
        <w:t>вона</w:t>
      </w:r>
      <w:r w:rsidRPr="00A62FD8">
        <w:rPr>
          <w:sz w:val="28"/>
          <w:szCs w:val="28"/>
        </w:rPr>
        <w:t xml:space="preserve"> познайоми</w:t>
      </w:r>
      <w:r w:rsidR="00E739EA">
        <w:rPr>
          <w:sz w:val="28"/>
          <w:szCs w:val="28"/>
        </w:rPr>
        <w:t>ла</w:t>
      </w:r>
      <w:r w:rsidRPr="00A62FD8">
        <w:rPr>
          <w:sz w:val="28"/>
          <w:szCs w:val="28"/>
        </w:rPr>
        <w:t>ся з англійськими та французькими вченими, зацікавившись перевихованням так званих здичавілих дітей.</w:t>
      </w:r>
      <w:r>
        <w:rPr>
          <w:sz w:val="28"/>
          <w:szCs w:val="28"/>
        </w:rPr>
        <w:t xml:space="preserve"> </w:t>
      </w:r>
      <w:r w:rsidR="00154DB6" w:rsidRPr="005A0AE5">
        <w:rPr>
          <w:sz w:val="28"/>
          <w:szCs w:val="28"/>
        </w:rPr>
        <w:t xml:space="preserve">У 1907 </w:t>
      </w:r>
      <w:r w:rsidR="004E2031">
        <w:rPr>
          <w:sz w:val="28"/>
          <w:szCs w:val="28"/>
        </w:rPr>
        <w:t>Марія</w:t>
      </w:r>
      <w:r w:rsidR="00154DB6" w:rsidRPr="005A0AE5">
        <w:rPr>
          <w:sz w:val="28"/>
          <w:szCs w:val="28"/>
        </w:rPr>
        <w:t xml:space="preserve"> відкрила першу школу Монтессорі в Римі під назвою «Casa dei Bambini», де використовувала результати своїх досліджень, частково розроблених у сфері догляду </w:t>
      </w:r>
      <w:r w:rsidR="00154DB6">
        <w:rPr>
          <w:sz w:val="28"/>
          <w:szCs w:val="28"/>
        </w:rPr>
        <w:t xml:space="preserve">за дітьми </w:t>
      </w:r>
      <w:r w:rsidR="00154DB6" w:rsidRPr="005A0AE5">
        <w:rPr>
          <w:sz w:val="28"/>
          <w:szCs w:val="28"/>
        </w:rPr>
        <w:t>із затримк</w:t>
      </w:r>
      <w:r w:rsidR="00154DB6">
        <w:rPr>
          <w:sz w:val="28"/>
          <w:szCs w:val="28"/>
        </w:rPr>
        <w:t>ою</w:t>
      </w:r>
      <w:r w:rsidR="00154DB6" w:rsidRPr="005A0AE5">
        <w:rPr>
          <w:sz w:val="28"/>
          <w:szCs w:val="28"/>
        </w:rPr>
        <w:t xml:space="preserve"> розвитку.</w:t>
      </w:r>
      <w:r w:rsidR="00154DB6">
        <w:rPr>
          <w:sz w:val="28"/>
          <w:szCs w:val="28"/>
        </w:rPr>
        <w:t xml:space="preserve"> </w:t>
      </w:r>
      <w:r w:rsidR="00154DB6" w:rsidRPr="00245927">
        <w:rPr>
          <w:sz w:val="28"/>
          <w:szCs w:val="28"/>
        </w:rPr>
        <w:t xml:space="preserve">У 1909 вийшло перше видання книги </w:t>
      </w:r>
      <w:r w:rsidR="00154DB6" w:rsidRPr="00245927">
        <w:rPr>
          <w:i/>
          <w:sz w:val="28"/>
          <w:szCs w:val="28"/>
        </w:rPr>
        <w:t>Метод наукової педагогіки для дошкільної освіти</w:t>
      </w:r>
      <w:r w:rsidR="00154DB6" w:rsidRPr="00245927">
        <w:rPr>
          <w:sz w:val="28"/>
          <w:szCs w:val="28"/>
        </w:rPr>
        <w:t xml:space="preserve">, яка стала основним підручником для подальшої педагогічної діяльності та курсів Монтессорі </w:t>
      </w:r>
      <w:r w:rsidR="00154DB6" w:rsidRPr="00245927">
        <w:rPr>
          <w:sz w:val="28"/>
          <w:szCs w:val="28"/>
        </w:rPr>
        <w:lastRenderedPageBreak/>
        <w:t>по всьому світу.</w:t>
      </w:r>
      <w:r w:rsidR="00154DB6">
        <w:rPr>
          <w:sz w:val="28"/>
          <w:szCs w:val="28"/>
        </w:rPr>
        <w:t xml:space="preserve"> </w:t>
      </w:r>
      <w:r w:rsidR="00154DB6" w:rsidRPr="00E173F2">
        <w:rPr>
          <w:sz w:val="28"/>
          <w:szCs w:val="28"/>
        </w:rPr>
        <w:t>У 1913 вона відвідала Сполучені Штати</w:t>
      </w:r>
      <w:r w:rsidR="00154DB6">
        <w:rPr>
          <w:sz w:val="28"/>
          <w:szCs w:val="28"/>
        </w:rPr>
        <w:t xml:space="preserve"> Америки</w:t>
      </w:r>
      <w:r w:rsidR="00154DB6" w:rsidRPr="00E173F2">
        <w:rPr>
          <w:sz w:val="28"/>
          <w:szCs w:val="28"/>
        </w:rPr>
        <w:t xml:space="preserve">, що </w:t>
      </w:r>
      <w:r w:rsidR="00154DB6">
        <w:rPr>
          <w:sz w:val="28"/>
          <w:szCs w:val="28"/>
        </w:rPr>
        <w:t>в</w:t>
      </w:r>
      <w:r w:rsidR="00154DB6" w:rsidRPr="00E173F2">
        <w:rPr>
          <w:sz w:val="28"/>
          <w:szCs w:val="28"/>
        </w:rPr>
        <w:t xml:space="preserve"> Північн</w:t>
      </w:r>
      <w:r w:rsidR="00154DB6">
        <w:rPr>
          <w:sz w:val="28"/>
          <w:szCs w:val="28"/>
        </w:rPr>
        <w:t>ій</w:t>
      </w:r>
      <w:r w:rsidR="00154DB6" w:rsidRPr="00E173F2">
        <w:rPr>
          <w:sz w:val="28"/>
          <w:szCs w:val="28"/>
        </w:rPr>
        <w:t xml:space="preserve"> Амери</w:t>
      </w:r>
      <w:r w:rsidR="00154DB6">
        <w:rPr>
          <w:sz w:val="28"/>
          <w:szCs w:val="28"/>
        </w:rPr>
        <w:t>ці</w:t>
      </w:r>
      <w:r w:rsidR="00154DB6" w:rsidRPr="00E173F2">
        <w:rPr>
          <w:sz w:val="28"/>
          <w:szCs w:val="28"/>
        </w:rPr>
        <w:t xml:space="preserve"> викликало </w:t>
      </w:r>
      <w:r w:rsidR="00154DB6">
        <w:rPr>
          <w:sz w:val="28"/>
          <w:szCs w:val="28"/>
        </w:rPr>
        <w:t xml:space="preserve">до неї </w:t>
      </w:r>
      <w:r w:rsidR="00154DB6" w:rsidRPr="00E173F2">
        <w:rPr>
          <w:sz w:val="28"/>
          <w:szCs w:val="28"/>
        </w:rPr>
        <w:t>інтерес.</w:t>
      </w:r>
      <w:r w:rsidR="00154DB6">
        <w:rPr>
          <w:sz w:val="28"/>
          <w:szCs w:val="28"/>
        </w:rPr>
        <w:t xml:space="preserve"> </w:t>
      </w:r>
      <w:r w:rsidR="00154DB6" w:rsidRPr="00803203">
        <w:rPr>
          <w:sz w:val="28"/>
          <w:szCs w:val="28"/>
        </w:rPr>
        <w:t xml:space="preserve">З 1914 по 1924 </w:t>
      </w:r>
      <w:r w:rsidR="00154DB6">
        <w:rPr>
          <w:sz w:val="28"/>
          <w:szCs w:val="28"/>
        </w:rPr>
        <w:t>вона</w:t>
      </w:r>
      <w:r w:rsidR="00154DB6" w:rsidRPr="00803203">
        <w:rPr>
          <w:sz w:val="28"/>
          <w:szCs w:val="28"/>
        </w:rPr>
        <w:t xml:space="preserve"> жи</w:t>
      </w:r>
      <w:r w:rsidR="00154DB6">
        <w:rPr>
          <w:sz w:val="28"/>
          <w:szCs w:val="28"/>
        </w:rPr>
        <w:t>ла</w:t>
      </w:r>
      <w:r w:rsidR="00154DB6" w:rsidRPr="00803203">
        <w:rPr>
          <w:sz w:val="28"/>
          <w:szCs w:val="28"/>
        </w:rPr>
        <w:t xml:space="preserve"> в Іспанії, </w:t>
      </w:r>
      <w:r w:rsidR="00154DB6">
        <w:rPr>
          <w:sz w:val="28"/>
          <w:szCs w:val="28"/>
        </w:rPr>
        <w:t xml:space="preserve">де </w:t>
      </w:r>
      <w:r w:rsidR="00154DB6" w:rsidRPr="00803203">
        <w:rPr>
          <w:sz w:val="28"/>
          <w:szCs w:val="28"/>
        </w:rPr>
        <w:t>відкри</w:t>
      </w:r>
      <w:r w:rsidR="00154DB6">
        <w:rPr>
          <w:sz w:val="28"/>
          <w:szCs w:val="28"/>
        </w:rPr>
        <w:t>ла</w:t>
      </w:r>
      <w:r w:rsidR="00154DB6" w:rsidRPr="00803203">
        <w:rPr>
          <w:sz w:val="28"/>
          <w:szCs w:val="28"/>
        </w:rPr>
        <w:t xml:space="preserve"> перший «</w:t>
      </w:r>
      <w:r w:rsidR="00154DB6" w:rsidRPr="005A0AE5">
        <w:rPr>
          <w:sz w:val="28"/>
          <w:szCs w:val="28"/>
        </w:rPr>
        <w:t>Casa dei Bambini</w:t>
      </w:r>
      <w:r w:rsidR="00154DB6" w:rsidRPr="00803203">
        <w:rPr>
          <w:sz w:val="28"/>
          <w:szCs w:val="28"/>
        </w:rPr>
        <w:t xml:space="preserve">» у Барселоні в 1915, щоб застосувати </w:t>
      </w:r>
      <w:r w:rsidR="00154DB6">
        <w:rPr>
          <w:sz w:val="28"/>
          <w:szCs w:val="28"/>
        </w:rPr>
        <w:t>свій</w:t>
      </w:r>
      <w:r w:rsidR="00154DB6" w:rsidRPr="00803203">
        <w:rPr>
          <w:sz w:val="28"/>
          <w:szCs w:val="28"/>
        </w:rPr>
        <w:t xml:space="preserve"> метод до релігійної освіти.</w:t>
      </w:r>
      <w:r w:rsidR="00154DB6">
        <w:rPr>
          <w:sz w:val="28"/>
          <w:szCs w:val="28"/>
        </w:rPr>
        <w:t xml:space="preserve"> </w:t>
      </w:r>
      <w:r w:rsidR="00EB2DE3" w:rsidRPr="008847C7">
        <w:rPr>
          <w:sz w:val="28"/>
          <w:szCs w:val="28"/>
        </w:rPr>
        <w:t xml:space="preserve">З </w:t>
      </w:r>
      <w:r w:rsidR="00EB2DE3">
        <w:rPr>
          <w:sz w:val="28"/>
          <w:szCs w:val="28"/>
        </w:rPr>
        <w:t>її</w:t>
      </w:r>
      <w:r w:rsidR="00EB2DE3" w:rsidRPr="008847C7">
        <w:rPr>
          <w:sz w:val="28"/>
          <w:szCs w:val="28"/>
        </w:rPr>
        <w:t xml:space="preserve"> педагогічного успіху народився цілий «монтес</w:t>
      </w:r>
      <w:r w:rsidR="00EB2DE3">
        <w:rPr>
          <w:sz w:val="28"/>
          <w:szCs w:val="28"/>
        </w:rPr>
        <w:t>со</w:t>
      </w:r>
      <w:r w:rsidR="00EB2DE3" w:rsidRPr="008847C7">
        <w:rPr>
          <w:sz w:val="28"/>
          <w:szCs w:val="28"/>
        </w:rPr>
        <w:t>ріанський рух».</w:t>
      </w:r>
      <w:r w:rsidR="00EB2DE3">
        <w:rPr>
          <w:sz w:val="28"/>
          <w:szCs w:val="28"/>
        </w:rPr>
        <w:t xml:space="preserve"> </w:t>
      </w:r>
      <w:r w:rsidR="006B0982">
        <w:rPr>
          <w:sz w:val="28"/>
          <w:szCs w:val="28"/>
        </w:rPr>
        <w:t>Марія</w:t>
      </w:r>
      <w:r w:rsidR="00EB2DE3" w:rsidRPr="008847C7">
        <w:rPr>
          <w:sz w:val="28"/>
          <w:szCs w:val="28"/>
        </w:rPr>
        <w:t xml:space="preserve"> також </w:t>
      </w:r>
      <w:r w:rsidR="00EB2DE3">
        <w:rPr>
          <w:sz w:val="28"/>
          <w:szCs w:val="28"/>
        </w:rPr>
        <w:t>займалася</w:t>
      </w:r>
      <w:r w:rsidR="00EB2DE3" w:rsidRPr="008847C7">
        <w:rPr>
          <w:sz w:val="28"/>
          <w:szCs w:val="28"/>
        </w:rPr>
        <w:t xml:space="preserve"> емансипаці</w:t>
      </w:r>
      <w:r w:rsidR="00EB2DE3">
        <w:rPr>
          <w:sz w:val="28"/>
          <w:szCs w:val="28"/>
        </w:rPr>
        <w:t>єю</w:t>
      </w:r>
      <w:r w:rsidR="00EB2DE3" w:rsidRPr="008847C7">
        <w:rPr>
          <w:sz w:val="28"/>
          <w:szCs w:val="28"/>
        </w:rPr>
        <w:t xml:space="preserve"> жінок, беручи участь у кількох жіночих конгресах, просуваючи, серед іншого, питання рівної оплати праці та виборчого права жінок.</w:t>
      </w:r>
      <w:r w:rsidR="00EB2DE3">
        <w:rPr>
          <w:sz w:val="28"/>
          <w:szCs w:val="28"/>
        </w:rPr>
        <w:t xml:space="preserve"> Вона</w:t>
      </w:r>
      <w:r w:rsidR="00EB2DE3" w:rsidRPr="00881DD7">
        <w:rPr>
          <w:sz w:val="28"/>
          <w:szCs w:val="28"/>
        </w:rPr>
        <w:t xml:space="preserve"> раптово помер</w:t>
      </w:r>
      <w:r w:rsidR="00EB2DE3">
        <w:rPr>
          <w:sz w:val="28"/>
          <w:szCs w:val="28"/>
        </w:rPr>
        <w:t>ла</w:t>
      </w:r>
      <w:r w:rsidR="00EB2DE3" w:rsidRPr="00881DD7">
        <w:rPr>
          <w:sz w:val="28"/>
          <w:szCs w:val="28"/>
        </w:rPr>
        <w:t xml:space="preserve"> у Нордвейку, Нідерланди, під час організації поїздки для </w:t>
      </w:r>
      <w:r w:rsidR="00EB2DE3">
        <w:rPr>
          <w:sz w:val="28"/>
          <w:szCs w:val="28"/>
        </w:rPr>
        <w:t>уніфікації</w:t>
      </w:r>
      <w:r w:rsidR="00EB2DE3" w:rsidRPr="00881DD7">
        <w:rPr>
          <w:sz w:val="28"/>
          <w:szCs w:val="28"/>
        </w:rPr>
        <w:t xml:space="preserve"> шкільної системи в Гані.</w:t>
      </w:r>
    </w:p>
    <w:p w:rsidR="000C64CE" w:rsidRPr="000C64CE" w:rsidRDefault="000C64CE" w:rsidP="000C64CE">
      <w:pPr>
        <w:pStyle w:val="80"/>
        <w:shd w:val="clear" w:color="auto" w:fill="auto"/>
        <w:spacing w:line="240" w:lineRule="auto"/>
        <w:ind w:firstLine="567"/>
        <w:jc w:val="both"/>
        <w:rPr>
          <w:sz w:val="28"/>
          <w:szCs w:val="28"/>
          <w:vertAlign w:val="superscript"/>
        </w:rPr>
      </w:pPr>
      <w:r w:rsidRPr="000C64CE">
        <w:rPr>
          <w:sz w:val="28"/>
          <w:szCs w:val="28"/>
        </w:rPr>
        <w:t xml:space="preserve">Хоча </w:t>
      </w:r>
      <w:r w:rsidR="00EE66D4">
        <w:rPr>
          <w:sz w:val="28"/>
          <w:szCs w:val="28"/>
        </w:rPr>
        <w:t>Марія</w:t>
      </w:r>
      <w:r w:rsidRPr="000C64CE">
        <w:rPr>
          <w:sz w:val="28"/>
          <w:szCs w:val="28"/>
        </w:rPr>
        <w:t xml:space="preserve"> не брала участі в католицькому апостольстві, </w:t>
      </w:r>
      <w:r w:rsidR="008826CD">
        <w:rPr>
          <w:sz w:val="28"/>
          <w:szCs w:val="28"/>
        </w:rPr>
        <w:t xml:space="preserve">але </w:t>
      </w:r>
      <w:r w:rsidRPr="000C64CE">
        <w:rPr>
          <w:sz w:val="28"/>
          <w:szCs w:val="28"/>
        </w:rPr>
        <w:t xml:space="preserve">вплив її методу на церковну педагогіку все ж таки можна простежити. Багато її ідей були схвалені </w:t>
      </w:r>
      <w:r w:rsidRPr="000C64CE">
        <w:rPr>
          <w:sz w:val="28"/>
          <w:szCs w:val="28"/>
          <w:lang w:eastAsia="fr-FR" w:bidi="fr-FR"/>
        </w:rPr>
        <w:t>Конференцією Єпископів Італії</w:t>
      </w:r>
      <w:r w:rsidRPr="000C64CE">
        <w:rPr>
          <w:sz w:val="28"/>
          <w:szCs w:val="28"/>
        </w:rPr>
        <w:t xml:space="preserve"> для катехитичного оновлення в Італії. У 1947 Марія Монтессорі написала зворушливий лист, який виражає її віру в дітей: «Ми повинні вважати дитину нашим співробітником. Вона робить одну частину роботи, ми – іншу. Її завдання – дати нам перше світло справжньої любові. Людське суспільство може змінитися лише тоді, коли дорослі та діти працюють разом. [...] Справжня освіта стосується не лише навчання дитини, але й трансформації доросло</w:t>
      </w:r>
      <w:r>
        <w:rPr>
          <w:sz w:val="28"/>
          <w:szCs w:val="28"/>
        </w:rPr>
        <w:t>ї людини</w:t>
      </w:r>
      <w:r w:rsidRPr="000C64CE">
        <w:rPr>
          <w:sz w:val="28"/>
          <w:szCs w:val="28"/>
        </w:rPr>
        <w:t>»</w:t>
      </w:r>
      <w:hyperlink w:anchor="bookmark203" w:tooltip="Current Document">
        <w:r w:rsidRPr="000C64CE">
          <w:rPr>
            <w:sz w:val="28"/>
            <w:szCs w:val="28"/>
            <w:vertAlign w:val="superscript"/>
          </w:rPr>
          <w:footnoteReference w:id="29"/>
        </w:r>
      </w:hyperlink>
      <w:r w:rsidRPr="000C64CE">
        <w:rPr>
          <w:sz w:val="28"/>
          <w:szCs w:val="28"/>
        </w:rPr>
        <w:t>.</w:t>
      </w:r>
    </w:p>
    <w:p w:rsidR="006D2CFA" w:rsidRPr="005F1408" w:rsidRDefault="006D2CFA" w:rsidP="006D2CFA">
      <w:pPr>
        <w:pStyle w:val="80"/>
        <w:shd w:val="clear" w:color="auto" w:fill="auto"/>
        <w:spacing w:line="240" w:lineRule="auto"/>
        <w:ind w:firstLine="567"/>
        <w:jc w:val="both"/>
        <w:rPr>
          <w:sz w:val="28"/>
          <w:szCs w:val="28"/>
          <w:lang w:val="ru-RU"/>
        </w:rPr>
      </w:pPr>
    </w:p>
    <w:p w:rsidR="006D2CFA" w:rsidRPr="004718B3" w:rsidRDefault="006D2CFA" w:rsidP="006D2CFA">
      <w:pPr>
        <w:pStyle w:val="130"/>
        <w:shd w:val="clear" w:color="auto" w:fill="auto"/>
        <w:spacing w:line="240" w:lineRule="auto"/>
        <w:ind w:firstLine="567"/>
        <w:jc w:val="both"/>
        <w:rPr>
          <w:sz w:val="28"/>
          <w:szCs w:val="28"/>
        </w:rPr>
      </w:pPr>
      <w:r w:rsidRPr="004718B3">
        <w:rPr>
          <w:sz w:val="28"/>
          <w:szCs w:val="28"/>
        </w:rPr>
        <w:t>16. Арміда Бареллі (1882-1952)</w:t>
      </w:r>
    </w:p>
    <w:p w:rsidR="00154DB6" w:rsidRPr="000C64CE" w:rsidRDefault="00154DB6" w:rsidP="00154DB6">
      <w:pPr>
        <w:pStyle w:val="80"/>
        <w:shd w:val="clear" w:color="auto" w:fill="auto"/>
        <w:spacing w:line="240" w:lineRule="auto"/>
        <w:ind w:firstLine="567"/>
        <w:jc w:val="both"/>
        <w:rPr>
          <w:sz w:val="28"/>
          <w:szCs w:val="28"/>
          <w:lang w:val="ru-RU"/>
        </w:rPr>
      </w:pPr>
    </w:p>
    <w:p w:rsidR="002C6B61" w:rsidRDefault="002C6B61" w:rsidP="002C6B61">
      <w:pPr>
        <w:pStyle w:val="80"/>
        <w:shd w:val="clear" w:color="auto" w:fill="auto"/>
        <w:spacing w:line="240" w:lineRule="auto"/>
        <w:ind w:firstLine="567"/>
        <w:jc w:val="both"/>
        <w:rPr>
          <w:sz w:val="28"/>
          <w:szCs w:val="28"/>
        </w:rPr>
      </w:pPr>
      <w:r w:rsidRPr="00D85954">
        <w:rPr>
          <w:sz w:val="28"/>
          <w:szCs w:val="28"/>
        </w:rPr>
        <w:t xml:space="preserve">Вона найбільш відома як співзасновниця Католицького університету </w:t>
      </w:r>
      <w:r>
        <w:rPr>
          <w:sz w:val="28"/>
          <w:szCs w:val="28"/>
        </w:rPr>
        <w:t>Прес</w:t>
      </w:r>
      <w:r w:rsidRPr="00D85954">
        <w:rPr>
          <w:sz w:val="28"/>
          <w:szCs w:val="28"/>
        </w:rPr>
        <w:t>вятого Серця, Місіонер</w:t>
      </w:r>
      <w:r>
        <w:rPr>
          <w:sz w:val="28"/>
          <w:szCs w:val="28"/>
        </w:rPr>
        <w:t>ок</w:t>
      </w:r>
      <w:r w:rsidRPr="00D85954">
        <w:rPr>
          <w:sz w:val="28"/>
          <w:szCs w:val="28"/>
        </w:rPr>
        <w:t xml:space="preserve"> </w:t>
      </w:r>
      <w:r>
        <w:rPr>
          <w:sz w:val="28"/>
          <w:szCs w:val="28"/>
        </w:rPr>
        <w:t>царюванн</w:t>
      </w:r>
      <w:r w:rsidR="00972A18">
        <w:rPr>
          <w:sz w:val="28"/>
          <w:szCs w:val="28"/>
        </w:rPr>
        <w:t>я</w:t>
      </w:r>
      <w:r w:rsidRPr="00D85954">
        <w:rPr>
          <w:sz w:val="28"/>
          <w:szCs w:val="28"/>
        </w:rPr>
        <w:t xml:space="preserve"> Господа нашого Ісуса Христа та </w:t>
      </w:r>
      <w:r>
        <w:rPr>
          <w:sz w:val="28"/>
          <w:szCs w:val="28"/>
        </w:rPr>
        <w:t>Діла</w:t>
      </w:r>
      <w:r w:rsidRPr="00D85954">
        <w:rPr>
          <w:sz w:val="28"/>
          <w:szCs w:val="28"/>
        </w:rPr>
        <w:t xml:space="preserve"> Царства.</w:t>
      </w:r>
      <w:r>
        <w:rPr>
          <w:sz w:val="28"/>
          <w:szCs w:val="28"/>
        </w:rPr>
        <w:t xml:space="preserve"> </w:t>
      </w:r>
      <w:r w:rsidRPr="00245696">
        <w:rPr>
          <w:sz w:val="28"/>
          <w:szCs w:val="28"/>
        </w:rPr>
        <w:t>Вона також очолю</w:t>
      </w:r>
      <w:r>
        <w:rPr>
          <w:sz w:val="28"/>
          <w:szCs w:val="28"/>
        </w:rPr>
        <w:t>вала</w:t>
      </w:r>
      <w:r w:rsidRPr="00245696">
        <w:rPr>
          <w:sz w:val="28"/>
          <w:szCs w:val="28"/>
        </w:rPr>
        <w:t xml:space="preserve"> Жіночу молодь Католицької </w:t>
      </w:r>
      <w:r>
        <w:rPr>
          <w:sz w:val="28"/>
          <w:szCs w:val="28"/>
        </w:rPr>
        <w:t>А</w:t>
      </w:r>
      <w:r w:rsidRPr="00245696">
        <w:rPr>
          <w:sz w:val="28"/>
          <w:szCs w:val="28"/>
        </w:rPr>
        <w:t>кції, вирізняючись своїми якостями.</w:t>
      </w:r>
      <w:r>
        <w:rPr>
          <w:sz w:val="28"/>
          <w:szCs w:val="28"/>
        </w:rPr>
        <w:t xml:space="preserve"> Арміда</w:t>
      </w:r>
      <w:r w:rsidRPr="0038354C">
        <w:rPr>
          <w:sz w:val="28"/>
          <w:szCs w:val="28"/>
        </w:rPr>
        <w:t xml:space="preserve"> спочатку навча</w:t>
      </w:r>
      <w:r>
        <w:rPr>
          <w:sz w:val="28"/>
          <w:szCs w:val="28"/>
        </w:rPr>
        <w:t>ла</w:t>
      </w:r>
      <w:r w:rsidRPr="0038354C">
        <w:rPr>
          <w:sz w:val="28"/>
          <w:szCs w:val="28"/>
        </w:rPr>
        <w:t>ся у Швейцарії, де виріши</w:t>
      </w:r>
      <w:r>
        <w:rPr>
          <w:sz w:val="28"/>
          <w:szCs w:val="28"/>
        </w:rPr>
        <w:t>ла</w:t>
      </w:r>
      <w:r w:rsidRPr="0038354C">
        <w:rPr>
          <w:sz w:val="28"/>
          <w:szCs w:val="28"/>
        </w:rPr>
        <w:t xml:space="preserve"> присвятити себе соціальній </w:t>
      </w:r>
      <w:r>
        <w:rPr>
          <w:sz w:val="28"/>
          <w:szCs w:val="28"/>
        </w:rPr>
        <w:t>місії</w:t>
      </w:r>
      <w:r w:rsidRPr="0038354C">
        <w:rPr>
          <w:sz w:val="28"/>
          <w:szCs w:val="28"/>
        </w:rPr>
        <w:t>.</w:t>
      </w:r>
      <w:r>
        <w:rPr>
          <w:sz w:val="28"/>
          <w:szCs w:val="28"/>
        </w:rPr>
        <w:t xml:space="preserve"> У</w:t>
      </w:r>
      <w:r w:rsidRPr="00E7120B">
        <w:rPr>
          <w:sz w:val="28"/>
          <w:szCs w:val="28"/>
        </w:rPr>
        <w:t xml:space="preserve"> 1910 </w:t>
      </w:r>
      <w:r>
        <w:rPr>
          <w:sz w:val="28"/>
          <w:szCs w:val="28"/>
        </w:rPr>
        <w:t>в</w:t>
      </w:r>
      <w:r w:rsidRPr="00E7120B">
        <w:rPr>
          <w:sz w:val="28"/>
          <w:szCs w:val="28"/>
        </w:rPr>
        <w:t>она стала францисканською терціаркою після того, як зав</w:t>
      </w:r>
      <w:r>
        <w:rPr>
          <w:sz w:val="28"/>
          <w:szCs w:val="28"/>
        </w:rPr>
        <w:t>’</w:t>
      </w:r>
      <w:r w:rsidRPr="00E7120B">
        <w:rPr>
          <w:sz w:val="28"/>
          <w:szCs w:val="28"/>
        </w:rPr>
        <w:t>язала міцну дружбу з отцем Агостіно Джемеллі.</w:t>
      </w:r>
      <w:r>
        <w:rPr>
          <w:sz w:val="28"/>
          <w:szCs w:val="28"/>
        </w:rPr>
        <w:t xml:space="preserve"> У</w:t>
      </w:r>
      <w:r w:rsidRPr="00BF2635">
        <w:rPr>
          <w:sz w:val="28"/>
          <w:szCs w:val="28"/>
        </w:rPr>
        <w:t xml:space="preserve"> 1922 за допомогою </w:t>
      </w:r>
      <w:r>
        <w:rPr>
          <w:sz w:val="28"/>
          <w:szCs w:val="28"/>
        </w:rPr>
        <w:t>Ж</w:t>
      </w:r>
      <w:r w:rsidRPr="00BF2635">
        <w:rPr>
          <w:sz w:val="28"/>
          <w:szCs w:val="28"/>
        </w:rPr>
        <w:t>іночої молоді</w:t>
      </w:r>
      <w:r>
        <w:rPr>
          <w:sz w:val="28"/>
          <w:szCs w:val="28"/>
        </w:rPr>
        <w:t xml:space="preserve"> Католицької</w:t>
      </w:r>
      <w:r w:rsidRPr="00BF2635">
        <w:rPr>
          <w:sz w:val="28"/>
          <w:szCs w:val="28"/>
        </w:rPr>
        <w:t xml:space="preserve"> </w:t>
      </w:r>
      <w:r>
        <w:rPr>
          <w:sz w:val="28"/>
          <w:szCs w:val="28"/>
        </w:rPr>
        <w:t>А</w:t>
      </w:r>
      <w:r w:rsidRPr="00BF2635">
        <w:rPr>
          <w:sz w:val="28"/>
          <w:szCs w:val="28"/>
        </w:rPr>
        <w:t>кції та єпископа Еудженіо Массі вона заснувала у північному Кита</w:t>
      </w:r>
      <w:r>
        <w:rPr>
          <w:sz w:val="28"/>
          <w:szCs w:val="28"/>
        </w:rPr>
        <w:t>ю</w:t>
      </w:r>
      <w:r w:rsidRPr="00BF2635">
        <w:rPr>
          <w:sz w:val="28"/>
          <w:szCs w:val="28"/>
        </w:rPr>
        <w:t xml:space="preserve"> Інститут Бенедикта XV для підтримки китайських дівчат з покликанням</w:t>
      </w:r>
      <w:r>
        <w:rPr>
          <w:sz w:val="28"/>
          <w:szCs w:val="28"/>
        </w:rPr>
        <w:t xml:space="preserve"> до богопосвяченого життя</w:t>
      </w:r>
      <w:r w:rsidRPr="00BF2635">
        <w:rPr>
          <w:sz w:val="28"/>
          <w:szCs w:val="28"/>
        </w:rPr>
        <w:t>, а також зуміла створити кілька благодійних організацій.</w:t>
      </w:r>
      <w:r>
        <w:rPr>
          <w:sz w:val="28"/>
          <w:szCs w:val="28"/>
        </w:rPr>
        <w:t xml:space="preserve"> П</w:t>
      </w:r>
      <w:r w:rsidRPr="00256359">
        <w:rPr>
          <w:sz w:val="28"/>
          <w:szCs w:val="28"/>
        </w:rPr>
        <w:t xml:space="preserve">олітична </w:t>
      </w:r>
      <w:r>
        <w:rPr>
          <w:sz w:val="28"/>
          <w:szCs w:val="28"/>
        </w:rPr>
        <w:t>заангажованість</w:t>
      </w:r>
      <w:r w:rsidRPr="00256359">
        <w:rPr>
          <w:sz w:val="28"/>
          <w:szCs w:val="28"/>
        </w:rPr>
        <w:t xml:space="preserve"> спонукала </w:t>
      </w:r>
      <w:r w:rsidR="00B27ADE">
        <w:rPr>
          <w:sz w:val="28"/>
          <w:szCs w:val="28"/>
        </w:rPr>
        <w:t>Арміду</w:t>
      </w:r>
      <w:r w:rsidRPr="00256359">
        <w:rPr>
          <w:sz w:val="28"/>
          <w:szCs w:val="28"/>
        </w:rPr>
        <w:t xml:space="preserve"> боротися за виборче право жінок.</w:t>
      </w:r>
      <w:r>
        <w:rPr>
          <w:sz w:val="28"/>
          <w:szCs w:val="28"/>
        </w:rPr>
        <w:t xml:space="preserve"> </w:t>
      </w:r>
      <w:r w:rsidRPr="00057828">
        <w:rPr>
          <w:sz w:val="28"/>
          <w:szCs w:val="28"/>
        </w:rPr>
        <w:t>Вражена хворобою, останні роки свого життя вона присвятила апостольству страждань.</w:t>
      </w:r>
      <w:r>
        <w:rPr>
          <w:sz w:val="28"/>
          <w:szCs w:val="28"/>
        </w:rPr>
        <w:t xml:space="preserve"> Померла у 1951 в провінції Варесе. У 2022 Папа Франциск проголосив її блаженною.</w:t>
      </w:r>
    </w:p>
    <w:p w:rsidR="00315F48" w:rsidRPr="005E7299" w:rsidRDefault="00315F48" w:rsidP="00315F48">
      <w:pPr>
        <w:pStyle w:val="80"/>
        <w:shd w:val="clear" w:color="auto" w:fill="auto"/>
        <w:spacing w:line="240" w:lineRule="auto"/>
        <w:ind w:firstLine="567"/>
        <w:jc w:val="both"/>
        <w:rPr>
          <w:sz w:val="28"/>
          <w:szCs w:val="28"/>
        </w:rPr>
      </w:pPr>
      <w:r w:rsidRPr="00315F48">
        <w:rPr>
          <w:sz w:val="28"/>
          <w:szCs w:val="28"/>
        </w:rPr>
        <w:t xml:space="preserve">У численних ініціативах, особливо </w:t>
      </w:r>
      <w:r>
        <w:rPr>
          <w:sz w:val="28"/>
          <w:szCs w:val="28"/>
        </w:rPr>
        <w:t>за права</w:t>
      </w:r>
      <w:r w:rsidRPr="00315F48">
        <w:rPr>
          <w:sz w:val="28"/>
          <w:szCs w:val="28"/>
        </w:rPr>
        <w:t xml:space="preserve"> жінок, </w:t>
      </w:r>
      <w:r>
        <w:rPr>
          <w:sz w:val="28"/>
          <w:szCs w:val="28"/>
        </w:rPr>
        <w:t>упродовж</w:t>
      </w:r>
      <w:r w:rsidRPr="00315F48">
        <w:rPr>
          <w:sz w:val="28"/>
          <w:szCs w:val="28"/>
        </w:rPr>
        <w:t xml:space="preserve"> усього життя вона </w:t>
      </w:r>
      <w:r>
        <w:rPr>
          <w:sz w:val="28"/>
          <w:szCs w:val="28"/>
        </w:rPr>
        <w:t>показувала</w:t>
      </w:r>
      <w:r w:rsidRPr="00315F48">
        <w:rPr>
          <w:sz w:val="28"/>
          <w:szCs w:val="28"/>
        </w:rPr>
        <w:t xml:space="preserve"> свою інноваційність, емансипованість, відкритість, </w:t>
      </w:r>
      <w:r>
        <w:rPr>
          <w:sz w:val="28"/>
          <w:szCs w:val="28"/>
        </w:rPr>
        <w:t>мудрість</w:t>
      </w:r>
      <w:r w:rsidRPr="00315F48">
        <w:rPr>
          <w:sz w:val="28"/>
          <w:szCs w:val="28"/>
        </w:rPr>
        <w:t xml:space="preserve">, далекоглядність та сміливість, часто </w:t>
      </w:r>
      <w:r>
        <w:rPr>
          <w:sz w:val="28"/>
          <w:szCs w:val="28"/>
        </w:rPr>
        <w:t>переходила за</w:t>
      </w:r>
      <w:r w:rsidRPr="00315F48">
        <w:rPr>
          <w:sz w:val="28"/>
          <w:szCs w:val="28"/>
        </w:rPr>
        <w:t xml:space="preserve"> межі, нав</w:t>
      </w:r>
      <w:r>
        <w:rPr>
          <w:sz w:val="28"/>
          <w:szCs w:val="28"/>
        </w:rPr>
        <w:t>’</w:t>
      </w:r>
      <w:r w:rsidRPr="00315F48">
        <w:rPr>
          <w:sz w:val="28"/>
          <w:szCs w:val="28"/>
        </w:rPr>
        <w:t>язані звичаями, що більше не відповіда</w:t>
      </w:r>
      <w:r>
        <w:rPr>
          <w:sz w:val="28"/>
          <w:szCs w:val="28"/>
        </w:rPr>
        <w:t>ли</w:t>
      </w:r>
      <w:r w:rsidRPr="00315F48">
        <w:rPr>
          <w:sz w:val="28"/>
          <w:szCs w:val="28"/>
        </w:rPr>
        <w:t xml:space="preserve"> </w:t>
      </w:r>
      <w:r>
        <w:rPr>
          <w:sz w:val="28"/>
          <w:szCs w:val="28"/>
        </w:rPr>
        <w:t xml:space="preserve">духові </w:t>
      </w:r>
      <w:r w:rsidRPr="00315F48">
        <w:rPr>
          <w:sz w:val="28"/>
          <w:szCs w:val="28"/>
        </w:rPr>
        <w:t>часу, прагну</w:t>
      </w:r>
      <w:r>
        <w:rPr>
          <w:sz w:val="28"/>
          <w:szCs w:val="28"/>
        </w:rPr>
        <w:t>ла</w:t>
      </w:r>
      <w:r w:rsidRPr="00315F48">
        <w:rPr>
          <w:sz w:val="28"/>
          <w:szCs w:val="28"/>
        </w:rPr>
        <w:t xml:space="preserve"> розкрити та реалізувати потенціал своєї статі.</w:t>
      </w:r>
      <w:r>
        <w:rPr>
          <w:sz w:val="28"/>
          <w:szCs w:val="28"/>
        </w:rPr>
        <w:t xml:space="preserve"> Арміда</w:t>
      </w:r>
      <w:r w:rsidRPr="0063731F">
        <w:rPr>
          <w:sz w:val="28"/>
          <w:szCs w:val="28"/>
        </w:rPr>
        <w:t xml:space="preserve"> дистанцію</w:t>
      </w:r>
      <w:r>
        <w:rPr>
          <w:sz w:val="28"/>
          <w:szCs w:val="28"/>
        </w:rPr>
        <w:t>валася</w:t>
      </w:r>
      <w:r w:rsidRPr="0063731F">
        <w:rPr>
          <w:sz w:val="28"/>
          <w:szCs w:val="28"/>
        </w:rPr>
        <w:t xml:space="preserve"> від сентиментальної, побожної релігійності, зосередженої на жіночій жертві та самозреченні, на користь глибокої віри, заснованої на літургії та </w:t>
      </w:r>
      <w:r>
        <w:rPr>
          <w:sz w:val="28"/>
          <w:szCs w:val="28"/>
        </w:rPr>
        <w:t>богослов’ю</w:t>
      </w:r>
      <w:r w:rsidRPr="0063731F">
        <w:rPr>
          <w:sz w:val="28"/>
          <w:szCs w:val="28"/>
        </w:rPr>
        <w:t>, усвідомлюючи місію служити Божому Царству в кожній сфері суспільного життя.</w:t>
      </w:r>
      <w:r>
        <w:rPr>
          <w:sz w:val="28"/>
          <w:szCs w:val="28"/>
        </w:rPr>
        <w:t xml:space="preserve"> Її</w:t>
      </w:r>
      <w:r w:rsidRPr="00DB177F">
        <w:rPr>
          <w:sz w:val="28"/>
          <w:szCs w:val="28"/>
        </w:rPr>
        <w:t xml:space="preserve"> діяльність у Церкві </w:t>
      </w:r>
      <w:r>
        <w:rPr>
          <w:sz w:val="28"/>
          <w:szCs w:val="28"/>
        </w:rPr>
        <w:t>– це</w:t>
      </w:r>
      <w:r w:rsidRPr="00DB177F">
        <w:rPr>
          <w:sz w:val="28"/>
          <w:szCs w:val="28"/>
        </w:rPr>
        <w:t xml:space="preserve"> справжн</w:t>
      </w:r>
      <w:r>
        <w:rPr>
          <w:sz w:val="28"/>
          <w:szCs w:val="28"/>
        </w:rPr>
        <w:t>я</w:t>
      </w:r>
      <w:r w:rsidRPr="00DB177F">
        <w:rPr>
          <w:sz w:val="28"/>
          <w:szCs w:val="28"/>
        </w:rPr>
        <w:t xml:space="preserve"> траєкторі</w:t>
      </w:r>
      <w:r>
        <w:rPr>
          <w:sz w:val="28"/>
          <w:szCs w:val="28"/>
        </w:rPr>
        <w:t>я</w:t>
      </w:r>
      <w:r w:rsidRPr="00DB177F">
        <w:rPr>
          <w:sz w:val="28"/>
          <w:szCs w:val="28"/>
        </w:rPr>
        <w:t xml:space="preserve"> вивільнення потенціалу добра, що лежить у серцях людей, у служінні спільному </w:t>
      </w:r>
      <w:r>
        <w:rPr>
          <w:sz w:val="28"/>
          <w:szCs w:val="28"/>
        </w:rPr>
        <w:t>добру</w:t>
      </w:r>
      <w:r w:rsidRPr="00DB177F">
        <w:rPr>
          <w:sz w:val="28"/>
          <w:szCs w:val="28"/>
        </w:rPr>
        <w:t>.</w:t>
      </w:r>
    </w:p>
    <w:p w:rsidR="002545AB" w:rsidRPr="007A5E87" w:rsidRDefault="002545AB" w:rsidP="002545AB">
      <w:pPr>
        <w:pStyle w:val="80"/>
        <w:shd w:val="clear" w:color="auto" w:fill="auto"/>
        <w:spacing w:line="240" w:lineRule="auto"/>
        <w:ind w:firstLine="567"/>
        <w:jc w:val="both"/>
        <w:rPr>
          <w:sz w:val="28"/>
          <w:szCs w:val="28"/>
          <w:lang w:val="ru-RU"/>
        </w:rPr>
      </w:pPr>
    </w:p>
    <w:p w:rsidR="002545AB" w:rsidRPr="00126813" w:rsidRDefault="002545AB" w:rsidP="002545AB">
      <w:pPr>
        <w:pStyle w:val="130"/>
        <w:shd w:val="clear" w:color="auto" w:fill="auto"/>
        <w:spacing w:line="240" w:lineRule="auto"/>
        <w:ind w:firstLine="567"/>
        <w:jc w:val="both"/>
        <w:rPr>
          <w:sz w:val="28"/>
          <w:szCs w:val="28"/>
          <w:lang w:val="ru-RU"/>
        </w:rPr>
      </w:pPr>
      <w:r w:rsidRPr="00126813">
        <w:rPr>
          <w:sz w:val="28"/>
          <w:szCs w:val="28"/>
          <w:lang w:val="ru-RU"/>
        </w:rPr>
        <w:t xml:space="preserve">17. </w:t>
      </w:r>
      <w:r w:rsidRPr="004718B3">
        <w:rPr>
          <w:sz w:val="28"/>
          <w:szCs w:val="28"/>
        </w:rPr>
        <w:t>Дороті</w:t>
      </w:r>
      <w:r w:rsidRPr="00126813">
        <w:rPr>
          <w:sz w:val="28"/>
          <w:szCs w:val="28"/>
          <w:lang w:val="ru-RU"/>
        </w:rPr>
        <w:t xml:space="preserve"> </w:t>
      </w:r>
      <w:r w:rsidRPr="004718B3">
        <w:rPr>
          <w:sz w:val="28"/>
          <w:szCs w:val="28"/>
        </w:rPr>
        <w:t>Дей</w:t>
      </w:r>
      <w:r w:rsidRPr="00126813">
        <w:rPr>
          <w:sz w:val="28"/>
          <w:szCs w:val="28"/>
          <w:lang w:val="ru-RU"/>
        </w:rPr>
        <w:t xml:space="preserve"> (1897-1980)</w:t>
      </w:r>
    </w:p>
    <w:p w:rsidR="0066080D" w:rsidRDefault="0066080D" w:rsidP="0066080D">
      <w:pPr>
        <w:pStyle w:val="80"/>
        <w:shd w:val="clear" w:color="auto" w:fill="auto"/>
        <w:spacing w:line="240" w:lineRule="auto"/>
        <w:ind w:firstLine="567"/>
        <w:jc w:val="both"/>
        <w:rPr>
          <w:sz w:val="28"/>
          <w:szCs w:val="28"/>
        </w:rPr>
      </w:pPr>
    </w:p>
    <w:p w:rsidR="00126813" w:rsidRDefault="00126813" w:rsidP="00126813">
      <w:pPr>
        <w:pStyle w:val="80"/>
        <w:shd w:val="clear" w:color="auto" w:fill="auto"/>
        <w:spacing w:line="240" w:lineRule="auto"/>
        <w:ind w:firstLine="567"/>
        <w:jc w:val="both"/>
        <w:rPr>
          <w:sz w:val="28"/>
          <w:szCs w:val="28"/>
        </w:rPr>
      </w:pPr>
      <w:r w:rsidRPr="00383726">
        <w:rPr>
          <w:sz w:val="28"/>
          <w:szCs w:val="28"/>
        </w:rPr>
        <w:t>Народи</w:t>
      </w:r>
      <w:r>
        <w:rPr>
          <w:sz w:val="28"/>
          <w:szCs w:val="28"/>
        </w:rPr>
        <w:t>ла</w:t>
      </w:r>
      <w:r w:rsidRPr="00383726">
        <w:rPr>
          <w:sz w:val="28"/>
          <w:szCs w:val="28"/>
        </w:rPr>
        <w:t>ся в Нью-Йорку.</w:t>
      </w:r>
      <w:r>
        <w:rPr>
          <w:sz w:val="28"/>
          <w:szCs w:val="28"/>
        </w:rPr>
        <w:t xml:space="preserve"> </w:t>
      </w:r>
      <w:r w:rsidRPr="00383726">
        <w:rPr>
          <w:sz w:val="28"/>
          <w:szCs w:val="28"/>
        </w:rPr>
        <w:t xml:space="preserve">На першому етапі свого </w:t>
      </w:r>
      <w:r>
        <w:rPr>
          <w:sz w:val="28"/>
          <w:szCs w:val="28"/>
        </w:rPr>
        <w:t>активного життя</w:t>
      </w:r>
      <w:r w:rsidRPr="00383726">
        <w:rPr>
          <w:sz w:val="28"/>
          <w:szCs w:val="28"/>
        </w:rPr>
        <w:t xml:space="preserve"> </w:t>
      </w:r>
      <w:r>
        <w:rPr>
          <w:sz w:val="28"/>
          <w:szCs w:val="28"/>
        </w:rPr>
        <w:t>вона</w:t>
      </w:r>
      <w:r w:rsidRPr="00383726">
        <w:rPr>
          <w:sz w:val="28"/>
          <w:szCs w:val="28"/>
        </w:rPr>
        <w:t xml:space="preserve"> виділя</w:t>
      </w:r>
      <w:r>
        <w:rPr>
          <w:sz w:val="28"/>
          <w:szCs w:val="28"/>
        </w:rPr>
        <w:t>ла</w:t>
      </w:r>
      <w:r w:rsidRPr="00383726">
        <w:rPr>
          <w:sz w:val="28"/>
          <w:szCs w:val="28"/>
        </w:rPr>
        <w:t>ся відданістю соціальним питанням: захисту бідних та соціальної справедливості.</w:t>
      </w:r>
      <w:r>
        <w:rPr>
          <w:sz w:val="28"/>
          <w:szCs w:val="28"/>
        </w:rPr>
        <w:t xml:space="preserve"> Її охрестили</w:t>
      </w:r>
      <w:r w:rsidRPr="00383726">
        <w:rPr>
          <w:sz w:val="28"/>
          <w:szCs w:val="28"/>
        </w:rPr>
        <w:t xml:space="preserve"> в єпископальній </w:t>
      </w:r>
      <w:r>
        <w:rPr>
          <w:sz w:val="28"/>
          <w:szCs w:val="28"/>
        </w:rPr>
        <w:t>Ц</w:t>
      </w:r>
      <w:r w:rsidRPr="00383726">
        <w:rPr>
          <w:sz w:val="28"/>
          <w:szCs w:val="28"/>
        </w:rPr>
        <w:t xml:space="preserve">еркві, після контакту з радикальною та соціалістичною думкою вона зреклася християнської віри та повністю занурилася в політичну діяльність, </w:t>
      </w:r>
      <w:r w:rsidRPr="00383726">
        <w:rPr>
          <w:sz w:val="28"/>
          <w:szCs w:val="28"/>
        </w:rPr>
        <w:lastRenderedPageBreak/>
        <w:t>працюючи в редакції «</w:t>
      </w:r>
      <w:r w:rsidRPr="001F3EB3">
        <w:rPr>
          <w:sz w:val="28"/>
          <w:szCs w:val="28"/>
          <w:lang w:bidi="en-US"/>
        </w:rPr>
        <w:t>The</w:t>
      </w:r>
      <w:r w:rsidRPr="002E7539">
        <w:rPr>
          <w:sz w:val="28"/>
          <w:szCs w:val="28"/>
          <w:lang w:bidi="en-US"/>
        </w:rPr>
        <w:t xml:space="preserve"> </w:t>
      </w:r>
      <w:r w:rsidRPr="001F3EB3">
        <w:rPr>
          <w:sz w:val="28"/>
          <w:szCs w:val="28"/>
          <w:lang w:bidi="en-US"/>
        </w:rPr>
        <w:t>Call</w:t>
      </w:r>
      <w:r w:rsidRPr="00383726">
        <w:rPr>
          <w:sz w:val="28"/>
          <w:szCs w:val="28"/>
        </w:rPr>
        <w:t>», газети соціалістичного спрямування.</w:t>
      </w:r>
    </w:p>
    <w:p w:rsidR="0088687E" w:rsidRPr="005A6BBE" w:rsidRDefault="00BB1C98" w:rsidP="0088687E">
      <w:pPr>
        <w:pStyle w:val="80"/>
        <w:shd w:val="clear" w:color="auto" w:fill="auto"/>
        <w:spacing w:line="240" w:lineRule="auto"/>
        <w:ind w:firstLine="567"/>
        <w:jc w:val="both"/>
        <w:rPr>
          <w:sz w:val="28"/>
          <w:szCs w:val="28"/>
        </w:rPr>
      </w:pPr>
      <w:r w:rsidRPr="00BB1C98">
        <w:rPr>
          <w:sz w:val="28"/>
          <w:szCs w:val="28"/>
        </w:rPr>
        <w:t xml:space="preserve">В 1917 в тюрмі вона мала можливість читати Біблію. Це був початок подорожі, яка поступово привела її до навернення. З її автобіографії знаємо, що саме бідні, обличчя тих, хто страждає від нестачі всього, показали їй справжнє обличчя Христа. Однак вона критично ставилася до «буржуазного християнства», яке нехтує маргіналізованими верствами суспільства. У 1933 разом із Петером Мореном, громадським діячем французького походження, починаючи з газети </w:t>
      </w:r>
      <w:r w:rsidRPr="00BB1C98">
        <w:rPr>
          <w:rStyle w:val="811pt"/>
          <w:sz w:val="28"/>
          <w:szCs w:val="28"/>
          <w:lang w:val="uk-UA" w:bidi="en-US"/>
        </w:rPr>
        <w:t>Catholic Worker</w:t>
      </w:r>
      <w:r w:rsidRPr="00BB1C98">
        <w:rPr>
          <w:sz w:val="28"/>
          <w:szCs w:val="28"/>
        </w:rPr>
        <w:t xml:space="preserve">, вона заснувала </w:t>
      </w:r>
      <w:r w:rsidRPr="00BB1C98">
        <w:rPr>
          <w:rStyle w:val="811pt"/>
          <w:sz w:val="28"/>
          <w:szCs w:val="28"/>
          <w:lang w:val="uk-UA" w:bidi="en-US"/>
        </w:rPr>
        <w:t>Catholic Worker Movement</w:t>
      </w:r>
      <w:r w:rsidRPr="00BB1C98">
        <w:rPr>
          <w:sz w:val="28"/>
          <w:szCs w:val="28"/>
        </w:rPr>
        <w:t xml:space="preserve"> – робітничий рух з принципами ненасильства та гостинності до тих, кого суспільство звело до бідності.</w:t>
      </w:r>
      <w:r w:rsidRPr="00BB1C98">
        <w:t xml:space="preserve"> </w:t>
      </w:r>
      <w:r w:rsidRPr="00BB1C98">
        <w:rPr>
          <w:sz w:val="28"/>
          <w:szCs w:val="28"/>
        </w:rPr>
        <w:t xml:space="preserve">Пізніше вона відкрила притулок у бідних районах Нью-Йорка. </w:t>
      </w:r>
      <w:r w:rsidR="0088687E" w:rsidRPr="005A6BBE">
        <w:rPr>
          <w:sz w:val="28"/>
          <w:szCs w:val="28"/>
        </w:rPr>
        <w:t xml:space="preserve">Рух </w:t>
      </w:r>
      <w:r w:rsidR="0088687E">
        <w:rPr>
          <w:sz w:val="28"/>
          <w:szCs w:val="28"/>
        </w:rPr>
        <w:t>скоро</w:t>
      </w:r>
      <w:r w:rsidR="0088687E" w:rsidRPr="005A6BBE">
        <w:rPr>
          <w:sz w:val="28"/>
          <w:szCs w:val="28"/>
        </w:rPr>
        <w:t xml:space="preserve"> поширився на інші міста США, Канади та Великої Британії, створивши мережу незалежних організацій, усі з яких були пов</w:t>
      </w:r>
      <w:r w:rsidR="0088687E">
        <w:rPr>
          <w:sz w:val="28"/>
          <w:szCs w:val="28"/>
        </w:rPr>
        <w:t>’</w:t>
      </w:r>
      <w:r w:rsidR="0088687E" w:rsidRPr="005A6BBE">
        <w:rPr>
          <w:sz w:val="28"/>
          <w:szCs w:val="28"/>
        </w:rPr>
        <w:t xml:space="preserve">язані з </w:t>
      </w:r>
      <w:r w:rsidR="0088687E" w:rsidRPr="001F3EB3">
        <w:rPr>
          <w:rStyle w:val="811pt"/>
          <w:sz w:val="28"/>
          <w:szCs w:val="28"/>
          <w:lang w:bidi="en-US"/>
        </w:rPr>
        <w:t>Catholic</w:t>
      </w:r>
      <w:r w:rsidR="0088687E" w:rsidRPr="007A5E87">
        <w:rPr>
          <w:rStyle w:val="811pt"/>
          <w:sz w:val="28"/>
          <w:szCs w:val="28"/>
          <w:lang w:val="uk-UA" w:bidi="en-US"/>
        </w:rPr>
        <w:t xml:space="preserve"> </w:t>
      </w:r>
      <w:r w:rsidR="0088687E" w:rsidRPr="001F3EB3">
        <w:rPr>
          <w:rStyle w:val="811pt"/>
          <w:sz w:val="28"/>
          <w:szCs w:val="28"/>
          <w:lang w:bidi="en-US"/>
        </w:rPr>
        <w:t>Workers</w:t>
      </w:r>
      <w:r w:rsidR="0088687E" w:rsidRPr="007A5E87">
        <w:rPr>
          <w:rStyle w:val="811pt"/>
          <w:sz w:val="28"/>
          <w:szCs w:val="28"/>
          <w:lang w:val="uk-UA" w:bidi="en-US"/>
        </w:rPr>
        <w:t>.</w:t>
      </w:r>
      <w:r w:rsidR="0088687E" w:rsidRPr="007A5E87">
        <w:rPr>
          <w:rStyle w:val="811pt"/>
          <w:i w:val="0"/>
          <w:sz w:val="28"/>
          <w:szCs w:val="28"/>
          <w:lang w:val="uk-UA" w:bidi="en-US"/>
        </w:rPr>
        <w:t xml:space="preserve"> </w:t>
      </w:r>
      <w:r w:rsidR="0088687E" w:rsidRPr="0088687E">
        <w:rPr>
          <w:rStyle w:val="811pt"/>
          <w:i w:val="0"/>
          <w:sz w:val="28"/>
          <w:szCs w:val="28"/>
          <w:lang w:val="ru-RU" w:bidi="en-US"/>
        </w:rPr>
        <w:t xml:space="preserve">Вона померла у 1980 в Нью-Йорку. </w:t>
      </w:r>
      <w:r w:rsidR="0088687E" w:rsidRPr="00C64B1F">
        <w:rPr>
          <w:rStyle w:val="811pt"/>
          <w:i w:val="0"/>
          <w:sz w:val="28"/>
          <w:szCs w:val="28"/>
          <w:lang w:val="uk-UA" w:eastAsia="en-US" w:bidi="en-US"/>
        </w:rPr>
        <w:t xml:space="preserve">У 2000 Папа </w:t>
      </w:r>
      <w:r w:rsidR="0088687E" w:rsidRPr="0088687E">
        <w:rPr>
          <w:rStyle w:val="811pt"/>
          <w:i w:val="0"/>
          <w:sz w:val="28"/>
          <w:szCs w:val="28"/>
          <w:lang w:val="ru-RU" w:bidi="en-US"/>
        </w:rPr>
        <w:t>Йоан</w:t>
      </w:r>
      <w:r w:rsidR="0088687E" w:rsidRPr="00C64B1F">
        <w:rPr>
          <w:rStyle w:val="811pt"/>
          <w:i w:val="0"/>
          <w:sz w:val="28"/>
          <w:szCs w:val="28"/>
          <w:lang w:val="uk-UA" w:eastAsia="en-US" w:bidi="en-US"/>
        </w:rPr>
        <w:t xml:space="preserve"> Павло II нагородив її титулом </w:t>
      </w:r>
      <w:r w:rsidR="0088687E" w:rsidRPr="00214CAB">
        <w:rPr>
          <w:rStyle w:val="811pt"/>
          <w:i w:val="0"/>
          <w:sz w:val="28"/>
          <w:szCs w:val="28"/>
          <w:lang w:val="uk-UA" w:eastAsia="en-US" w:bidi="en-US"/>
        </w:rPr>
        <w:t>Слуги</w:t>
      </w:r>
      <w:r w:rsidR="0088687E" w:rsidRPr="00214CAB">
        <w:rPr>
          <w:rStyle w:val="811pt"/>
          <w:i w:val="0"/>
          <w:sz w:val="28"/>
          <w:szCs w:val="28"/>
          <w:lang w:val="uk-UA" w:bidi="en-US"/>
        </w:rPr>
        <w:t>ні</w:t>
      </w:r>
      <w:r w:rsidR="0088687E" w:rsidRPr="00214CAB">
        <w:rPr>
          <w:rStyle w:val="811pt"/>
          <w:i w:val="0"/>
          <w:sz w:val="28"/>
          <w:szCs w:val="28"/>
          <w:lang w:val="uk-UA" w:eastAsia="en-US" w:bidi="en-US"/>
        </w:rPr>
        <w:t xml:space="preserve"> </w:t>
      </w:r>
      <w:r w:rsidR="0088687E" w:rsidRPr="00C64B1F">
        <w:rPr>
          <w:rStyle w:val="811pt"/>
          <w:i w:val="0"/>
          <w:sz w:val="28"/>
          <w:szCs w:val="28"/>
          <w:lang w:val="uk-UA" w:eastAsia="en-US" w:bidi="en-US"/>
        </w:rPr>
        <w:t>Божої, а Папа Франциск згадав її у своїй промові перед Конгресом США у 2015 як приклад жінки, відданої допомозі нужденним.</w:t>
      </w:r>
    </w:p>
    <w:p w:rsidR="00570B6B" w:rsidRPr="005324E8" w:rsidRDefault="00570B6B" w:rsidP="00570B6B">
      <w:pPr>
        <w:pStyle w:val="80"/>
        <w:shd w:val="clear" w:color="auto" w:fill="auto"/>
        <w:spacing w:line="240" w:lineRule="auto"/>
        <w:ind w:firstLine="567"/>
        <w:jc w:val="both"/>
        <w:rPr>
          <w:sz w:val="28"/>
          <w:szCs w:val="28"/>
        </w:rPr>
      </w:pPr>
      <w:r>
        <w:rPr>
          <w:sz w:val="28"/>
          <w:szCs w:val="28"/>
        </w:rPr>
        <w:t>З нагоди першого сторіччя з дня її народження кардинал О’Коннор пояснив «революційний» підхід цієї емблематичної особи: «</w:t>
      </w:r>
      <w:r w:rsidRPr="00F52E14">
        <w:rPr>
          <w:sz w:val="28"/>
          <w:szCs w:val="28"/>
        </w:rPr>
        <w:t xml:space="preserve">Дороті Дей бачила, як світ загалом перетворився на величезний комерційний ринок, де гроші </w:t>
      </w:r>
      <w:r>
        <w:rPr>
          <w:sz w:val="28"/>
          <w:szCs w:val="28"/>
        </w:rPr>
        <w:t>– це все</w:t>
      </w:r>
      <w:r w:rsidRPr="00F52E14">
        <w:rPr>
          <w:sz w:val="28"/>
          <w:szCs w:val="28"/>
        </w:rPr>
        <w:t>.</w:t>
      </w:r>
      <w:r>
        <w:rPr>
          <w:sz w:val="28"/>
          <w:szCs w:val="28"/>
        </w:rPr>
        <w:t xml:space="preserve"> </w:t>
      </w:r>
      <w:r w:rsidRPr="005B22E5">
        <w:rPr>
          <w:sz w:val="28"/>
          <w:szCs w:val="28"/>
        </w:rPr>
        <w:t>Вона бачила, як людей перетворюють на знаряддя торгівлі.</w:t>
      </w:r>
      <w:r>
        <w:rPr>
          <w:sz w:val="28"/>
          <w:szCs w:val="28"/>
        </w:rPr>
        <w:t xml:space="preserve"> </w:t>
      </w:r>
      <w:r w:rsidRPr="00FB7D88">
        <w:rPr>
          <w:sz w:val="28"/>
          <w:szCs w:val="28"/>
        </w:rPr>
        <w:t>Вона бачила, що до родини ставляться як до ринку.</w:t>
      </w:r>
      <w:r>
        <w:rPr>
          <w:sz w:val="28"/>
          <w:szCs w:val="28"/>
        </w:rPr>
        <w:t xml:space="preserve"> </w:t>
      </w:r>
      <w:r w:rsidRPr="002E3710">
        <w:rPr>
          <w:sz w:val="28"/>
          <w:szCs w:val="28"/>
        </w:rPr>
        <w:t>Вона часто нагадувала, що сама Церква може стати ринком.</w:t>
      </w:r>
      <w:r>
        <w:rPr>
          <w:sz w:val="28"/>
          <w:szCs w:val="28"/>
        </w:rPr>
        <w:t xml:space="preserve"> </w:t>
      </w:r>
      <w:r w:rsidRPr="00B71918">
        <w:rPr>
          <w:sz w:val="28"/>
          <w:szCs w:val="28"/>
        </w:rPr>
        <w:t xml:space="preserve">Вона любила Церкву і була </w:t>
      </w:r>
      <w:r>
        <w:rPr>
          <w:sz w:val="28"/>
          <w:szCs w:val="28"/>
        </w:rPr>
        <w:t xml:space="preserve">їй </w:t>
      </w:r>
      <w:r w:rsidRPr="00B71918">
        <w:rPr>
          <w:sz w:val="28"/>
          <w:szCs w:val="28"/>
        </w:rPr>
        <w:t>безмежно вірною.</w:t>
      </w:r>
      <w:r>
        <w:rPr>
          <w:sz w:val="28"/>
          <w:szCs w:val="28"/>
        </w:rPr>
        <w:t xml:space="preserve"> </w:t>
      </w:r>
      <w:r w:rsidRPr="005324E8">
        <w:rPr>
          <w:sz w:val="28"/>
          <w:szCs w:val="28"/>
        </w:rPr>
        <w:t>У неї не було часу для тих, хто нападав на Церкву, Тіло Христове.</w:t>
      </w:r>
      <w:r>
        <w:rPr>
          <w:sz w:val="28"/>
          <w:szCs w:val="28"/>
        </w:rPr>
        <w:t xml:space="preserve"> </w:t>
      </w:r>
      <w:r w:rsidRPr="00217F09">
        <w:rPr>
          <w:sz w:val="28"/>
          <w:szCs w:val="28"/>
          <w:lang w:val="ru-RU"/>
        </w:rPr>
        <w:t>[...]</w:t>
      </w:r>
      <w:r>
        <w:rPr>
          <w:sz w:val="28"/>
          <w:szCs w:val="28"/>
          <w:lang w:val="ru-RU"/>
        </w:rPr>
        <w:t xml:space="preserve"> </w:t>
      </w:r>
      <w:r w:rsidRPr="00217F09">
        <w:rPr>
          <w:sz w:val="28"/>
          <w:szCs w:val="28"/>
        </w:rPr>
        <w:t xml:space="preserve">Але вона усвідомлювала, що ми, бідні, слабкі люди </w:t>
      </w:r>
      <w:r>
        <w:rPr>
          <w:sz w:val="28"/>
          <w:szCs w:val="28"/>
        </w:rPr>
        <w:t xml:space="preserve">– </w:t>
      </w:r>
      <w:r w:rsidRPr="00217F09">
        <w:rPr>
          <w:sz w:val="28"/>
          <w:szCs w:val="28"/>
        </w:rPr>
        <w:t>як ви</w:t>
      </w:r>
      <w:r>
        <w:rPr>
          <w:sz w:val="28"/>
          <w:szCs w:val="28"/>
        </w:rPr>
        <w:t xml:space="preserve"> і</w:t>
      </w:r>
      <w:r w:rsidRPr="00217F09">
        <w:rPr>
          <w:sz w:val="28"/>
          <w:szCs w:val="28"/>
        </w:rPr>
        <w:t xml:space="preserve"> як я, </w:t>
      </w:r>
      <w:r>
        <w:rPr>
          <w:sz w:val="28"/>
          <w:szCs w:val="28"/>
        </w:rPr>
        <w:t xml:space="preserve">– </w:t>
      </w:r>
      <w:r w:rsidRPr="00217F09">
        <w:rPr>
          <w:sz w:val="28"/>
          <w:szCs w:val="28"/>
        </w:rPr>
        <w:t xml:space="preserve">можемо перетворити Церкву на </w:t>
      </w:r>
      <w:r>
        <w:rPr>
          <w:sz w:val="28"/>
          <w:szCs w:val="28"/>
        </w:rPr>
        <w:t>ринок»</w:t>
      </w:r>
      <w:hyperlink w:anchor="bookmark29" w:tooltip="Current Document">
        <w:r w:rsidRPr="00812CF7">
          <w:rPr>
            <w:sz w:val="28"/>
            <w:szCs w:val="28"/>
            <w:vertAlign w:val="superscript"/>
          </w:rPr>
          <w:footnoteReference w:id="30"/>
        </w:r>
      </w:hyperlink>
      <w:r>
        <w:rPr>
          <w:sz w:val="28"/>
          <w:szCs w:val="28"/>
        </w:rPr>
        <w:t>.</w:t>
      </w:r>
    </w:p>
    <w:p w:rsidR="00F12460" w:rsidRPr="007A5E87" w:rsidRDefault="00F12460" w:rsidP="00F12460">
      <w:pPr>
        <w:pStyle w:val="80"/>
        <w:shd w:val="clear" w:color="auto" w:fill="auto"/>
        <w:spacing w:line="240" w:lineRule="auto"/>
        <w:ind w:firstLine="567"/>
        <w:jc w:val="both"/>
        <w:rPr>
          <w:sz w:val="28"/>
          <w:szCs w:val="28"/>
          <w:lang w:val="ru-RU"/>
        </w:rPr>
      </w:pPr>
    </w:p>
    <w:p w:rsidR="00F12460" w:rsidRPr="004718B3" w:rsidRDefault="00F12460" w:rsidP="00F12460">
      <w:pPr>
        <w:pStyle w:val="130"/>
        <w:shd w:val="clear" w:color="auto" w:fill="auto"/>
        <w:spacing w:line="240" w:lineRule="auto"/>
        <w:ind w:firstLine="567"/>
        <w:jc w:val="both"/>
        <w:rPr>
          <w:sz w:val="28"/>
          <w:szCs w:val="28"/>
        </w:rPr>
      </w:pPr>
      <w:r w:rsidRPr="004718B3">
        <w:rPr>
          <w:sz w:val="28"/>
          <w:szCs w:val="28"/>
        </w:rPr>
        <w:t>18. Мадлен Дельбрель (1904-1964)</w:t>
      </w:r>
    </w:p>
    <w:p w:rsidR="00BB1C98" w:rsidRDefault="00BB1C98" w:rsidP="00BB1C98">
      <w:pPr>
        <w:pStyle w:val="80"/>
        <w:shd w:val="clear" w:color="auto" w:fill="auto"/>
        <w:spacing w:line="240" w:lineRule="auto"/>
        <w:ind w:firstLine="567"/>
        <w:jc w:val="both"/>
        <w:rPr>
          <w:sz w:val="28"/>
          <w:szCs w:val="28"/>
        </w:rPr>
      </w:pPr>
    </w:p>
    <w:p w:rsidR="00B71DB3" w:rsidRDefault="00D00A62" w:rsidP="00B71DB3">
      <w:pPr>
        <w:pStyle w:val="80"/>
        <w:shd w:val="clear" w:color="auto" w:fill="auto"/>
        <w:spacing w:line="240" w:lineRule="auto"/>
        <w:ind w:firstLine="567"/>
        <w:jc w:val="both"/>
        <w:rPr>
          <w:sz w:val="28"/>
          <w:szCs w:val="28"/>
        </w:rPr>
      </w:pPr>
      <w:r>
        <w:rPr>
          <w:sz w:val="28"/>
          <w:szCs w:val="28"/>
        </w:rPr>
        <w:t>Вона</w:t>
      </w:r>
      <w:r w:rsidRPr="00722157">
        <w:rPr>
          <w:sz w:val="28"/>
          <w:szCs w:val="28"/>
        </w:rPr>
        <w:t xml:space="preserve"> народи</w:t>
      </w:r>
      <w:r>
        <w:rPr>
          <w:sz w:val="28"/>
          <w:szCs w:val="28"/>
        </w:rPr>
        <w:t>ла</w:t>
      </w:r>
      <w:r w:rsidRPr="00722157">
        <w:rPr>
          <w:sz w:val="28"/>
          <w:szCs w:val="28"/>
        </w:rPr>
        <w:t>ся в Муссідані</w:t>
      </w:r>
      <w:r>
        <w:rPr>
          <w:sz w:val="28"/>
          <w:szCs w:val="28"/>
        </w:rPr>
        <w:t>,</w:t>
      </w:r>
      <w:r w:rsidRPr="00722157">
        <w:rPr>
          <w:sz w:val="28"/>
          <w:szCs w:val="28"/>
        </w:rPr>
        <w:t xml:space="preserve"> Нов</w:t>
      </w:r>
      <w:r>
        <w:rPr>
          <w:sz w:val="28"/>
          <w:szCs w:val="28"/>
        </w:rPr>
        <w:t>а</w:t>
      </w:r>
      <w:r w:rsidRPr="00722157">
        <w:rPr>
          <w:sz w:val="28"/>
          <w:szCs w:val="28"/>
        </w:rPr>
        <w:t xml:space="preserve"> Аквітані</w:t>
      </w:r>
      <w:r>
        <w:rPr>
          <w:sz w:val="28"/>
          <w:szCs w:val="28"/>
        </w:rPr>
        <w:t>я</w:t>
      </w:r>
      <w:r w:rsidRPr="00722157">
        <w:rPr>
          <w:sz w:val="28"/>
          <w:szCs w:val="28"/>
        </w:rPr>
        <w:t>.</w:t>
      </w:r>
      <w:r>
        <w:rPr>
          <w:sz w:val="28"/>
          <w:szCs w:val="28"/>
        </w:rPr>
        <w:t xml:space="preserve"> Своє життя присвятила допомозі потребуючим робітникам. У віці 17 років </w:t>
      </w:r>
      <w:r w:rsidR="00AF5DF6">
        <w:rPr>
          <w:sz w:val="28"/>
          <w:szCs w:val="28"/>
        </w:rPr>
        <w:t>Мадлен</w:t>
      </w:r>
      <w:r>
        <w:rPr>
          <w:sz w:val="28"/>
          <w:szCs w:val="28"/>
        </w:rPr>
        <w:t xml:space="preserve"> написала маніфест проти Бога, де ствердила: «Бог мертвий… хай живе смерть». </w:t>
      </w:r>
      <w:r w:rsidRPr="001F6A6D">
        <w:rPr>
          <w:sz w:val="28"/>
          <w:szCs w:val="28"/>
        </w:rPr>
        <w:t>Щось у ній починає змінюватися, коли хлопець, у якого вона закохалася, вирішує все покинути та вступити до домініканського ордену.</w:t>
      </w:r>
      <w:r>
        <w:rPr>
          <w:sz w:val="28"/>
          <w:szCs w:val="28"/>
        </w:rPr>
        <w:t xml:space="preserve"> </w:t>
      </w:r>
      <w:r w:rsidRPr="00AF5C4D">
        <w:rPr>
          <w:sz w:val="28"/>
          <w:szCs w:val="28"/>
        </w:rPr>
        <w:t xml:space="preserve">1924 рік, ймовірно, був роком </w:t>
      </w:r>
      <w:r>
        <w:rPr>
          <w:sz w:val="28"/>
          <w:szCs w:val="28"/>
        </w:rPr>
        <w:t>її</w:t>
      </w:r>
      <w:r w:rsidRPr="00AF5C4D">
        <w:rPr>
          <w:sz w:val="28"/>
          <w:szCs w:val="28"/>
        </w:rPr>
        <w:t xml:space="preserve"> остаточного навернення </w:t>
      </w:r>
      <w:r>
        <w:rPr>
          <w:sz w:val="28"/>
          <w:szCs w:val="28"/>
        </w:rPr>
        <w:t>на</w:t>
      </w:r>
      <w:r w:rsidRPr="00AF5C4D">
        <w:rPr>
          <w:sz w:val="28"/>
          <w:szCs w:val="28"/>
        </w:rPr>
        <w:t xml:space="preserve"> католицизм.</w:t>
      </w:r>
      <w:r>
        <w:rPr>
          <w:sz w:val="28"/>
          <w:szCs w:val="28"/>
        </w:rPr>
        <w:t xml:space="preserve"> </w:t>
      </w:r>
      <w:r w:rsidR="00B71DB3">
        <w:rPr>
          <w:sz w:val="28"/>
          <w:szCs w:val="28"/>
        </w:rPr>
        <w:t>Мадлен</w:t>
      </w:r>
      <w:r w:rsidR="00B71DB3" w:rsidRPr="00353026">
        <w:rPr>
          <w:sz w:val="28"/>
          <w:szCs w:val="28"/>
        </w:rPr>
        <w:t xml:space="preserve"> закінчила навчання, почала працювати соціальним працівником, а в 1933 разом із двома товаришами оселилася в Іврі-сюр-Сен, служ</w:t>
      </w:r>
      <w:r w:rsidR="00B71DB3">
        <w:rPr>
          <w:sz w:val="28"/>
          <w:szCs w:val="28"/>
        </w:rPr>
        <w:t>ила</w:t>
      </w:r>
      <w:r w:rsidR="00B71DB3" w:rsidRPr="00353026">
        <w:rPr>
          <w:sz w:val="28"/>
          <w:szCs w:val="28"/>
        </w:rPr>
        <w:t xml:space="preserve"> місцевій парафії та присвяти</w:t>
      </w:r>
      <w:r w:rsidR="00B71DB3">
        <w:rPr>
          <w:sz w:val="28"/>
          <w:szCs w:val="28"/>
        </w:rPr>
        <w:t>ла</w:t>
      </w:r>
      <w:r w:rsidR="00B71DB3" w:rsidRPr="00353026">
        <w:rPr>
          <w:sz w:val="28"/>
          <w:szCs w:val="28"/>
        </w:rPr>
        <w:t xml:space="preserve"> себе </w:t>
      </w:r>
      <w:r w:rsidR="00B71DB3">
        <w:rPr>
          <w:sz w:val="28"/>
          <w:szCs w:val="28"/>
        </w:rPr>
        <w:t>допомозі групі робітників</w:t>
      </w:r>
      <w:r w:rsidR="00B71DB3" w:rsidRPr="00353026">
        <w:rPr>
          <w:sz w:val="28"/>
          <w:szCs w:val="28"/>
        </w:rPr>
        <w:t xml:space="preserve"> у важких умовах.</w:t>
      </w:r>
      <w:r w:rsidR="00B71DB3">
        <w:rPr>
          <w:sz w:val="28"/>
          <w:szCs w:val="28"/>
        </w:rPr>
        <w:t xml:space="preserve"> </w:t>
      </w:r>
      <w:r w:rsidR="00B71DB3" w:rsidRPr="001C4C97">
        <w:rPr>
          <w:sz w:val="28"/>
          <w:szCs w:val="28"/>
        </w:rPr>
        <w:t xml:space="preserve">Ця </w:t>
      </w:r>
      <w:r w:rsidR="00B71DB3">
        <w:rPr>
          <w:sz w:val="28"/>
          <w:szCs w:val="28"/>
        </w:rPr>
        <w:t>група</w:t>
      </w:r>
      <w:r w:rsidR="00B71DB3" w:rsidRPr="001C4C97">
        <w:rPr>
          <w:sz w:val="28"/>
          <w:szCs w:val="28"/>
        </w:rPr>
        <w:t xml:space="preserve">, яка не має назви, ідентифікується як «11 </w:t>
      </w:r>
      <w:r w:rsidR="00B71DB3" w:rsidRPr="001F3EB3">
        <w:rPr>
          <w:sz w:val="28"/>
          <w:szCs w:val="28"/>
        </w:rPr>
        <w:t>di</w:t>
      </w:r>
      <w:r w:rsidR="00B71DB3" w:rsidRPr="001C4C97">
        <w:rPr>
          <w:sz w:val="28"/>
          <w:szCs w:val="28"/>
          <w:lang w:val="ru-RU"/>
        </w:rPr>
        <w:t xml:space="preserve"> </w:t>
      </w:r>
      <w:r w:rsidR="00B71DB3" w:rsidRPr="001C4C97">
        <w:rPr>
          <w:sz w:val="28"/>
          <w:szCs w:val="28"/>
        </w:rPr>
        <w:t>Rue Raspail» або просто «11».</w:t>
      </w:r>
      <w:r w:rsidR="00B71DB3">
        <w:rPr>
          <w:sz w:val="28"/>
          <w:szCs w:val="28"/>
        </w:rPr>
        <w:t xml:space="preserve"> </w:t>
      </w:r>
      <w:r w:rsidR="00B71DB3" w:rsidRPr="00524297">
        <w:rPr>
          <w:sz w:val="28"/>
          <w:szCs w:val="28"/>
        </w:rPr>
        <w:t xml:space="preserve">У </w:t>
      </w:r>
      <w:r w:rsidR="00B71DB3">
        <w:rPr>
          <w:sz w:val="28"/>
          <w:szCs w:val="28"/>
        </w:rPr>
        <w:t>її</w:t>
      </w:r>
      <w:r w:rsidR="00B71DB3" w:rsidRPr="00524297">
        <w:rPr>
          <w:sz w:val="28"/>
          <w:szCs w:val="28"/>
        </w:rPr>
        <w:t xml:space="preserve"> баченні Церква повинна бути «на передовій», повинна </w:t>
      </w:r>
      <w:r w:rsidR="00B71DB3">
        <w:rPr>
          <w:sz w:val="28"/>
          <w:szCs w:val="28"/>
        </w:rPr>
        <w:t>вміти</w:t>
      </w:r>
      <w:r w:rsidR="00B71DB3" w:rsidRPr="00524297">
        <w:rPr>
          <w:sz w:val="28"/>
          <w:szCs w:val="28"/>
        </w:rPr>
        <w:t xml:space="preserve"> вийти </w:t>
      </w:r>
      <w:r w:rsidR="00B71DB3">
        <w:rPr>
          <w:sz w:val="28"/>
          <w:szCs w:val="28"/>
        </w:rPr>
        <w:t>«</w:t>
      </w:r>
      <w:r w:rsidR="00B71DB3" w:rsidRPr="00524297">
        <w:rPr>
          <w:sz w:val="28"/>
          <w:szCs w:val="28"/>
        </w:rPr>
        <w:t>на вулиц</w:t>
      </w:r>
      <w:r w:rsidR="00B71DB3">
        <w:rPr>
          <w:sz w:val="28"/>
          <w:szCs w:val="28"/>
        </w:rPr>
        <w:t>ю», бо</w:t>
      </w:r>
      <w:r w:rsidR="00B71DB3" w:rsidRPr="00524297">
        <w:rPr>
          <w:sz w:val="28"/>
          <w:szCs w:val="28"/>
        </w:rPr>
        <w:t xml:space="preserve"> сам</w:t>
      </w:r>
      <w:r w:rsidR="00B71DB3">
        <w:rPr>
          <w:sz w:val="28"/>
          <w:szCs w:val="28"/>
        </w:rPr>
        <w:t>е</w:t>
      </w:r>
      <w:r w:rsidR="00B71DB3" w:rsidRPr="00524297">
        <w:rPr>
          <w:sz w:val="28"/>
          <w:szCs w:val="28"/>
        </w:rPr>
        <w:t xml:space="preserve"> вулиця – це місце святості, куди Бог запрошує нас працювати.</w:t>
      </w:r>
      <w:r w:rsidR="00B71DB3">
        <w:rPr>
          <w:sz w:val="28"/>
          <w:szCs w:val="28"/>
        </w:rPr>
        <w:t xml:space="preserve"> Її</w:t>
      </w:r>
      <w:r w:rsidR="00B71DB3" w:rsidRPr="000B6C61">
        <w:rPr>
          <w:sz w:val="28"/>
          <w:szCs w:val="28"/>
        </w:rPr>
        <w:t xml:space="preserve"> відданість була вирішальною як у роки Другої світової війни, так і в наступні роки.</w:t>
      </w:r>
      <w:r w:rsidR="00B71DB3">
        <w:rPr>
          <w:sz w:val="28"/>
          <w:szCs w:val="28"/>
        </w:rPr>
        <w:t xml:space="preserve"> Її</w:t>
      </w:r>
      <w:r w:rsidR="00B71DB3" w:rsidRPr="003C28C6">
        <w:rPr>
          <w:sz w:val="28"/>
          <w:szCs w:val="28"/>
        </w:rPr>
        <w:t xml:space="preserve"> голос також </w:t>
      </w:r>
      <w:r w:rsidR="00B71DB3">
        <w:rPr>
          <w:sz w:val="28"/>
          <w:szCs w:val="28"/>
        </w:rPr>
        <w:t>чули</w:t>
      </w:r>
      <w:r w:rsidR="00B71DB3" w:rsidRPr="003C28C6">
        <w:rPr>
          <w:sz w:val="28"/>
          <w:szCs w:val="28"/>
        </w:rPr>
        <w:t xml:space="preserve"> на підготовчому етапі </w:t>
      </w:r>
      <w:r w:rsidR="00B71DB3">
        <w:rPr>
          <w:sz w:val="28"/>
          <w:szCs w:val="28"/>
        </w:rPr>
        <w:t>ІІ</w:t>
      </w:r>
      <w:r w:rsidR="00B71DB3" w:rsidRPr="003C28C6">
        <w:rPr>
          <w:sz w:val="28"/>
          <w:szCs w:val="28"/>
        </w:rPr>
        <w:t xml:space="preserve"> Ватиканського Собору.</w:t>
      </w:r>
      <w:r w:rsidR="00B71DB3">
        <w:rPr>
          <w:sz w:val="28"/>
          <w:szCs w:val="28"/>
        </w:rPr>
        <w:t xml:space="preserve"> Мадлен Дельбрель померла у 1964. </w:t>
      </w:r>
      <w:r w:rsidR="00B71DB3" w:rsidRPr="0017023C">
        <w:rPr>
          <w:sz w:val="28"/>
          <w:szCs w:val="28"/>
        </w:rPr>
        <w:t xml:space="preserve">У 2018 Папа Франциск визнав її героїчні чесноти та проголосив її </w:t>
      </w:r>
      <w:r w:rsidR="00B71DB3">
        <w:rPr>
          <w:sz w:val="28"/>
          <w:szCs w:val="28"/>
        </w:rPr>
        <w:t>преподобною</w:t>
      </w:r>
      <w:r w:rsidR="00B71DB3" w:rsidRPr="0017023C">
        <w:rPr>
          <w:sz w:val="28"/>
          <w:szCs w:val="28"/>
        </w:rPr>
        <w:t>.</w:t>
      </w:r>
    </w:p>
    <w:p w:rsidR="006009BB" w:rsidRPr="006009BB" w:rsidRDefault="006009BB" w:rsidP="006009BB">
      <w:pPr>
        <w:pStyle w:val="80"/>
        <w:shd w:val="clear" w:color="auto" w:fill="auto"/>
        <w:spacing w:line="240" w:lineRule="auto"/>
        <w:ind w:firstLine="567"/>
        <w:jc w:val="both"/>
        <w:rPr>
          <w:sz w:val="28"/>
          <w:szCs w:val="28"/>
        </w:rPr>
      </w:pPr>
      <w:r w:rsidRPr="006009BB">
        <w:rPr>
          <w:sz w:val="28"/>
          <w:szCs w:val="28"/>
        </w:rPr>
        <w:t xml:space="preserve">Мадлен пропонує пророче передбачення ІІ Ватиканського Собору. Це сприяє роздумам про роль мирян у Церкві, а також про нове поняття </w:t>
      </w:r>
      <w:r w:rsidRPr="006009BB">
        <w:rPr>
          <w:i/>
          <w:sz w:val="28"/>
          <w:szCs w:val="28"/>
        </w:rPr>
        <w:t>Божого Люду</w:t>
      </w:r>
      <w:r w:rsidRPr="006009BB">
        <w:rPr>
          <w:sz w:val="28"/>
          <w:szCs w:val="28"/>
        </w:rPr>
        <w:t>, містичного тіла Христового: «Її любов до Церкви [святої та грішної] ніколи не покине її: уважна до питань свого часу, а також до відповідей Магістеріуму та культури, вона пропонує в своїх творах образ епохи великого бродіння та виношування Церкви, епохи, яка призведе до ІІ Ватиканського Собору»</w:t>
      </w:r>
      <w:hyperlink w:anchor="bookmark205" w:tooltip="Current Document">
        <w:r w:rsidRPr="006009BB">
          <w:rPr>
            <w:sz w:val="28"/>
            <w:szCs w:val="28"/>
            <w:vertAlign w:val="superscript"/>
          </w:rPr>
          <w:footnoteReference w:id="31"/>
        </w:r>
      </w:hyperlink>
      <w:r w:rsidRPr="006009BB">
        <w:rPr>
          <w:sz w:val="28"/>
          <w:szCs w:val="28"/>
        </w:rPr>
        <w:t>.</w:t>
      </w:r>
    </w:p>
    <w:p w:rsidR="000423AC" w:rsidRPr="000423AC" w:rsidRDefault="000423AC" w:rsidP="000423AC">
      <w:pPr>
        <w:pStyle w:val="80"/>
        <w:shd w:val="clear" w:color="auto" w:fill="auto"/>
        <w:spacing w:line="240" w:lineRule="auto"/>
        <w:ind w:firstLine="567"/>
        <w:jc w:val="both"/>
        <w:rPr>
          <w:sz w:val="28"/>
          <w:szCs w:val="28"/>
        </w:rPr>
      </w:pPr>
      <w:r w:rsidRPr="000423AC">
        <w:rPr>
          <w:sz w:val="28"/>
          <w:szCs w:val="28"/>
        </w:rPr>
        <w:lastRenderedPageBreak/>
        <w:t>Спадок її життя можна описати так: «Якщо Мадлен і залишила ‘спадок’, то це не новий рух і не новий вид духовності. [...] Єдиний висновок, який можна з цього зробити, полягає в тому, що життя Мадлен Дельбрель народилося з самої таїни любові Христа і було побудоване навколо Нього. У Христі вона бачила єдину любов, джерело всієї творчості, яке не можна звести до жодної системи та яке існує поза будь-якими кордонами»</w:t>
      </w:r>
      <w:hyperlink w:anchor="bookmark206" w:tooltip="Current Document">
        <w:r w:rsidRPr="000423AC">
          <w:rPr>
            <w:sz w:val="28"/>
            <w:szCs w:val="28"/>
            <w:vertAlign w:val="superscript"/>
          </w:rPr>
          <w:footnoteReference w:id="32"/>
        </w:r>
      </w:hyperlink>
      <w:r w:rsidRPr="000423AC">
        <w:rPr>
          <w:sz w:val="28"/>
          <w:szCs w:val="28"/>
        </w:rPr>
        <w:t>.</w:t>
      </w:r>
    </w:p>
    <w:p w:rsidR="00C50802" w:rsidRPr="007A5E87" w:rsidRDefault="00C50802" w:rsidP="00C50802">
      <w:pPr>
        <w:pStyle w:val="80"/>
        <w:shd w:val="clear" w:color="auto" w:fill="auto"/>
        <w:spacing w:line="240" w:lineRule="auto"/>
        <w:ind w:firstLine="567"/>
        <w:jc w:val="both"/>
        <w:rPr>
          <w:sz w:val="28"/>
          <w:szCs w:val="28"/>
          <w:lang w:val="ru-RU"/>
        </w:rPr>
      </w:pPr>
    </w:p>
    <w:p w:rsidR="00C50802" w:rsidRPr="00313A33" w:rsidRDefault="00C50802" w:rsidP="00C50802">
      <w:pPr>
        <w:pStyle w:val="130"/>
        <w:shd w:val="clear" w:color="auto" w:fill="auto"/>
        <w:spacing w:line="240" w:lineRule="auto"/>
        <w:ind w:firstLine="567"/>
        <w:jc w:val="both"/>
        <w:rPr>
          <w:sz w:val="28"/>
          <w:szCs w:val="28"/>
          <w:lang w:val="ru-RU"/>
        </w:rPr>
      </w:pPr>
      <w:r w:rsidRPr="00313A33">
        <w:rPr>
          <w:sz w:val="28"/>
          <w:szCs w:val="28"/>
          <w:lang w:val="ru-RU"/>
        </w:rPr>
        <w:t xml:space="preserve">19. </w:t>
      </w:r>
      <w:r w:rsidRPr="004718B3">
        <w:rPr>
          <w:sz w:val="28"/>
          <w:szCs w:val="28"/>
        </w:rPr>
        <w:t>Ванда</w:t>
      </w:r>
      <w:r w:rsidRPr="00313A33">
        <w:rPr>
          <w:sz w:val="28"/>
          <w:szCs w:val="28"/>
          <w:lang w:val="ru-RU"/>
        </w:rPr>
        <w:t xml:space="preserve"> </w:t>
      </w:r>
      <w:r w:rsidRPr="004718B3">
        <w:rPr>
          <w:sz w:val="28"/>
          <w:szCs w:val="28"/>
        </w:rPr>
        <w:t>Пултавська</w:t>
      </w:r>
      <w:r w:rsidRPr="00313A33">
        <w:rPr>
          <w:sz w:val="28"/>
          <w:szCs w:val="28"/>
          <w:lang w:val="ru-RU"/>
        </w:rPr>
        <w:t xml:space="preserve"> (1921-2023)</w:t>
      </w:r>
    </w:p>
    <w:p w:rsidR="00D00A62" w:rsidRPr="000423AC" w:rsidRDefault="00D00A62" w:rsidP="00D00A62">
      <w:pPr>
        <w:pStyle w:val="80"/>
        <w:shd w:val="clear" w:color="auto" w:fill="auto"/>
        <w:spacing w:line="240" w:lineRule="auto"/>
        <w:ind w:firstLine="567"/>
        <w:jc w:val="both"/>
        <w:rPr>
          <w:sz w:val="28"/>
          <w:szCs w:val="28"/>
        </w:rPr>
      </w:pPr>
    </w:p>
    <w:p w:rsidR="00313A33" w:rsidRDefault="00313A33" w:rsidP="00313A33">
      <w:pPr>
        <w:pStyle w:val="80"/>
        <w:shd w:val="clear" w:color="auto" w:fill="auto"/>
        <w:spacing w:line="240" w:lineRule="auto"/>
        <w:ind w:firstLine="567"/>
        <w:jc w:val="both"/>
        <w:rPr>
          <w:sz w:val="28"/>
          <w:szCs w:val="28"/>
        </w:rPr>
      </w:pPr>
      <w:r>
        <w:rPr>
          <w:sz w:val="28"/>
          <w:szCs w:val="28"/>
        </w:rPr>
        <w:t>Народилася у Войтасику в 1921. Психіатриня, письменниця, польська активістка і близький товариш Кароля Войтили. В</w:t>
      </w:r>
      <w:r w:rsidRPr="00B24F77">
        <w:rPr>
          <w:sz w:val="28"/>
          <w:szCs w:val="28"/>
        </w:rPr>
        <w:t xml:space="preserve"> юності </w:t>
      </w:r>
      <w:r>
        <w:rPr>
          <w:sz w:val="28"/>
          <w:szCs w:val="28"/>
        </w:rPr>
        <w:t>вона приєднала</w:t>
      </w:r>
      <w:r w:rsidRPr="00B24F77">
        <w:rPr>
          <w:sz w:val="28"/>
          <w:szCs w:val="28"/>
        </w:rPr>
        <w:t>ся до скаутського руху.</w:t>
      </w:r>
      <w:r>
        <w:rPr>
          <w:sz w:val="28"/>
          <w:szCs w:val="28"/>
        </w:rPr>
        <w:t xml:space="preserve"> У 1939 Німеччина напала на Польщу, Ванда брала участь у захисті своєї країни. Її арештували, далі </w:t>
      </w:r>
      <w:r w:rsidRPr="001C69CE">
        <w:rPr>
          <w:sz w:val="28"/>
          <w:szCs w:val="28"/>
        </w:rPr>
        <w:t xml:space="preserve">тортури, </w:t>
      </w:r>
      <w:r>
        <w:rPr>
          <w:sz w:val="28"/>
          <w:szCs w:val="28"/>
        </w:rPr>
        <w:t>ув’язнення</w:t>
      </w:r>
      <w:r w:rsidRPr="001C69CE">
        <w:rPr>
          <w:sz w:val="28"/>
          <w:szCs w:val="28"/>
        </w:rPr>
        <w:t xml:space="preserve">, концентраційний табір </w:t>
      </w:r>
      <w:r>
        <w:rPr>
          <w:sz w:val="28"/>
          <w:szCs w:val="28"/>
        </w:rPr>
        <w:t xml:space="preserve">у </w:t>
      </w:r>
      <w:r w:rsidRPr="001C69CE">
        <w:rPr>
          <w:sz w:val="28"/>
          <w:szCs w:val="28"/>
        </w:rPr>
        <w:t>Равенсбрюк, псевдомедичні експерименти, примусов</w:t>
      </w:r>
      <w:r>
        <w:rPr>
          <w:sz w:val="28"/>
          <w:szCs w:val="28"/>
        </w:rPr>
        <w:t>а</w:t>
      </w:r>
      <w:r w:rsidRPr="001C69CE">
        <w:rPr>
          <w:sz w:val="28"/>
          <w:szCs w:val="28"/>
        </w:rPr>
        <w:t xml:space="preserve"> прац</w:t>
      </w:r>
      <w:r>
        <w:rPr>
          <w:sz w:val="28"/>
          <w:szCs w:val="28"/>
        </w:rPr>
        <w:t>я</w:t>
      </w:r>
      <w:r w:rsidRPr="001C69CE">
        <w:rPr>
          <w:sz w:val="28"/>
          <w:szCs w:val="28"/>
        </w:rPr>
        <w:t>.</w:t>
      </w:r>
      <w:r>
        <w:rPr>
          <w:sz w:val="28"/>
          <w:szCs w:val="28"/>
        </w:rPr>
        <w:t xml:space="preserve"> Ванду звільнили за кілька днів до закінчення війни. В повоєнні роки вона навчалася в Ягеллонському університеті, де й потоваришувала з молодим професором Каролем Войтилою. Ванда вийшла заміж за Анджея Пултавського. Її</w:t>
      </w:r>
      <w:r w:rsidRPr="0013247A">
        <w:rPr>
          <w:sz w:val="28"/>
          <w:szCs w:val="28"/>
        </w:rPr>
        <w:t xml:space="preserve"> академічна діяльність була інтенсивною</w:t>
      </w:r>
      <w:r>
        <w:rPr>
          <w:sz w:val="28"/>
          <w:szCs w:val="28"/>
        </w:rPr>
        <w:t>:</w:t>
      </w:r>
      <w:r w:rsidRPr="0013247A">
        <w:rPr>
          <w:sz w:val="28"/>
          <w:szCs w:val="28"/>
        </w:rPr>
        <w:t xml:space="preserve"> </w:t>
      </w:r>
      <w:r>
        <w:rPr>
          <w:sz w:val="28"/>
          <w:szCs w:val="28"/>
        </w:rPr>
        <w:t>брала</w:t>
      </w:r>
      <w:r w:rsidRPr="0013247A">
        <w:rPr>
          <w:sz w:val="28"/>
          <w:szCs w:val="28"/>
        </w:rPr>
        <w:t xml:space="preserve"> участь у численних конференціях та курсах; публікува</w:t>
      </w:r>
      <w:r>
        <w:rPr>
          <w:sz w:val="28"/>
          <w:szCs w:val="28"/>
        </w:rPr>
        <w:t>ла</w:t>
      </w:r>
      <w:r w:rsidRPr="0013247A">
        <w:rPr>
          <w:sz w:val="28"/>
          <w:szCs w:val="28"/>
        </w:rPr>
        <w:t xml:space="preserve"> переважно в етично-моральній галузі; </w:t>
      </w:r>
      <w:r>
        <w:rPr>
          <w:sz w:val="28"/>
          <w:szCs w:val="28"/>
        </w:rPr>
        <w:t>мала</w:t>
      </w:r>
      <w:r w:rsidRPr="0013247A">
        <w:rPr>
          <w:sz w:val="28"/>
          <w:szCs w:val="28"/>
        </w:rPr>
        <w:t xml:space="preserve"> важливі праці з педагогіки та досліджень в експериментальних галузях.</w:t>
      </w:r>
      <w:r>
        <w:rPr>
          <w:sz w:val="28"/>
          <w:szCs w:val="28"/>
        </w:rPr>
        <w:t xml:space="preserve"> Померла в Кракові в 2023.</w:t>
      </w:r>
    </w:p>
    <w:p w:rsidR="000466F1" w:rsidRDefault="000466F1" w:rsidP="000466F1">
      <w:pPr>
        <w:pStyle w:val="80"/>
        <w:shd w:val="clear" w:color="auto" w:fill="auto"/>
        <w:spacing w:line="240" w:lineRule="auto"/>
        <w:ind w:firstLine="567"/>
        <w:jc w:val="both"/>
        <w:rPr>
          <w:sz w:val="28"/>
          <w:szCs w:val="28"/>
        </w:rPr>
      </w:pPr>
      <w:r w:rsidRPr="000D55C2">
        <w:rPr>
          <w:sz w:val="28"/>
          <w:szCs w:val="28"/>
        </w:rPr>
        <w:t xml:space="preserve">Як «сталева жінка» (Ф. Гріньєтті), вона проходить темними сторінками історії минулого століття, але замість того, щоб піддатися, вона </w:t>
      </w:r>
      <w:r>
        <w:rPr>
          <w:sz w:val="28"/>
          <w:szCs w:val="28"/>
        </w:rPr>
        <w:t>упродовж усього свого</w:t>
      </w:r>
      <w:r w:rsidRPr="000D55C2">
        <w:rPr>
          <w:sz w:val="28"/>
          <w:szCs w:val="28"/>
        </w:rPr>
        <w:t xml:space="preserve"> </w:t>
      </w:r>
      <w:r>
        <w:rPr>
          <w:sz w:val="28"/>
          <w:szCs w:val="28"/>
        </w:rPr>
        <w:t>життя</w:t>
      </w:r>
      <w:r w:rsidRPr="000D55C2">
        <w:rPr>
          <w:sz w:val="28"/>
          <w:szCs w:val="28"/>
        </w:rPr>
        <w:t xml:space="preserve"> намагається зрозуміти, хто ж та людина, здатна творити зло в історії.</w:t>
      </w:r>
    </w:p>
    <w:p w:rsidR="000466F1" w:rsidRPr="00E031E5" w:rsidRDefault="000466F1" w:rsidP="000466F1">
      <w:pPr>
        <w:pStyle w:val="80"/>
        <w:shd w:val="clear" w:color="auto" w:fill="auto"/>
        <w:spacing w:line="240" w:lineRule="auto"/>
        <w:ind w:firstLine="567"/>
        <w:jc w:val="both"/>
        <w:rPr>
          <w:sz w:val="28"/>
          <w:szCs w:val="28"/>
        </w:rPr>
      </w:pPr>
      <w:r w:rsidRPr="00377B65">
        <w:rPr>
          <w:sz w:val="28"/>
          <w:szCs w:val="28"/>
        </w:rPr>
        <w:t xml:space="preserve">У 2010 Ф. Гріньєтті </w:t>
      </w:r>
      <w:r>
        <w:rPr>
          <w:sz w:val="28"/>
          <w:szCs w:val="28"/>
        </w:rPr>
        <w:t>назвав</w:t>
      </w:r>
      <w:r w:rsidRPr="00377B65">
        <w:rPr>
          <w:sz w:val="28"/>
          <w:szCs w:val="28"/>
        </w:rPr>
        <w:t xml:space="preserve"> Ванд</w:t>
      </w:r>
      <w:r>
        <w:rPr>
          <w:sz w:val="28"/>
          <w:szCs w:val="28"/>
        </w:rPr>
        <w:t>у</w:t>
      </w:r>
      <w:r w:rsidRPr="00377B65">
        <w:rPr>
          <w:sz w:val="28"/>
          <w:szCs w:val="28"/>
        </w:rPr>
        <w:t xml:space="preserve"> (тоді ще жив</w:t>
      </w:r>
      <w:r>
        <w:rPr>
          <w:sz w:val="28"/>
          <w:szCs w:val="28"/>
        </w:rPr>
        <w:t>у</w:t>
      </w:r>
      <w:r w:rsidRPr="00377B65">
        <w:rPr>
          <w:sz w:val="28"/>
          <w:szCs w:val="28"/>
        </w:rPr>
        <w:t>) «емансипован</w:t>
      </w:r>
      <w:r>
        <w:rPr>
          <w:sz w:val="28"/>
          <w:szCs w:val="28"/>
        </w:rPr>
        <w:t>ою</w:t>
      </w:r>
      <w:r w:rsidRPr="00377B65">
        <w:rPr>
          <w:sz w:val="28"/>
          <w:szCs w:val="28"/>
        </w:rPr>
        <w:t xml:space="preserve"> жінк</w:t>
      </w:r>
      <w:r>
        <w:rPr>
          <w:sz w:val="28"/>
          <w:szCs w:val="28"/>
        </w:rPr>
        <w:t>ою</w:t>
      </w:r>
      <w:r w:rsidRPr="00377B65">
        <w:rPr>
          <w:sz w:val="28"/>
          <w:szCs w:val="28"/>
        </w:rPr>
        <w:t>»:</w:t>
      </w:r>
      <w:r>
        <w:rPr>
          <w:sz w:val="28"/>
          <w:szCs w:val="28"/>
        </w:rPr>
        <w:t xml:space="preserve"> «</w:t>
      </w:r>
      <w:r w:rsidRPr="00423D90">
        <w:rPr>
          <w:sz w:val="28"/>
          <w:szCs w:val="28"/>
        </w:rPr>
        <w:t>Вона непохитна та сувора зі світом.</w:t>
      </w:r>
      <w:r>
        <w:rPr>
          <w:sz w:val="28"/>
          <w:szCs w:val="28"/>
        </w:rPr>
        <w:t xml:space="preserve"> Їй</w:t>
      </w:r>
      <w:r w:rsidRPr="00E031E5">
        <w:rPr>
          <w:sz w:val="28"/>
          <w:szCs w:val="28"/>
        </w:rPr>
        <w:t xml:space="preserve"> не подобаються нові часи, </w:t>
      </w:r>
      <w:r>
        <w:rPr>
          <w:sz w:val="28"/>
          <w:szCs w:val="28"/>
        </w:rPr>
        <w:t>сучасне</w:t>
      </w:r>
      <w:r w:rsidRPr="00E031E5">
        <w:rPr>
          <w:sz w:val="28"/>
          <w:szCs w:val="28"/>
        </w:rPr>
        <w:t xml:space="preserve"> життя, яке, як </w:t>
      </w:r>
      <w:r>
        <w:rPr>
          <w:sz w:val="28"/>
          <w:szCs w:val="28"/>
        </w:rPr>
        <w:t>вона</w:t>
      </w:r>
      <w:r w:rsidRPr="00E031E5">
        <w:rPr>
          <w:sz w:val="28"/>
          <w:szCs w:val="28"/>
        </w:rPr>
        <w:t xml:space="preserve"> дещо зневажливо каже, </w:t>
      </w:r>
      <w:r w:rsidRPr="00E031E5">
        <w:rPr>
          <w:sz w:val="28"/>
          <w:szCs w:val="28"/>
          <w:lang w:val="ru-RU"/>
        </w:rPr>
        <w:t>‘</w:t>
      </w:r>
      <w:r w:rsidRPr="00E031E5">
        <w:rPr>
          <w:sz w:val="28"/>
          <w:szCs w:val="28"/>
        </w:rPr>
        <w:t>занадто схильне до комфорту</w:t>
      </w:r>
      <w:r w:rsidRPr="00E031E5">
        <w:rPr>
          <w:sz w:val="28"/>
          <w:szCs w:val="28"/>
          <w:lang w:val="ru-RU"/>
        </w:rPr>
        <w:t>’</w:t>
      </w:r>
      <w:r w:rsidRPr="00E031E5">
        <w:rPr>
          <w:sz w:val="28"/>
          <w:szCs w:val="28"/>
        </w:rPr>
        <w:t>.</w:t>
      </w:r>
      <w:r>
        <w:rPr>
          <w:sz w:val="28"/>
          <w:szCs w:val="28"/>
        </w:rPr>
        <w:t xml:space="preserve"> </w:t>
      </w:r>
      <w:r w:rsidRPr="00393108">
        <w:rPr>
          <w:sz w:val="28"/>
          <w:szCs w:val="28"/>
          <w:lang w:val="ru-RU"/>
        </w:rPr>
        <w:t>[...]</w:t>
      </w:r>
      <w:r>
        <w:rPr>
          <w:sz w:val="28"/>
          <w:szCs w:val="28"/>
          <w:lang w:val="ru-RU"/>
        </w:rPr>
        <w:t xml:space="preserve"> </w:t>
      </w:r>
      <w:r w:rsidRPr="00393108">
        <w:rPr>
          <w:sz w:val="28"/>
          <w:szCs w:val="28"/>
        </w:rPr>
        <w:t>Однак у своєму контексті Ванда П</w:t>
      </w:r>
      <w:r>
        <w:rPr>
          <w:sz w:val="28"/>
          <w:szCs w:val="28"/>
        </w:rPr>
        <w:t>у</w:t>
      </w:r>
      <w:r w:rsidRPr="00393108">
        <w:rPr>
          <w:sz w:val="28"/>
          <w:szCs w:val="28"/>
        </w:rPr>
        <w:t>лтавська є прикладом емансипованої жінки.</w:t>
      </w:r>
      <w:r>
        <w:rPr>
          <w:sz w:val="28"/>
          <w:szCs w:val="28"/>
        </w:rPr>
        <w:t xml:space="preserve"> Достатньо глянути</w:t>
      </w:r>
      <w:r w:rsidRPr="000D1195">
        <w:rPr>
          <w:sz w:val="28"/>
          <w:szCs w:val="28"/>
        </w:rPr>
        <w:t xml:space="preserve"> на </w:t>
      </w:r>
      <w:r>
        <w:rPr>
          <w:sz w:val="28"/>
          <w:szCs w:val="28"/>
        </w:rPr>
        <w:t>її</w:t>
      </w:r>
      <w:r w:rsidRPr="000D1195">
        <w:rPr>
          <w:sz w:val="28"/>
          <w:szCs w:val="28"/>
        </w:rPr>
        <w:t xml:space="preserve"> </w:t>
      </w:r>
      <w:r>
        <w:rPr>
          <w:sz w:val="28"/>
          <w:szCs w:val="28"/>
        </w:rPr>
        <w:t>біографію</w:t>
      </w:r>
      <w:r w:rsidRPr="000D1195">
        <w:rPr>
          <w:sz w:val="28"/>
          <w:szCs w:val="28"/>
        </w:rPr>
        <w:t xml:space="preserve">: медичний ступінь кінця 1940-х років, незалежна особистість, повноцінна політична та </w:t>
      </w:r>
      <w:r>
        <w:rPr>
          <w:sz w:val="28"/>
          <w:szCs w:val="28"/>
        </w:rPr>
        <w:t>пасторальна</w:t>
      </w:r>
      <w:r w:rsidRPr="000D1195">
        <w:rPr>
          <w:sz w:val="28"/>
          <w:szCs w:val="28"/>
        </w:rPr>
        <w:t xml:space="preserve"> </w:t>
      </w:r>
      <w:r>
        <w:rPr>
          <w:sz w:val="28"/>
          <w:szCs w:val="28"/>
        </w:rPr>
        <w:t>діяльність</w:t>
      </w:r>
      <w:r w:rsidRPr="000D1195">
        <w:rPr>
          <w:sz w:val="28"/>
          <w:szCs w:val="28"/>
        </w:rPr>
        <w:t>, покірний чоловік, якого висміюють за те, що він присвятив себе справі своєї дружини [називають ‘вдівцем’] [...], майже деспотичний контроль над молодими семінаристами, відверті стосунки з ієрархією</w:t>
      </w:r>
      <w:r>
        <w:rPr>
          <w:sz w:val="28"/>
          <w:szCs w:val="28"/>
        </w:rPr>
        <w:t xml:space="preserve"> Ватикану»</w:t>
      </w:r>
      <w:hyperlink w:anchor="bookmark207" w:tooltip="Current Document">
        <w:r w:rsidRPr="001F3EB3">
          <w:rPr>
            <w:sz w:val="28"/>
            <w:szCs w:val="28"/>
            <w:vertAlign w:val="superscript"/>
          </w:rPr>
          <w:footnoteReference w:id="33"/>
        </w:r>
      </w:hyperlink>
      <w:r>
        <w:rPr>
          <w:sz w:val="28"/>
          <w:szCs w:val="28"/>
        </w:rPr>
        <w:t>.</w:t>
      </w:r>
    </w:p>
    <w:p w:rsidR="0002091E" w:rsidRPr="007A5E87" w:rsidRDefault="0002091E" w:rsidP="0002091E">
      <w:pPr>
        <w:pStyle w:val="80"/>
        <w:shd w:val="clear" w:color="auto" w:fill="auto"/>
        <w:spacing w:line="240" w:lineRule="auto"/>
        <w:ind w:firstLine="567"/>
        <w:jc w:val="both"/>
        <w:rPr>
          <w:sz w:val="28"/>
          <w:szCs w:val="28"/>
        </w:rPr>
      </w:pPr>
    </w:p>
    <w:p w:rsidR="0002091E" w:rsidRPr="004718B3" w:rsidRDefault="0002091E" w:rsidP="0002091E">
      <w:pPr>
        <w:pStyle w:val="130"/>
        <w:shd w:val="clear" w:color="auto" w:fill="auto"/>
        <w:spacing w:line="240" w:lineRule="auto"/>
        <w:ind w:firstLine="567"/>
        <w:jc w:val="both"/>
        <w:rPr>
          <w:sz w:val="28"/>
          <w:szCs w:val="28"/>
        </w:rPr>
      </w:pPr>
      <w:r w:rsidRPr="004718B3">
        <w:rPr>
          <w:sz w:val="28"/>
          <w:szCs w:val="28"/>
        </w:rPr>
        <w:t>Висновки</w:t>
      </w:r>
    </w:p>
    <w:p w:rsidR="00D00A62" w:rsidRPr="00BB1C98" w:rsidRDefault="00D00A62" w:rsidP="00BB1C98">
      <w:pPr>
        <w:pStyle w:val="80"/>
        <w:shd w:val="clear" w:color="auto" w:fill="auto"/>
        <w:spacing w:line="240" w:lineRule="auto"/>
        <w:ind w:firstLine="567"/>
        <w:jc w:val="both"/>
        <w:rPr>
          <w:sz w:val="28"/>
          <w:szCs w:val="28"/>
        </w:rPr>
      </w:pPr>
    </w:p>
    <w:p w:rsidR="00E76AE2" w:rsidRDefault="00E76AE2" w:rsidP="00E76AE2">
      <w:pPr>
        <w:pStyle w:val="80"/>
        <w:shd w:val="clear" w:color="auto" w:fill="auto"/>
        <w:spacing w:line="240" w:lineRule="auto"/>
        <w:ind w:firstLine="567"/>
        <w:jc w:val="both"/>
        <w:rPr>
          <w:sz w:val="28"/>
          <w:szCs w:val="28"/>
        </w:rPr>
      </w:pPr>
      <w:r w:rsidRPr="004B272D">
        <w:rPr>
          <w:sz w:val="28"/>
          <w:szCs w:val="28"/>
        </w:rPr>
        <w:t xml:space="preserve">В кінці цієї галереї, яка пропонує портрети жінок, що відігравали провідну роль у Церкві, можна </w:t>
      </w:r>
      <w:r>
        <w:rPr>
          <w:sz w:val="28"/>
          <w:szCs w:val="28"/>
        </w:rPr>
        <w:t>зазначити</w:t>
      </w:r>
      <w:r w:rsidRPr="004B272D">
        <w:rPr>
          <w:sz w:val="28"/>
          <w:szCs w:val="28"/>
        </w:rPr>
        <w:t xml:space="preserve"> деякі цікаві моменти, які, якщо їх належним чином зрозуміти, можуть пролити світло на дискусію щодо можливої провідної ролі жінок у різних церковних контекстах.</w:t>
      </w:r>
    </w:p>
    <w:p w:rsidR="007052CE" w:rsidRDefault="007052CE" w:rsidP="007052CE">
      <w:pPr>
        <w:pStyle w:val="80"/>
        <w:shd w:val="clear" w:color="auto" w:fill="auto"/>
        <w:tabs>
          <w:tab w:val="left" w:pos="743"/>
        </w:tabs>
        <w:spacing w:line="240" w:lineRule="auto"/>
        <w:ind w:firstLine="567"/>
        <w:jc w:val="both"/>
        <w:rPr>
          <w:sz w:val="28"/>
          <w:szCs w:val="28"/>
        </w:rPr>
      </w:pPr>
      <w:r>
        <w:rPr>
          <w:sz w:val="28"/>
          <w:szCs w:val="28"/>
        </w:rPr>
        <w:t xml:space="preserve">1) Передовсім слід підкреслити фундаментальний богословський факт: віра, яка об’єднує цих жінок, їхній особистий зв’язок з Христом, якого </w:t>
      </w:r>
      <w:r w:rsidR="007F3296">
        <w:rPr>
          <w:sz w:val="28"/>
          <w:szCs w:val="28"/>
        </w:rPr>
        <w:t xml:space="preserve">вони </w:t>
      </w:r>
      <w:r>
        <w:rPr>
          <w:sz w:val="28"/>
          <w:szCs w:val="28"/>
        </w:rPr>
        <w:t>часто називають нареченим, товаришем, братом. Рівень стосунків, здатний давати силу та вести навіть у важкі моменти життя, у години темряви та страждань.</w:t>
      </w:r>
    </w:p>
    <w:p w:rsidR="00E83CE7" w:rsidRDefault="00E83CE7" w:rsidP="00E83CE7">
      <w:pPr>
        <w:pStyle w:val="80"/>
        <w:shd w:val="clear" w:color="auto" w:fill="auto"/>
        <w:tabs>
          <w:tab w:val="left" w:pos="767"/>
        </w:tabs>
        <w:spacing w:line="240" w:lineRule="auto"/>
        <w:ind w:firstLine="567"/>
        <w:jc w:val="both"/>
        <w:rPr>
          <w:sz w:val="28"/>
          <w:szCs w:val="28"/>
        </w:rPr>
      </w:pPr>
      <w:r>
        <w:rPr>
          <w:sz w:val="28"/>
          <w:szCs w:val="28"/>
        </w:rPr>
        <w:t xml:space="preserve">2) Велика любов до Церкви. Хоча їхній темперамент іноді свідчив про розбіжності з розумінням ієрархії, але вони залишалися слухняно вірними, і сила цих жінок виражалася в прихильності та любові до Церкви. Такий емоційний і сентиментальний зв’язок ніколи не допускав остаточних поділів та розривів, але завжди був здатний </w:t>
      </w:r>
      <w:r>
        <w:rPr>
          <w:sz w:val="28"/>
          <w:szCs w:val="28"/>
        </w:rPr>
        <w:lastRenderedPageBreak/>
        <w:t>позитивно відбудувати будівлю церковного сопричастя.</w:t>
      </w:r>
    </w:p>
    <w:p w:rsidR="00C65D8A" w:rsidRDefault="00C65D8A" w:rsidP="00C65D8A">
      <w:pPr>
        <w:pStyle w:val="80"/>
        <w:shd w:val="clear" w:color="auto" w:fill="auto"/>
        <w:tabs>
          <w:tab w:val="left" w:pos="767"/>
        </w:tabs>
        <w:spacing w:line="240" w:lineRule="auto"/>
        <w:ind w:firstLine="567"/>
        <w:jc w:val="both"/>
        <w:rPr>
          <w:sz w:val="28"/>
          <w:szCs w:val="28"/>
        </w:rPr>
      </w:pPr>
      <w:r>
        <w:rPr>
          <w:sz w:val="28"/>
          <w:szCs w:val="28"/>
        </w:rPr>
        <w:t>3) Постійна потреба в реформах та будівництві чогось нового. Рішення цих благородних душ ніколи не зупинялися перед труднощами і злиднями, а готували ґрунт, очищали його, орали і засівали, щоб отримати новий врожай. Проактивний аспект, що конкретно втілювався в ініціативах, реаліях, будівництві, громадських фондах, конкретних справах служіння та допомоги найбільш потребуючим людям – це основа для розуміння їхньої харизми та її розвитку в служінні ближнім.</w:t>
      </w:r>
    </w:p>
    <w:p w:rsidR="005111B1" w:rsidRDefault="005111B1" w:rsidP="005111B1">
      <w:pPr>
        <w:pStyle w:val="80"/>
        <w:shd w:val="clear" w:color="auto" w:fill="auto"/>
        <w:tabs>
          <w:tab w:val="left" w:pos="767"/>
        </w:tabs>
        <w:spacing w:line="240" w:lineRule="auto"/>
        <w:ind w:firstLine="567"/>
        <w:jc w:val="both"/>
        <w:rPr>
          <w:sz w:val="28"/>
          <w:szCs w:val="28"/>
        </w:rPr>
      </w:pPr>
      <w:r>
        <w:rPr>
          <w:sz w:val="28"/>
          <w:szCs w:val="28"/>
        </w:rPr>
        <w:t>4) Любов до Бога та Церкви спонтанно переростала в любов до ближнього, особливо до найбільш потребуючих. Звідси чуйність і турбота цих жінок про бідних, хворих, ув’язнених, зранених, осуджених, маргіналізованих, жінок, дітей та людей похилого віку в усіх сферах, де вони працювали.</w:t>
      </w:r>
    </w:p>
    <w:p w:rsidR="00D81A8D" w:rsidRDefault="00D81A8D" w:rsidP="00D81A8D">
      <w:pPr>
        <w:pStyle w:val="80"/>
        <w:shd w:val="clear" w:color="auto" w:fill="auto"/>
        <w:tabs>
          <w:tab w:val="left" w:pos="767"/>
        </w:tabs>
        <w:spacing w:line="240" w:lineRule="auto"/>
        <w:ind w:firstLine="567"/>
        <w:jc w:val="both"/>
        <w:rPr>
          <w:sz w:val="28"/>
          <w:szCs w:val="28"/>
        </w:rPr>
      </w:pPr>
      <w:r>
        <w:rPr>
          <w:sz w:val="28"/>
          <w:szCs w:val="28"/>
        </w:rPr>
        <w:t>5) Останній аспект – важливість реляційного виміру – підкреслює, як дружні зв’язки з чоловічою фігурою допомогли багатьом з них мати зріле бачення власного духовного шляху і правильно втілювати отримані ними харизматичні дари.</w:t>
      </w:r>
    </w:p>
    <w:p w:rsidR="00D81A8D" w:rsidRDefault="00D81A8D" w:rsidP="00D81A8D">
      <w:pPr>
        <w:pStyle w:val="80"/>
        <w:shd w:val="clear" w:color="auto" w:fill="auto"/>
        <w:spacing w:line="240" w:lineRule="auto"/>
        <w:ind w:firstLine="567"/>
        <w:jc w:val="both"/>
        <w:rPr>
          <w:sz w:val="28"/>
          <w:szCs w:val="28"/>
        </w:rPr>
      </w:pPr>
      <w:r>
        <w:rPr>
          <w:sz w:val="28"/>
          <w:szCs w:val="28"/>
        </w:rPr>
        <w:t>Історичні приклади «освічених жінок» показують добро, яке Святий Дух чинить упродовж людської історії, і ці свідчення – це немов лампи на шляху вірних.</w:t>
      </w:r>
    </w:p>
    <w:p w:rsidR="001B79D6" w:rsidRDefault="001B79D6" w:rsidP="001B79D6">
      <w:pPr>
        <w:ind w:firstLine="567"/>
        <w:rPr>
          <w:rFonts w:ascii="Times New Roman" w:hAnsi="Times New Roman" w:cs="Times New Roman"/>
          <w:sz w:val="28"/>
          <w:szCs w:val="28"/>
          <w:lang w:val="uk-UA"/>
        </w:rPr>
      </w:pPr>
    </w:p>
    <w:p w:rsidR="001B79D6" w:rsidRDefault="001B79D6" w:rsidP="001B79D6">
      <w:pPr>
        <w:pStyle w:val="130"/>
        <w:shd w:val="clear" w:color="auto" w:fill="auto"/>
        <w:spacing w:line="240" w:lineRule="auto"/>
        <w:ind w:firstLine="567"/>
        <w:rPr>
          <w:sz w:val="28"/>
          <w:szCs w:val="28"/>
        </w:rPr>
      </w:pPr>
      <w:r>
        <w:rPr>
          <w:sz w:val="28"/>
          <w:szCs w:val="28"/>
        </w:rPr>
        <w:t>ДОДАТОК ІІІ</w:t>
      </w:r>
    </w:p>
    <w:p w:rsidR="001B79D6" w:rsidRDefault="001B79D6" w:rsidP="001B79D6">
      <w:pPr>
        <w:pStyle w:val="130"/>
        <w:shd w:val="clear" w:color="auto" w:fill="auto"/>
        <w:spacing w:line="240" w:lineRule="auto"/>
        <w:ind w:firstLine="567"/>
        <w:rPr>
          <w:sz w:val="28"/>
          <w:szCs w:val="28"/>
        </w:rPr>
      </w:pPr>
      <w:r>
        <w:rPr>
          <w:sz w:val="28"/>
          <w:szCs w:val="28"/>
        </w:rPr>
        <w:t>АКТУАЛЬНІ СВІДЧЕННЯ ЖІНОК, ЯКІ БЕРУТЬ УЧАСТЬ У КЕРІВНИЦТВІ ЦЕРКВОЮ</w:t>
      </w:r>
    </w:p>
    <w:p w:rsidR="001B79D6" w:rsidRDefault="001B79D6" w:rsidP="001B79D6">
      <w:pPr>
        <w:pStyle w:val="80"/>
        <w:shd w:val="clear" w:color="auto" w:fill="auto"/>
        <w:tabs>
          <w:tab w:val="left" w:pos="427"/>
        </w:tabs>
        <w:spacing w:line="240" w:lineRule="auto"/>
        <w:ind w:firstLine="567"/>
        <w:jc w:val="both"/>
        <w:rPr>
          <w:sz w:val="28"/>
          <w:szCs w:val="28"/>
        </w:rPr>
      </w:pPr>
    </w:p>
    <w:p w:rsidR="006C047A" w:rsidRDefault="006C047A" w:rsidP="006C047A">
      <w:pPr>
        <w:pStyle w:val="80"/>
        <w:shd w:val="clear" w:color="auto" w:fill="auto"/>
        <w:tabs>
          <w:tab w:val="left" w:pos="427"/>
        </w:tabs>
        <w:spacing w:line="240" w:lineRule="auto"/>
        <w:ind w:firstLine="567"/>
        <w:jc w:val="both"/>
        <w:rPr>
          <w:sz w:val="28"/>
          <w:szCs w:val="28"/>
        </w:rPr>
      </w:pPr>
      <w:r>
        <w:rPr>
          <w:sz w:val="28"/>
          <w:szCs w:val="28"/>
        </w:rPr>
        <w:t xml:space="preserve">1. Цей Додаток </w:t>
      </w:r>
      <w:r w:rsidR="00B7013F">
        <w:rPr>
          <w:sz w:val="28"/>
          <w:szCs w:val="28"/>
        </w:rPr>
        <w:t>по</w:t>
      </w:r>
      <w:r>
        <w:rPr>
          <w:sz w:val="28"/>
          <w:szCs w:val="28"/>
        </w:rPr>
        <w:t>дає синтез різноманітних матеріалів, отриманих Дикастерієм (свідчення, роздуми, статті тощо), щодо поточної ситуації участі жінок на керівних посадах у Церкві. Цей доробок дає нам можливість окреслити багату та складну ситуацію, яку не можна звести до простих рецептів, які можна застосувати раз і назавжди, а радше демонструє, як цей процес інтегрувати в історію та культуру кожної партикулярної Церкви. З одного боку, чітко проглядається цінний внесок цих жінок у пастирську, катехитичну та літургійну діяльність, з другого боку, також відчувається певна напруженість у деяких церковних колах та повідомля</w:t>
      </w:r>
      <w:r w:rsidR="00027BFE">
        <w:rPr>
          <w:sz w:val="28"/>
          <w:szCs w:val="28"/>
        </w:rPr>
        <w:t>ю</w:t>
      </w:r>
      <w:r>
        <w:rPr>
          <w:sz w:val="28"/>
          <w:szCs w:val="28"/>
        </w:rPr>
        <w:t xml:space="preserve">ть про різні труднощі. Ця напруженість вимагає уважного розпізнавання, здатності прислухатися до різних голосів у церковній спільноті й водночас зберігати вірність традиції та відкритість до знаків часу. Текст розділено на дві частини: у першій частині, не претендуючи на вичерпність, на основі зібраного матеріалу окреслено деякі основні ситуації, в яких вже сьогодні деякі керівні ролі в Церкві довірені жінкам. Друга частина зосереджується на Римській Курії та нововведеннях, запроваджених Апостольською Конституцією </w:t>
      </w:r>
      <w:r>
        <w:rPr>
          <w:i/>
          <w:sz w:val="28"/>
          <w:szCs w:val="28"/>
        </w:rPr>
        <w:t>Praedicate Evangelium</w:t>
      </w:r>
      <w:r>
        <w:rPr>
          <w:sz w:val="28"/>
          <w:szCs w:val="28"/>
        </w:rPr>
        <w:t>.</w:t>
      </w:r>
    </w:p>
    <w:p w:rsidR="001D2CFB" w:rsidRPr="008D306F" w:rsidRDefault="001D2CFB" w:rsidP="001D2CFB">
      <w:pPr>
        <w:pStyle w:val="80"/>
        <w:shd w:val="clear" w:color="auto" w:fill="auto"/>
        <w:tabs>
          <w:tab w:val="left" w:pos="427"/>
        </w:tabs>
        <w:spacing w:line="240" w:lineRule="auto"/>
        <w:ind w:firstLine="567"/>
        <w:jc w:val="both"/>
        <w:rPr>
          <w:sz w:val="28"/>
          <w:szCs w:val="28"/>
        </w:rPr>
      </w:pPr>
    </w:p>
    <w:p w:rsidR="001D2CFB" w:rsidRPr="008D306F" w:rsidRDefault="001D2CFB" w:rsidP="001D2CFB">
      <w:pPr>
        <w:pStyle w:val="130"/>
        <w:shd w:val="clear" w:color="auto" w:fill="auto"/>
        <w:spacing w:line="240" w:lineRule="auto"/>
        <w:ind w:firstLine="567"/>
        <w:jc w:val="both"/>
        <w:rPr>
          <w:sz w:val="28"/>
          <w:szCs w:val="28"/>
        </w:rPr>
      </w:pPr>
      <w:r>
        <w:rPr>
          <w:sz w:val="28"/>
          <w:szCs w:val="28"/>
        </w:rPr>
        <w:t>Деякі спроби інновацій</w:t>
      </w:r>
    </w:p>
    <w:p w:rsidR="001D2CFB" w:rsidRDefault="001D2CFB" w:rsidP="001D2CFB">
      <w:pPr>
        <w:pStyle w:val="80"/>
        <w:shd w:val="clear" w:color="auto" w:fill="auto"/>
        <w:tabs>
          <w:tab w:val="left" w:pos="427"/>
        </w:tabs>
        <w:spacing w:line="240" w:lineRule="auto"/>
        <w:ind w:firstLine="567"/>
        <w:jc w:val="both"/>
        <w:rPr>
          <w:sz w:val="28"/>
          <w:szCs w:val="28"/>
        </w:rPr>
      </w:pPr>
    </w:p>
    <w:p w:rsidR="000A5701" w:rsidRDefault="000A5701" w:rsidP="000A5701">
      <w:pPr>
        <w:pStyle w:val="80"/>
        <w:shd w:val="clear" w:color="auto" w:fill="auto"/>
        <w:tabs>
          <w:tab w:val="left" w:pos="427"/>
        </w:tabs>
        <w:spacing w:line="240" w:lineRule="auto"/>
        <w:ind w:firstLine="567"/>
        <w:jc w:val="both"/>
        <w:rPr>
          <w:sz w:val="28"/>
          <w:szCs w:val="28"/>
        </w:rPr>
      </w:pPr>
      <w:r>
        <w:rPr>
          <w:sz w:val="28"/>
          <w:szCs w:val="28"/>
        </w:rPr>
        <w:t>2. Значнй досвід, який впливає на європейський франкомовний світ (особливо Францію, а також Бельгію та Швейцарію), – це призначення у дедалі більшій кількості дієцезій «Генеральної делегатки»</w:t>
      </w:r>
      <w:r w:rsidRPr="008D306F">
        <w:rPr>
          <w:rStyle w:val="811pt0"/>
          <w:rFonts w:eastAsia="Candara"/>
          <w:i w:val="0"/>
          <w:sz w:val="28"/>
          <w:szCs w:val="28"/>
          <w:lang w:val="uk-UA" w:eastAsia="fr-FR" w:bidi="fr-FR"/>
        </w:rPr>
        <w:t xml:space="preserve"> (</w:t>
      </w:r>
      <w:r w:rsidRPr="000A5701">
        <w:rPr>
          <w:rStyle w:val="811pt0"/>
          <w:rFonts w:eastAsia="Candara"/>
          <w:sz w:val="28"/>
          <w:szCs w:val="28"/>
          <w:lang w:val="en-US" w:eastAsia="fr-FR" w:bidi="fr-FR"/>
        </w:rPr>
        <w:t>D</w:t>
      </w:r>
      <w:r w:rsidRPr="008D306F">
        <w:rPr>
          <w:rStyle w:val="811pt0"/>
          <w:rFonts w:eastAsia="Candara"/>
          <w:sz w:val="28"/>
          <w:szCs w:val="28"/>
          <w:lang w:val="uk-UA" w:eastAsia="fr-FR" w:bidi="fr-FR"/>
        </w:rPr>
        <w:t>é</w:t>
      </w:r>
      <w:r w:rsidRPr="000A5701">
        <w:rPr>
          <w:rStyle w:val="811pt0"/>
          <w:rFonts w:eastAsia="Candara"/>
          <w:sz w:val="28"/>
          <w:szCs w:val="28"/>
          <w:lang w:val="en-US" w:eastAsia="fr-FR" w:bidi="fr-FR"/>
        </w:rPr>
        <w:t>l</w:t>
      </w:r>
      <w:r w:rsidRPr="008D306F">
        <w:rPr>
          <w:rStyle w:val="811pt0"/>
          <w:rFonts w:eastAsia="Candara"/>
          <w:sz w:val="28"/>
          <w:szCs w:val="28"/>
          <w:lang w:val="uk-UA" w:eastAsia="fr-FR" w:bidi="fr-FR"/>
        </w:rPr>
        <w:t>é</w:t>
      </w:r>
      <w:r w:rsidRPr="000A5701">
        <w:rPr>
          <w:rStyle w:val="811pt0"/>
          <w:rFonts w:eastAsia="Candara"/>
          <w:sz w:val="28"/>
          <w:szCs w:val="28"/>
          <w:lang w:val="en-US" w:eastAsia="fr-FR" w:bidi="fr-FR"/>
        </w:rPr>
        <w:t>gu</w:t>
      </w:r>
      <w:r w:rsidRPr="008D306F">
        <w:rPr>
          <w:rStyle w:val="811pt0"/>
          <w:rFonts w:eastAsia="Candara"/>
          <w:sz w:val="28"/>
          <w:szCs w:val="28"/>
          <w:lang w:val="uk-UA" w:eastAsia="fr-FR" w:bidi="fr-FR"/>
        </w:rPr>
        <w:t>é</w:t>
      </w:r>
      <w:r w:rsidRPr="000A5701">
        <w:rPr>
          <w:rStyle w:val="811pt0"/>
          <w:rFonts w:eastAsia="Candara"/>
          <w:sz w:val="28"/>
          <w:szCs w:val="28"/>
          <w:lang w:val="en-US" w:eastAsia="fr-FR" w:bidi="fr-FR"/>
        </w:rPr>
        <w:t>e</w:t>
      </w:r>
      <w:r w:rsidRPr="008D306F">
        <w:rPr>
          <w:rStyle w:val="811pt0"/>
          <w:rFonts w:eastAsia="Candara"/>
          <w:sz w:val="28"/>
          <w:szCs w:val="28"/>
          <w:lang w:val="uk-UA" w:eastAsia="fr-FR" w:bidi="fr-FR"/>
        </w:rPr>
        <w:t xml:space="preserve"> </w:t>
      </w:r>
      <w:r w:rsidRPr="000A5701">
        <w:rPr>
          <w:rStyle w:val="811pt0"/>
          <w:rFonts w:eastAsia="Candara"/>
          <w:sz w:val="28"/>
          <w:szCs w:val="28"/>
          <w:lang w:val="en-US" w:eastAsia="fr-FR" w:bidi="fr-FR"/>
        </w:rPr>
        <w:t>g</w:t>
      </w:r>
      <w:r w:rsidRPr="008D306F">
        <w:rPr>
          <w:rStyle w:val="811pt0"/>
          <w:rFonts w:eastAsia="Candara"/>
          <w:sz w:val="28"/>
          <w:szCs w:val="28"/>
          <w:lang w:val="uk-UA" w:eastAsia="fr-FR" w:bidi="fr-FR"/>
        </w:rPr>
        <w:t>é</w:t>
      </w:r>
      <w:r w:rsidRPr="000A5701">
        <w:rPr>
          <w:rStyle w:val="811pt0"/>
          <w:rFonts w:eastAsia="Candara"/>
          <w:sz w:val="28"/>
          <w:szCs w:val="28"/>
          <w:lang w:val="en-US" w:eastAsia="fr-FR" w:bidi="fr-FR"/>
        </w:rPr>
        <w:t>n</w:t>
      </w:r>
      <w:r w:rsidRPr="008D306F">
        <w:rPr>
          <w:rStyle w:val="811pt0"/>
          <w:rFonts w:eastAsia="Candara"/>
          <w:sz w:val="28"/>
          <w:szCs w:val="28"/>
          <w:lang w:val="uk-UA" w:eastAsia="fr-FR" w:bidi="fr-FR"/>
        </w:rPr>
        <w:t>é</w:t>
      </w:r>
      <w:r w:rsidRPr="000A5701">
        <w:rPr>
          <w:rStyle w:val="811pt0"/>
          <w:rFonts w:eastAsia="Candara"/>
          <w:sz w:val="28"/>
          <w:szCs w:val="28"/>
          <w:lang w:val="en-US" w:eastAsia="fr-FR" w:bidi="fr-FR"/>
        </w:rPr>
        <w:t>rale</w:t>
      </w:r>
      <w:r w:rsidRPr="008D306F">
        <w:rPr>
          <w:rStyle w:val="811pt0"/>
          <w:rFonts w:eastAsia="Candara"/>
          <w:i w:val="0"/>
          <w:sz w:val="28"/>
          <w:szCs w:val="28"/>
          <w:lang w:val="uk-UA" w:eastAsia="fr-FR" w:bidi="fr-FR"/>
        </w:rPr>
        <w:t>)</w:t>
      </w:r>
      <w:r>
        <w:rPr>
          <w:sz w:val="28"/>
          <w:szCs w:val="28"/>
        </w:rPr>
        <w:t>. Це нововведення, по суті, сл</w:t>
      </w:r>
      <w:r w:rsidR="0061429D">
        <w:rPr>
          <w:sz w:val="28"/>
          <w:szCs w:val="28"/>
        </w:rPr>
        <w:t>ід</w:t>
      </w:r>
      <w:r>
        <w:rPr>
          <w:sz w:val="28"/>
          <w:szCs w:val="28"/>
        </w:rPr>
        <w:t xml:space="preserve"> вмістити в ширші рамки реформи, яка безпосередньо стосується не жінок як таких, а довірення дієцезіальних функцій пастирської відповідальності мирянам, що для європейського контексту, безумовно, є важливим нововведенням.</w:t>
      </w:r>
    </w:p>
    <w:p w:rsidR="00C01A08" w:rsidRDefault="00C01A08" w:rsidP="00C01A08">
      <w:pPr>
        <w:pStyle w:val="80"/>
        <w:shd w:val="clear" w:color="auto" w:fill="auto"/>
        <w:tabs>
          <w:tab w:val="left" w:pos="427"/>
        </w:tabs>
        <w:spacing w:line="240" w:lineRule="auto"/>
        <w:ind w:firstLine="567"/>
        <w:jc w:val="both"/>
        <w:rPr>
          <w:sz w:val="28"/>
          <w:szCs w:val="28"/>
        </w:rPr>
      </w:pPr>
      <w:r>
        <w:rPr>
          <w:sz w:val="28"/>
          <w:szCs w:val="28"/>
        </w:rPr>
        <w:t xml:space="preserve">3. У цьому випадку, як і в інших, які ми розглянемо, це приклади реформи «знизу», в якій єпископ дієцезії встановлює юридичну фігуру, яка сама по собі не передбачена чинною правовою системою, у відповідь на реальні потреби локальної Церкви з метою скористатися можливостями, </w:t>
      </w:r>
      <w:r w:rsidR="0034760C">
        <w:rPr>
          <w:sz w:val="28"/>
          <w:szCs w:val="28"/>
        </w:rPr>
        <w:t>які</w:t>
      </w:r>
      <w:r>
        <w:rPr>
          <w:sz w:val="28"/>
          <w:szCs w:val="28"/>
        </w:rPr>
        <w:t xml:space="preserve"> пропону</w:t>
      </w:r>
      <w:r w:rsidR="0034760C">
        <w:rPr>
          <w:sz w:val="28"/>
          <w:szCs w:val="28"/>
        </w:rPr>
        <w:t>є</w:t>
      </w:r>
      <w:r>
        <w:rPr>
          <w:sz w:val="28"/>
          <w:szCs w:val="28"/>
        </w:rPr>
        <w:t xml:space="preserve"> Кодекс Канонічного Права. З цього випливає, що прерогативи цієї новаторської </w:t>
      </w:r>
      <w:r w:rsidR="00A25F5E">
        <w:rPr>
          <w:sz w:val="28"/>
          <w:szCs w:val="28"/>
        </w:rPr>
        <w:t>фігури</w:t>
      </w:r>
      <w:r>
        <w:rPr>
          <w:sz w:val="28"/>
          <w:szCs w:val="28"/>
        </w:rPr>
        <w:t xml:space="preserve"> не визначені однозначно та остаточно, а, так би </w:t>
      </w:r>
      <w:r>
        <w:rPr>
          <w:sz w:val="28"/>
          <w:szCs w:val="28"/>
        </w:rPr>
        <w:lastRenderedPageBreak/>
        <w:t xml:space="preserve">мовити, пристосовані до конкретних контекстів, і це також пояснює певну мінливість у назві, під якою цю </w:t>
      </w:r>
      <w:r w:rsidR="00A25F5E">
        <w:rPr>
          <w:sz w:val="28"/>
          <w:szCs w:val="28"/>
        </w:rPr>
        <w:t>фігуру</w:t>
      </w:r>
      <w:r>
        <w:rPr>
          <w:sz w:val="28"/>
          <w:szCs w:val="28"/>
        </w:rPr>
        <w:t xml:space="preserve"> називають генеральний/а делегат/ка, єпископський/а делегат/ка, співмодератор/ка курії тощо.</w:t>
      </w:r>
    </w:p>
    <w:p w:rsidR="00D7443D" w:rsidRPr="00D7443D" w:rsidRDefault="00D7443D" w:rsidP="00D7443D">
      <w:pPr>
        <w:pStyle w:val="80"/>
        <w:shd w:val="clear" w:color="auto" w:fill="auto"/>
        <w:tabs>
          <w:tab w:val="left" w:pos="427"/>
        </w:tabs>
        <w:spacing w:line="240" w:lineRule="auto"/>
        <w:ind w:firstLine="567"/>
        <w:jc w:val="both"/>
        <w:rPr>
          <w:sz w:val="28"/>
          <w:szCs w:val="28"/>
        </w:rPr>
      </w:pPr>
      <w:r w:rsidRPr="00D7443D">
        <w:rPr>
          <w:sz w:val="28"/>
          <w:szCs w:val="28"/>
        </w:rPr>
        <w:t xml:space="preserve">4. Важливо наголосити на терміні «делегатка». Це ясно показує, що генеральна або єпископська делегатка відрізняється, до прикладу, </w:t>
      </w:r>
      <w:r w:rsidR="00EE6C1A" w:rsidRPr="00D7443D">
        <w:rPr>
          <w:sz w:val="28"/>
          <w:szCs w:val="28"/>
        </w:rPr>
        <w:t xml:space="preserve">від </w:t>
      </w:r>
      <w:r w:rsidRPr="00D7443D">
        <w:rPr>
          <w:sz w:val="28"/>
          <w:szCs w:val="28"/>
        </w:rPr>
        <w:t xml:space="preserve">генерального вікарія. Генеральний вікарій має звичайну вікарну владу (тобто надану посаді законом); але у випадку генеральної делегатки (або делегата), юридичним інструментом є делегування даній особі влади дієцезіальним єпископом, а не через посаду (див. ККП, </w:t>
      </w:r>
      <w:r w:rsidRPr="00D7443D">
        <w:rPr>
          <w:sz w:val="28"/>
          <w:szCs w:val="28"/>
          <w:lang w:bidi="en-US"/>
        </w:rPr>
        <w:t xml:space="preserve">can. </w:t>
      </w:r>
      <w:r w:rsidRPr="00D7443D">
        <w:rPr>
          <w:sz w:val="28"/>
          <w:szCs w:val="28"/>
        </w:rPr>
        <w:t>131). Отже, ця делегована влада здійснюється через Таїнства Хрещення та Миропомазання на основі норм, встановлених самим єпископом у документі, яким делегується якась влада.</w:t>
      </w:r>
    </w:p>
    <w:p w:rsidR="00B46A3C" w:rsidRDefault="005B1E92" w:rsidP="00B46A3C">
      <w:pPr>
        <w:pStyle w:val="80"/>
        <w:shd w:val="clear" w:color="auto" w:fill="auto"/>
        <w:tabs>
          <w:tab w:val="left" w:pos="431"/>
        </w:tabs>
        <w:spacing w:line="240" w:lineRule="auto"/>
        <w:ind w:firstLine="567"/>
        <w:jc w:val="both"/>
        <w:rPr>
          <w:sz w:val="28"/>
          <w:szCs w:val="28"/>
        </w:rPr>
      </w:pPr>
      <w:r>
        <w:rPr>
          <w:sz w:val="28"/>
          <w:szCs w:val="28"/>
        </w:rPr>
        <w:t xml:space="preserve">5. Звернення до деяких конкретних прикладів дасть нам змогу краще визначити цю посаду, знаючи, що з часом завжди можуть додаватися нові посади. Однією з перших дієцезій у Франції, яка запровадила посаду генеральної делегатки, була Нантська дієцезія, яка явно взяла за взірець реформу Римської Курії, запроваджену </w:t>
      </w:r>
      <w:r>
        <w:rPr>
          <w:i/>
          <w:sz w:val="28"/>
          <w:szCs w:val="28"/>
        </w:rPr>
        <w:t>Praedicate Evangelium</w:t>
      </w:r>
      <w:hyperlink r:id="rId8" w:anchor="bookmark208" w:tooltip="Current Document" w:history="1">
        <w:r>
          <w:rPr>
            <w:rStyle w:val="a3"/>
            <w:color w:val="auto"/>
            <w:sz w:val="28"/>
            <w:szCs w:val="28"/>
            <w:u w:val="none"/>
            <w:vertAlign w:val="superscript"/>
            <w:lang w:val="fr-FR" w:eastAsia="fr-FR" w:bidi="fr-FR"/>
          </w:rPr>
          <w:footnoteReference w:id="34"/>
        </w:r>
      </w:hyperlink>
      <w:r>
        <w:rPr>
          <w:sz w:val="28"/>
          <w:szCs w:val="28"/>
        </w:rPr>
        <w:t xml:space="preserve">. У цьому випадку генеральна делегатка допомагає єпископу керувати дієцезією разом з генеральним вікарієм, що дає їй можливість активно брати участь у різних дієцезіальних радах та </w:t>
      </w:r>
      <w:r w:rsidRPr="005B1E92">
        <w:rPr>
          <w:rStyle w:val="811pt0"/>
          <w:sz w:val="28"/>
          <w:szCs w:val="28"/>
          <w:lang w:val="uk-UA" w:eastAsia="fr-FR" w:bidi="fr-FR"/>
        </w:rPr>
        <w:t>é</w:t>
      </w:r>
      <w:r>
        <w:rPr>
          <w:rStyle w:val="811pt0"/>
          <w:sz w:val="28"/>
          <w:szCs w:val="28"/>
          <w:lang w:eastAsia="fr-FR" w:bidi="fr-FR"/>
        </w:rPr>
        <w:t>quipes</w:t>
      </w:r>
      <w:r>
        <w:rPr>
          <w:sz w:val="28"/>
          <w:szCs w:val="28"/>
        </w:rPr>
        <w:t xml:space="preserve"> (командах). Її місія має суто </w:t>
      </w:r>
      <w:r w:rsidR="0050433C">
        <w:rPr>
          <w:sz w:val="28"/>
          <w:szCs w:val="28"/>
        </w:rPr>
        <w:t>душ</w:t>
      </w:r>
      <w:r>
        <w:rPr>
          <w:sz w:val="28"/>
          <w:szCs w:val="28"/>
        </w:rPr>
        <w:t xml:space="preserve">пастирський характер і полягає переважно у координаційних завданнях, які повинні оцінювати організацію різних душпастирських «центрів» дієцезії та способи їхньої співпраці з парафіями, таким чином маючи змогу пропонувати самому єпископу необхідні заходи для кращої відповіді душпастирських центрів на потреби євангелізації. </w:t>
      </w:r>
      <w:r w:rsidR="00B46A3C">
        <w:rPr>
          <w:sz w:val="28"/>
          <w:szCs w:val="28"/>
        </w:rPr>
        <w:t>Крім того делегатка також відповідає за моніторинг різних дупастирських ініціатив у співпраці з відповідними дієцезіальними службами з метою заохочення та поширення інформації про них. Зрештою, вона також виконує деякі адміністративні функції від імені генерального вікарія або самого дієцезіального єпископа. Важливо, що першим генеральним делегатом нантської дієцезії стала жінка.</w:t>
      </w:r>
    </w:p>
    <w:p w:rsidR="00AB03A6" w:rsidRDefault="00AB03A6" w:rsidP="00AB03A6">
      <w:pPr>
        <w:pStyle w:val="80"/>
        <w:shd w:val="clear" w:color="auto" w:fill="auto"/>
        <w:tabs>
          <w:tab w:val="left" w:pos="431"/>
        </w:tabs>
        <w:spacing w:line="240" w:lineRule="auto"/>
        <w:ind w:firstLine="567"/>
        <w:jc w:val="both"/>
        <w:rPr>
          <w:sz w:val="28"/>
          <w:szCs w:val="28"/>
        </w:rPr>
      </w:pPr>
      <w:r>
        <w:rPr>
          <w:sz w:val="28"/>
          <w:szCs w:val="28"/>
        </w:rPr>
        <w:t>6. Інші дієцезії, це Труа, Сен-Бріє, Монтобан та Лілль (Франція), які також створили цю посаду. В архідієцезії Малін-Брюссель (Бельгія), призначено генеральну делегатку, яка виконує своє служіння разом зі священником. В інших регіонах франкомовної Європи прийняли інші правові рішення, але завжди з метою збільшення участі мирян, і зокрема жінок, у керівних ролях у локальних Церквах: У Швейцарії, починаючи з 2021, деякі дієцезіальні єпископи призначали представників-мирян замість єпископських вікаріїв (хоча й з різними функціями) як персональне призначення, що вказує на функцію, але без створення відповідної посади.</w:t>
      </w:r>
    </w:p>
    <w:p w:rsidR="00A718DE" w:rsidRDefault="00A718DE" w:rsidP="00A718DE">
      <w:pPr>
        <w:pStyle w:val="80"/>
        <w:shd w:val="clear" w:color="auto" w:fill="auto"/>
        <w:tabs>
          <w:tab w:val="left" w:pos="431"/>
        </w:tabs>
        <w:spacing w:line="240" w:lineRule="auto"/>
        <w:ind w:firstLine="567"/>
        <w:jc w:val="both"/>
        <w:rPr>
          <w:sz w:val="28"/>
          <w:szCs w:val="28"/>
        </w:rPr>
      </w:pPr>
      <w:r>
        <w:rPr>
          <w:sz w:val="28"/>
          <w:szCs w:val="28"/>
        </w:rPr>
        <w:t>7. Однак цей досвід не обмежується франкомовною Європою, деякі інновації також робляться в Австрії. До прикладу, 1 березня 2025 перша жінка-вікарій єпископа, теологиня, розпочала своє служіння в секторі «синодальність та розвиток Церкви» в дієцезії Ґурк-Клаґенфурт</w:t>
      </w:r>
      <w:hyperlink r:id="rId9" w:anchor="bookmark209" w:tooltip="Current Document" w:history="1">
        <w:r w:rsidRPr="008D306F">
          <w:rPr>
            <w:rStyle w:val="a3"/>
            <w:color w:val="000000" w:themeColor="text1"/>
            <w:sz w:val="28"/>
            <w:szCs w:val="28"/>
            <w:vertAlign w:val="superscript"/>
          </w:rPr>
          <w:footnoteReference w:id="35"/>
        </w:r>
        <w:r>
          <w:rPr>
            <w:rStyle w:val="a3"/>
            <w:sz w:val="28"/>
            <w:szCs w:val="28"/>
          </w:rPr>
          <w:t xml:space="preserve">. </w:t>
        </w:r>
      </w:hyperlink>
      <w:r>
        <w:rPr>
          <w:sz w:val="28"/>
          <w:szCs w:val="28"/>
        </w:rPr>
        <w:t>Це призначення є частиною серії ініціатив, які вже деякий час реалізуються в дієцезіях Центральної Європи, зокрема призначення жінок на керівні посади в адміністративній та душпастирській опіці, часто в командах (як у Віденській архідієцезії) під керівництвом священника або, останнім часом, працюючи разом з рукопокладеними служителями на дієцезіальному рівні.</w:t>
      </w:r>
    </w:p>
    <w:p w:rsidR="00952CC8" w:rsidRDefault="002E30C8" w:rsidP="00952CC8">
      <w:pPr>
        <w:pStyle w:val="80"/>
        <w:shd w:val="clear" w:color="auto" w:fill="auto"/>
        <w:tabs>
          <w:tab w:val="left" w:pos="431"/>
        </w:tabs>
        <w:spacing w:line="240" w:lineRule="auto"/>
        <w:ind w:firstLine="567"/>
        <w:jc w:val="both"/>
        <w:rPr>
          <w:sz w:val="28"/>
          <w:szCs w:val="28"/>
        </w:rPr>
      </w:pPr>
      <w:r w:rsidRPr="002E30C8">
        <w:rPr>
          <w:sz w:val="28"/>
          <w:szCs w:val="28"/>
        </w:rPr>
        <w:lastRenderedPageBreak/>
        <w:t>8. Зібрані матеріали свідчать, що перші спроби піти цим шляхом відбувалися кілька десятиліть тому в архідієцезії Аделаїди в Австралії між 1986 і 2001</w:t>
      </w:r>
      <w:hyperlink w:anchor="bookmark210" w:tooltip="Current Document">
        <w:r w:rsidRPr="002E30C8">
          <w:rPr>
            <w:sz w:val="28"/>
            <w:szCs w:val="28"/>
            <w:vertAlign w:val="superscript"/>
          </w:rPr>
          <w:footnoteReference w:id="36"/>
        </w:r>
        <w:r w:rsidRPr="002E30C8">
          <w:rPr>
            <w:sz w:val="28"/>
            <w:szCs w:val="28"/>
          </w:rPr>
          <w:t xml:space="preserve">. </w:t>
        </w:r>
      </w:hyperlink>
      <w:r w:rsidRPr="002E30C8">
        <w:rPr>
          <w:sz w:val="28"/>
          <w:szCs w:val="28"/>
        </w:rPr>
        <w:t>Йдеться про унікальний випадок в історії Церкви цієї країни</w:t>
      </w:r>
      <w:hyperlink w:anchor="bookmark211" w:tooltip="Current Document">
        <w:r w:rsidRPr="002E30C8">
          <w:rPr>
            <w:sz w:val="28"/>
            <w:szCs w:val="28"/>
            <w:vertAlign w:val="superscript"/>
          </w:rPr>
          <w:footnoteReference w:id="37"/>
        </w:r>
      </w:hyperlink>
      <w:r w:rsidRPr="002E30C8">
        <w:rPr>
          <w:sz w:val="28"/>
          <w:szCs w:val="28"/>
        </w:rPr>
        <w:t>, який, однак, не виник на порожньому місці, а був результатом плідної роботи, проведеної в попередні роки, щоб розпочати рух реформ, озвучених ІІ Ватиканським Собором</w:t>
      </w:r>
      <w:hyperlink w:anchor="bookmark212" w:tooltip="Current Document">
        <w:r w:rsidRPr="002E30C8">
          <w:rPr>
            <w:sz w:val="28"/>
            <w:szCs w:val="28"/>
            <w:vertAlign w:val="superscript"/>
          </w:rPr>
          <w:footnoteReference w:id="38"/>
        </w:r>
      </w:hyperlink>
      <w:r w:rsidRPr="002E30C8">
        <w:rPr>
          <w:sz w:val="28"/>
          <w:szCs w:val="28"/>
        </w:rPr>
        <w:t xml:space="preserve">. Отож між 1980-ми та початком 2000-х спостерігалася активна участь жінок у виконавчій владі у розумінні співпраці з дієцезіальним ординарієм, що не дуже відрізнялася від тої, що характеризує новішу постать генеральної делегатки. Ці нововведення були частиною синодального еклезіологічного оновлення </w:t>
      </w:r>
      <w:r w:rsidRPr="002E30C8">
        <w:rPr>
          <w:i/>
          <w:sz w:val="28"/>
          <w:szCs w:val="28"/>
        </w:rPr>
        <w:t>ante litteram</w:t>
      </w:r>
      <w:r w:rsidRPr="002E30C8">
        <w:rPr>
          <w:sz w:val="28"/>
          <w:szCs w:val="28"/>
        </w:rPr>
        <w:t xml:space="preserve">, яке передбачало не ізольовані ролі, а включення співробітників дієцезіального єпископа до душпастирських комісій для розвитку більш колегіальної або синодальної моделі керівництва. </w:t>
      </w:r>
      <w:r w:rsidR="00952CC8" w:rsidRPr="00E775A5">
        <w:rPr>
          <w:sz w:val="28"/>
          <w:szCs w:val="28"/>
        </w:rPr>
        <w:t>Це, природно, означало, що обов</w:t>
      </w:r>
      <w:r w:rsidR="00952CC8">
        <w:rPr>
          <w:sz w:val="28"/>
          <w:szCs w:val="28"/>
        </w:rPr>
        <w:t>’</w:t>
      </w:r>
      <w:r w:rsidR="00952CC8" w:rsidRPr="00E775A5">
        <w:rPr>
          <w:sz w:val="28"/>
          <w:szCs w:val="28"/>
        </w:rPr>
        <w:t xml:space="preserve">язки цих колегіальних органів </w:t>
      </w:r>
      <w:r w:rsidR="00952CC8">
        <w:rPr>
          <w:sz w:val="28"/>
          <w:szCs w:val="28"/>
        </w:rPr>
        <w:t>душ</w:t>
      </w:r>
      <w:r w:rsidR="00952CC8" w:rsidRPr="00E775A5">
        <w:rPr>
          <w:sz w:val="28"/>
          <w:szCs w:val="28"/>
        </w:rPr>
        <w:t>пастирського управління також були чітко визначені.</w:t>
      </w:r>
      <w:r w:rsidR="00952CC8">
        <w:rPr>
          <w:sz w:val="28"/>
          <w:szCs w:val="28"/>
        </w:rPr>
        <w:t xml:space="preserve"> Також було</w:t>
      </w:r>
      <w:r w:rsidR="00952CC8" w:rsidRPr="00B25482">
        <w:rPr>
          <w:sz w:val="28"/>
          <w:szCs w:val="28"/>
        </w:rPr>
        <w:t xml:space="preserve"> чітке усвідомлення розмежування між священ</w:t>
      </w:r>
      <w:r w:rsidR="00952CC8">
        <w:rPr>
          <w:sz w:val="28"/>
          <w:szCs w:val="28"/>
        </w:rPr>
        <w:t>н</w:t>
      </w:r>
      <w:r w:rsidR="00952CC8" w:rsidRPr="00B25482">
        <w:rPr>
          <w:sz w:val="28"/>
          <w:szCs w:val="28"/>
        </w:rPr>
        <w:t xml:space="preserve">ицькою владою та численними завданнями, </w:t>
      </w:r>
      <w:r w:rsidR="00952CC8">
        <w:rPr>
          <w:sz w:val="28"/>
          <w:szCs w:val="28"/>
        </w:rPr>
        <w:t>які вимагає</w:t>
      </w:r>
      <w:r w:rsidR="00952CC8" w:rsidRPr="00B25482">
        <w:rPr>
          <w:sz w:val="28"/>
          <w:szCs w:val="28"/>
        </w:rPr>
        <w:t xml:space="preserve"> управління </w:t>
      </w:r>
      <w:r w:rsidR="00952CC8">
        <w:rPr>
          <w:sz w:val="28"/>
          <w:szCs w:val="28"/>
        </w:rPr>
        <w:t>дієцезією</w:t>
      </w:r>
      <w:r w:rsidR="00952CC8" w:rsidRPr="00B25482">
        <w:rPr>
          <w:sz w:val="28"/>
          <w:szCs w:val="28"/>
        </w:rPr>
        <w:t>, що надавало широкі можливості для участі мирян, і особливо жінок, у будь-якому разі залишаючись в межах можливостей, передбачених канонічним правом.</w:t>
      </w:r>
      <w:r w:rsidR="00952CC8">
        <w:rPr>
          <w:sz w:val="28"/>
          <w:szCs w:val="28"/>
        </w:rPr>
        <w:t xml:space="preserve"> </w:t>
      </w:r>
      <w:r w:rsidR="00952CC8" w:rsidRPr="00561CE9">
        <w:rPr>
          <w:sz w:val="28"/>
          <w:szCs w:val="28"/>
        </w:rPr>
        <w:t xml:space="preserve">Цей досвід певною мірою продовжився призначенням жінок на посаду канцлера або </w:t>
      </w:r>
      <w:r w:rsidR="00952CC8">
        <w:rPr>
          <w:sz w:val="28"/>
          <w:szCs w:val="28"/>
        </w:rPr>
        <w:t xml:space="preserve">на </w:t>
      </w:r>
      <w:r w:rsidR="00952CC8" w:rsidRPr="00561CE9">
        <w:rPr>
          <w:sz w:val="28"/>
          <w:szCs w:val="28"/>
        </w:rPr>
        <w:t xml:space="preserve">інші вищі адміністративні посади, згідно з практикою, яка стала відносно поширеною в англомовному світі, </w:t>
      </w:r>
      <w:r w:rsidR="00952CC8">
        <w:rPr>
          <w:sz w:val="28"/>
          <w:szCs w:val="28"/>
        </w:rPr>
        <w:t>до прикладу,</w:t>
      </w:r>
      <w:r w:rsidR="00952CC8" w:rsidRPr="00561CE9">
        <w:rPr>
          <w:sz w:val="28"/>
          <w:szCs w:val="28"/>
        </w:rPr>
        <w:t xml:space="preserve"> як в інших австралійських </w:t>
      </w:r>
      <w:r w:rsidR="00952CC8">
        <w:rPr>
          <w:sz w:val="28"/>
          <w:szCs w:val="28"/>
        </w:rPr>
        <w:t>дієцезіях</w:t>
      </w:r>
      <w:r w:rsidR="00952CC8" w:rsidRPr="00561CE9">
        <w:rPr>
          <w:sz w:val="28"/>
          <w:szCs w:val="28"/>
        </w:rPr>
        <w:t xml:space="preserve"> (таких як Сіднейська </w:t>
      </w:r>
      <w:r w:rsidR="00952CC8">
        <w:rPr>
          <w:sz w:val="28"/>
          <w:szCs w:val="28"/>
        </w:rPr>
        <w:t>архідієцезія</w:t>
      </w:r>
      <w:r w:rsidR="00952CC8" w:rsidRPr="00561CE9">
        <w:rPr>
          <w:sz w:val="28"/>
          <w:szCs w:val="28"/>
        </w:rPr>
        <w:t>), так і в Сполучених Штатах</w:t>
      </w:r>
      <w:r w:rsidR="00952CC8">
        <w:rPr>
          <w:sz w:val="28"/>
          <w:szCs w:val="28"/>
        </w:rPr>
        <w:t xml:space="preserve"> Америки</w:t>
      </w:r>
      <w:r w:rsidR="00952CC8" w:rsidRPr="00561CE9">
        <w:rPr>
          <w:sz w:val="28"/>
          <w:szCs w:val="28"/>
        </w:rPr>
        <w:t>.</w:t>
      </w:r>
    </w:p>
    <w:p w:rsidR="00E36C0B" w:rsidRDefault="00354E4B" w:rsidP="00E36C0B">
      <w:pPr>
        <w:pStyle w:val="80"/>
        <w:shd w:val="clear" w:color="auto" w:fill="auto"/>
        <w:tabs>
          <w:tab w:val="left" w:pos="432"/>
        </w:tabs>
        <w:spacing w:line="240" w:lineRule="auto"/>
        <w:ind w:firstLine="567"/>
        <w:jc w:val="both"/>
        <w:rPr>
          <w:sz w:val="28"/>
          <w:szCs w:val="28"/>
        </w:rPr>
      </w:pPr>
      <w:r>
        <w:rPr>
          <w:sz w:val="28"/>
          <w:szCs w:val="28"/>
        </w:rPr>
        <w:t xml:space="preserve">9. </w:t>
      </w:r>
      <w:r w:rsidRPr="004B2C7A">
        <w:rPr>
          <w:sz w:val="28"/>
          <w:szCs w:val="28"/>
        </w:rPr>
        <w:t>Очевидно, що спроби розширити участь жінок у житті та керівництві Церквою, часто для того, щоб компенсувати брак священ</w:t>
      </w:r>
      <w:r>
        <w:rPr>
          <w:sz w:val="28"/>
          <w:szCs w:val="28"/>
        </w:rPr>
        <w:t>н</w:t>
      </w:r>
      <w:r w:rsidRPr="004B2C7A">
        <w:rPr>
          <w:sz w:val="28"/>
          <w:szCs w:val="28"/>
        </w:rPr>
        <w:t>иків, не обмежуються Церквами так званого Заходу.</w:t>
      </w:r>
      <w:r>
        <w:rPr>
          <w:sz w:val="28"/>
          <w:szCs w:val="28"/>
        </w:rPr>
        <w:t xml:space="preserve"> </w:t>
      </w:r>
      <w:r w:rsidRPr="00AA5D4A">
        <w:rPr>
          <w:sz w:val="28"/>
          <w:szCs w:val="28"/>
        </w:rPr>
        <w:t>Сам Свят</w:t>
      </w:r>
      <w:r>
        <w:rPr>
          <w:sz w:val="28"/>
          <w:szCs w:val="28"/>
        </w:rPr>
        <w:t>іш</w:t>
      </w:r>
      <w:r w:rsidRPr="00AA5D4A">
        <w:rPr>
          <w:sz w:val="28"/>
          <w:szCs w:val="28"/>
        </w:rPr>
        <w:t xml:space="preserve">ий Отець Лев XIV зміг запропонувати своє цінне свідчення щодо стилю синодальної участі </w:t>
      </w:r>
      <w:r w:rsidRPr="00AA5D4A">
        <w:rPr>
          <w:i/>
          <w:sz w:val="28"/>
          <w:szCs w:val="28"/>
        </w:rPr>
        <w:t>ante litteram</w:t>
      </w:r>
      <w:r w:rsidRPr="00AA5D4A">
        <w:rPr>
          <w:sz w:val="28"/>
          <w:szCs w:val="28"/>
        </w:rPr>
        <w:t>, який був характерний для Перу багато років тому</w:t>
      </w:r>
      <w:hyperlink w:anchor="bookmark213" w:tooltip="Current Document">
        <w:r w:rsidRPr="001F3EB3">
          <w:rPr>
            <w:sz w:val="28"/>
            <w:szCs w:val="28"/>
            <w:vertAlign w:val="superscript"/>
          </w:rPr>
          <w:footnoteReference w:id="39"/>
        </w:r>
      </w:hyperlink>
      <w:r w:rsidRPr="00AA5D4A">
        <w:rPr>
          <w:sz w:val="28"/>
          <w:szCs w:val="28"/>
        </w:rPr>
        <w:t>.</w:t>
      </w:r>
      <w:r>
        <w:rPr>
          <w:sz w:val="28"/>
          <w:szCs w:val="28"/>
        </w:rPr>
        <w:t xml:space="preserve"> До прикладу</w:t>
      </w:r>
      <w:r w:rsidRPr="00404AC3">
        <w:rPr>
          <w:sz w:val="28"/>
          <w:szCs w:val="28"/>
        </w:rPr>
        <w:t xml:space="preserve">, у 1980-х у </w:t>
      </w:r>
      <w:r>
        <w:rPr>
          <w:sz w:val="28"/>
          <w:szCs w:val="28"/>
        </w:rPr>
        <w:t>дієцезії</w:t>
      </w:r>
      <w:r w:rsidRPr="00404AC3">
        <w:rPr>
          <w:sz w:val="28"/>
          <w:szCs w:val="28"/>
        </w:rPr>
        <w:t xml:space="preserve"> Чулуканас, ймовірно, як перша спроба в цьому напрямку в усій Латинській Америці, було започатковано </w:t>
      </w:r>
      <w:r w:rsidR="00B11B4B">
        <w:rPr>
          <w:sz w:val="28"/>
          <w:szCs w:val="28"/>
        </w:rPr>
        <w:t>душ</w:t>
      </w:r>
      <w:r w:rsidRPr="00404AC3">
        <w:rPr>
          <w:sz w:val="28"/>
          <w:szCs w:val="28"/>
        </w:rPr>
        <w:t>пастирську програму під назвою «</w:t>
      </w:r>
      <w:r w:rsidRPr="003775A2">
        <w:rPr>
          <w:i/>
          <w:sz w:val="28"/>
          <w:szCs w:val="28"/>
        </w:rPr>
        <w:t>Nueva Imagen de Parroquia</w:t>
      </w:r>
      <w:r w:rsidRPr="00404AC3">
        <w:rPr>
          <w:sz w:val="28"/>
          <w:szCs w:val="28"/>
        </w:rPr>
        <w:t xml:space="preserve">» з метою вдихнути життя в малі церковні </w:t>
      </w:r>
      <w:r>
        <w:rPr>
          <w:sz w:val="28"/>
          <w:szCs w:val="28"/>
        </w:rPr>
        <w:t>спільноти</w:t>
      </w:r>
      <w:r w:rsidRPr="00404AC3">
        <w:rPr>
          <w:sz w:val="28"/>
          <w:szCs w:val="28"/>
        </w:rPr>
        <w:t xml:space="preserve">, в яких парафія не задумувалася як установа, що надає послуги, а як справжня спільнота, в якій можна практикувати </w:t>
      </w:r>
      <w:r>
        <w:rPr>
          <w:sz w:val="28"/>
          <w:szCs w:val="28"/>
        </w:rPr>
        <w:t>взаємну</w:t>
      </w:r>
      <w:r w:rsidRPr="00404AC3">
        <w:rPr>
          <w:sz w:val="28"/>
          <w:szCs w:val="28"/>
        </w:rPr>
        <w:t xml:space="preserve"> допомогу</w:t>
      </w:r>
      <w:hyperlink w:anchor="bookmark214" w:tooltip="Current Document">
        <w:r w:rsidRPr="001F3EB3">
          <w:rPr>
            <w:sz w:val="28"/>
            <w:szCs w:val="28"/>
            <w:vertAlign w:val="superscript"/>
          </w:rPr>
          <w:footnoteReference w:id="40"/>
        </w:r>
      </w:hyperlink>
      <w:r w:rsidRPr="00404AC3">
        <w:rPr>
          <w:sz w:val="28"/>
          <w:szCs w:val="28"/>
        </w:rPr>
        <w:t>.</w:t>
      </w:r>
      <w:r>
        <w:rPr>
          <w:sz w:val="28"/>
          <w:szCs w:val="28"/>
        </w:rPr>
        <w:t xml:space="preserve"> </w:t>
      </w:r>
      <w:r w:rsidR="00E36C0B">
        <w:rPr>
          <w:sz w:val="28"/>
          <w:szCs w:val="28"/>
        </w:rPr>
        <w:t>Тому</w:t>
      </w:r>
      <w:r w:rsidR="00E36C0B" w:rsidRPr="003A2829">
        <w:rPr>
          <w:sz w:val="28"/>
          <w:szCs w:val="28"/>
        </w:rPr>
        <w:t xml:space="preserve"> заохочували активну участь вірних у житті парафій, зокрема у </w:t>
      </w:r>
      <w:r w:rsidR="00E36C0B">
        <w:rPr>
          <w:sz w:val="28"/>
          <w:szCs w:val="28"/>
        </w:rPr>
        <w:t>душ</w:t>
      </w:r>
      <w:r w:rsidR="00E36C0B" w:rsidRPr="003A2829">
        <w:rPr>
          <w:sz w:val="28"/>
          <w:szCs w:val="28"/>
        </w:rPr>
        <w:t xml:space="preserve">пастирському керівництві, </w:t>
      </w:r>
      <w:r w:rsidR="00E36C0B">
        <w:rPr>
          <w:sz w:val="28"/>
          <w:szCs w:val="28"/>
        </w:rPr>
        <w:t>до прикладу</w:t>
      </w:r>
      <w:r w:rsidR="00E36C0B" w:rsidRPr="003A2829">
        <w:rPr>
          <w:sz w:val="28"/>
          <w:szCs w:val="28"/>
        </w:rPr>
        <w:t xml:space="preserve">, шляхом формування груп мирян, тоді як самі парафії були поділені на менші одиниці для того, щоб полегшити </w:t>
      </w:r>
      <w:r w:rsidR="00E36C0B">
        <w:rPr>
          <w:sz w:val="28"/>
          <w:szCs w:val="28"/>
        </w:rPr>
        <w:t xml:space="preserve">ділення </w:t>
      </w:r>
      <w:r w:rsidR="00E36C0B" w:rsidRPr="003A2829">
        <w:rPr>
          <w:sz w:val="28"/>
          <w:szCs w:val="28"/>
        </w:rPr>
        <w:t>досвід</w:t>
      </w:r>
      <w:r w:rsidR="00E36C0B">
        <w:rPr>
          <w:sz w:val="28"/>
          <w:szCs w:val="28"/>
        </w:rPr>
        <w:t>ом</w:t>
      </w:r>
      <w:hyperlink w:anchor="bookmark215" w:tooltip="Current Document">
        <w:r w:rsidR="00E36C0B" w:rsidRPr="001F3EB3">
          <w:rPr>
            <w:sz w:val="28"/>
            <w:szCs w:val="28"/>
            <w:vertAlign w:val="superscript"/>
          </w:rPr>
          <w:footnoteReference w:id="41"/>
        </w:r>
        <w:r w:rsidR="00E36C0B" w:rsidRPr="001F3EB3">
          <w:rPr>
            <w:sz w:val="28"/>
            <w:szCs w:val="28"/>
          </w:rPr>
          <w:t xml:space="preserve"> </w:t>
        </w:r>
      </w:hyperlink>
      <w:r w:rsidR="00E36C0B">
        <w:rPr>
          <w:sz w:val="28"/>
          <w:szCs w:val="28"/>
        </w:rPr>
        <w:t>і</w:t>
      </w:r>
      <w:r w:rsidR="00E36C0B" w:rsidRPr="003A2829">
        <w:rPr>
          <w:sz w:val="28"/>
          <w:szCs w:val="28"/>
        </w:rPr>
        <w:t xml:space="preserve"> щоб парафія могла «ходити сама» навіть за відсутності свяще</w:t>
      </w:r>
      <w:r w:rsidR="00E36C0B">
        <w:rPr>
          <w:sz w:val="28"/>
          <w:szCs w:val="28"/>
        </w:rPr>
        <w:t>н</w:t>
      </w:r>
      <w:r w:rsidR="00E36C0B" w:rsidRPr="003A2829">
        <w:rPr>
          <w:sz w:val="28"/>
          <w:szCs w:val="28"/>
        </w:rPr>
        <w:t>ників.</w:t>
      </w:r>
      <w:r w:rsidR="00E36C0B">
        <w:rPr>
          <w:sz w:val="28"/>
          <w:szCs w:val="28"/>
        </w:rPr>
        <w:t xml:space="preserve"> </w:t>
      </w:r>
      <w:r w:rsidR="00E36C0B" w:rsidRPr="00C54992">
        <w:rPr>
          <w:sz w:val="28"/>
          <w:szCs w:val="28"/>
        </w:rPr>
        <w:t xml:space="preserve">Цей стиль, що </w:t>
      </w:r>
      <w:r w:rsidR="00E36C0B">
        <w:rPr>
          <w:sz w:val="28"/>
          <w:szCs w:val="28"/>
        </w:rPr>
        <w:t>добре</w:t>
      </w:r>
      <w:r w:rsidR="00E36C0B" w:rsidRPr="00C54992">
        <w:rPr>
          <w:sz w:val="28"/>
          <w:szCs w:val="28"/>
        </w:rPr>
        <w:t xml:space="preserve"> відповідає августинському методу, пізніше повторно запропон</w:t>
      </w:r>
      <w:r w:rsidR="00E36C0B">
        <w:rPr>
          <w:sz w:val="28"/>
          <w:szCs w:val="28"/>
        </w:rPr>
        <w:t>ував</w:t>
      </w:r>
      <w:r w:rsidR="00E36C0B" w:rsidRPr="00C54992">
        <w:rPr>
          <w:sz w:val="28"/>
          <w:szCs w:val="28"/>
        </w:rPr>
        <w:t xml:space="preserve"> тодішні</w:t>
      </w:r>
      <w:r w:rsidR="00E36C0B">
        <w:rPr>
          <w:sz w:val="28"/>
          <w:szCs w:val="28"/>
        </w:rPr>
        <w:t>й</w:t>
      </w:r>
      <w:r w:rsidR="00E36C0B" w:rsidRPr="00C54992">
        <w:rPr>
          <w:sz w:val="28"/>
          <w:szCs w:val="28"/>
        </w:rPr>
        <w:t xml:space="preserve"> монсеньйо</w:t>
      </w:r>
      <w:r w:rsidR="00E36C0B">
        <w:rPr>
          <w:sz w:val="28"/>
          <w:szCs w:val="28"/>
        </w:rPr>
        <w:t>р</w:t>
      </w:r>
      <w:r w:rsidR="00E36C0B" w:rsidRPr="00C54992">
        <w:rPr>
          <w:sz w:val="28"/>
          <w:szCs w:val="28"/>
        </w:rPr>
        <w:t xml:space="preserve"> </w:t>
      </w:r>
      <w:r w:rsidR="00E36C0B">
        <w:rPr>
          <w:sz w:val="28"/>
          <w:szCs w:val="28"/>
        </w:rPr>
        <w:t>Превост</w:t>
      </w:r>
      <w:r w:rsidR="00E36C0B" w:rsidRPr="00C54992">
        <w:rPr>
          <w:sz w:val="28"/>
          <w:szCs w:val="28"/>
        </w:rPr>
        <w:t xml:space="preserve"> у </w:t>
      </w:r>
      <w:r w:rsidR="00E36C0B">
        <w:rPr>
          <w:sz w:val="28"/>
          <w:szCs w:val="28"/>
        </w:rPr>
        <w:t>своїй</w:t>
      </w:r>
      <w:r w:rsidR="00E36C0B" w:rsidRPr="00C54992">
        <w:rPr>
          <w:sz w:val="28"/>
          <w:szCs w:val="28"/>
        </w:rPr>
        <w:t xml:space="preserve"> </w:t>
      </w:r>
      <w:r w:rsidR="00E36C0B">
        <w:rPr>
          <w:sz w:val="28"/>
          <w:szCs w:val="28"/>
        </w:rPr>
        <w:t>дієцезії</w:t>
      </w:r>
      <w:r w:rsidR="00E36C0B" w:rsidRPr="00C54992">
        <w:rPr>
          <w:sz w:val="28"/>
          <w:szCs w:val="28"/>
        </w:rPr>
        <w:t xml:space="preserve"> Ч</w:t>
      </w:r>
      <w:r w:rsidR="00E36C0B">
        <w:rPr>
          <w:sz w:val="28"/>
          <w:szCs w:val="28"/>
        </w:rPr>
        <w:t>и</w:t>
      </w:r>
      <w:r w:rsidR="00E36C0B" w:rsidRPr="00C54992">
        <w:rPr>
          <w:sz w:val="28"/>
          <w:szCs w:val="28"/>
        </w:rPr>
        <w:t>клайо (а раніше також випробуваний у Трухільо), довіривши різні види обов</w:t>
      </w:r>
      <w:r w:rsidR="00E36C0B">
        <w:rPr>
          <w:sz w:val="28"/>
          <w:szCs w:val="28"/>
        </w:rPr>
        <w:t>’</w:t>
      </w:r>
      <w:r w:rsidR="00E36C0B" w:rsidRPr="00C54992">
        <w:rPr>
          <w:sz w:val="28"/>
          <w:szCs w:val="28"/>
        </w:rPr>
        <w:t>язків групам мирян, часто очолюваним жінками, пропонуючи плідну церковну модель для всього північного Перу та актуальну й сьогодні</w:t>
      </w:r>
      <w:hyperlink w:anchor="bookmark216" w:tooltip="Current Document">
        <w:r w:rsidR="00E36C0B" w:rsidRPr="001F3EB3">
          <w:rPr>
            <w:sz w:val="28"/>
            <w:szCs w:val="28"/>
            <w:vertAlign w:val="superscript"/>
          </w:rPr>
          <w:footnoteReference w:id="42"/>
        </w:r>
      </w:hyperlink>
      <w:r w:rsidR="00E36C0B" w:rsidRPr="00C54992">
        <w:rPr>
          <w:sz w:val="28"/>
          <w:szCs w:val="28"/>
        </w:rPr>
        <w:t>.</w:t>
      </w:r>
    </w:p>
    <w:p w:rsidR="008E5812" w:rsidRPr="002D2E91" w:rsidRDefault="008E5812" w:rsidP="008E5812">
      <w:pPr>
        <w:pStyle w:val="80"/>
        <w:shd w:val="clear" w:color="auto" w:fill="auto"/>
        <w:tabs>
          <w:tab w:val="left" w:pos="432"/>
        </w:tabs>
        <w:spacing w:line="240" w:lineRule="auto"/>
        <w:ind w:firstLine="567"/>
        <w:jc w:val="both"/>
        <w:rPr>
          <w:sz w:val="28"/>
          <w:szCs w:val="28"/>
        </w:rPr>
      </w:pPr>
      <w:r>
        <w:rPr>
          <w:sz w:val="28"/>
          <w:szCs w:val="28"/>
        </w:rPr>
        <w:t xml:space="preserve">10. </w:t>
      </w:r>
      <w:r w:rsidRPr="00D15515">
        <w:rPr>
          <w:sz w:val="28"/>
          <w:szCs w:val="28"/>
        </w:rPr>
        <w:t xml:space="preserve">Ще один </w:t>
      </w:r>
      <w:r>
        <w:rPr>
          <w:sz w:val="28"/>
          <w:szCs w:val="28"/>
        </w:rPr>
        <w:t xml:space="preserve">актуальний </w:t>
      </w:r>
      <w:r w:rsidRPr="00D15515">
        <w:rPr>
          <w:sz w:val="28"/>
          <w:szCs w:val="28"/>
        </w:rPr>
        <w:t>приклад</w:t>
      </w:r>
      <w:r>
        <w:rPr>
          <w:sz w:val="28"/>
          <w:szCs w:val="28"/>
        </w:rPr>
        <w:t xml:space="preserve"> </w:t>
      </w:r>
      <w:r w:rsidRPr="00D15515">
        <w:rPr>
          <w:sz w:val="28"/>
          <w:szCs w:val="28"/>
        </w:rPr>
        <w:t xml:space="preserve">у контексті Латинської Америки пропонує кардинал Леонардо Ульріх Штайнер, митрополит-архієпископ Манауса в Бразилії, який </w:t>
      </w:r>
      <w:r w:rsidRPr="00D15515">
        <w:rPr>
          <w:sz w:val="28"/>
          <w:szCs w:val="28"/>
        </w:rPr>
        <w:lastRenderedPageBreak/>
        <w:t>повідомив Дикастері</w:t>
      </w:r>
      <w:r>
        <w:rPr>
          <w:sz w:val="28"/>
          <w:szCs w:val="28"/>
        </w:rPr>
        <w:t>й</w:t>
      </w:r>
      <w:r w:rsidRPr="00D15515">
        <w:rPr>
          <w:sz w:val="28"/>
          <w:szCs w:val="28"/>
        </w:rPr>
        <w:t xml:space="preserve">, що не лише в його </w:t>
      </w:r>
      <w:r>
        <w:rPr>
          <w:sz w:val="28"/>
          <w:szCs w:val="28"/>
        </w:rPr>
        <w:t>архідієцезії</w:t>
      </w:r>
      <w:r w:rsidRPr="00D15515">
        <w:rPr>
          <w:sz w:val="28"/>
          <w:szCs w:val="28"/>
        </w:rPr>
        <w:t xml:space="preserve">, а й в інших бразильських </w:t>
      </w:r>
      <w:r>
        <w:rPr>
          <w:sz w:val="28"/>
          <w:szCs w:val="28"/>
        </w:rPr>
        <w:t>дієцезіях</w:t>
      </w:r>
      <w:r w:rsidRPr="00D15515">
        <w:rPr>
          <w:sz w:val="28"/>
          <w:szCs w:val="28"/>
        </w:rPr>
        <w:t xml:space="preserve"> та прелатурах у великій кількості громад більшість служителів Слова та надзвичайних служителів Євхаристії </w:t>
      </w:r>
      <w:r>
        <w:rPr>
          <w:sz w:val="28"/>
          <w:szCs w:val="28"/>
        </w:rPr>
        <w:t>– це жінки</w:t>
      </w:r>
      <w:r w:rsidRPr="00D15515">
        <w:rPr>
          <w:sz w:val="28"/>
          <w:szCs w:val="28"/>
        </w:rPr>
        <w:t xml:space="preserve">, так само як і в багатьох інших ситуаціях ті, хто бере на себе роль координації місцевої </w:t>
      </w:r>
      <w:r>
        <w:rPr>
          <w:sz w:val="28"/>
          <w:szCs w:val="28"/>
        </w:rPr>
        <w:t>душ</w:t>
      </w:r>
      <w:r w:rsidRPr="00D15515">
        <w:rPr>
          <w:sz w:val="28"/>
          <w:szCs w:val="28"/>
        </w:rPr>
        <w:t>пастирської діяльності</w:t>
      </w:r>
      <w:r>
        <w:rPr>
          <w:sz w:val="28"/>
          <w:szCs w:val="28"/>
        </w:rPr>
        <w:t xml:space="preserve"> – це жінки</w:t>
      </w:r>
      <w:hyperlink w:anchor="bookmark217" w:tooltip="Current Document">
        <w:r w:rsidRPr="001F3EB3">
          <w:rPr>
            <w:sz w:val="28"/>
            <w:szCs w:val="28"/>
            <w:vertAlign w:val="superscript"/>
          </w:rPr>
          <w:footnoteReference w:id="43"/>
        </w:r>
      </w:hyperlink>
      <w:r w:rsidRPr="00D15515">
        <w:rPr>
          <w:sz w:val="28"/>
          <w:szCs w:val="28"/>
        </w:rPr>
        <w:t>.</w:t>
      </w:r>
    </w:p>
    <w:p w:rsidR="00DE5237" w:rsidRPr="002D2E91" w:rsidRDefault="00DE5237" w:rsidP="00DE5237">
      <w:pPr>
        <w:pStyle w:val="80"/>
        <w:shd w:val="clear" w:color="auto" w:fill="auto"/>
        <w:tabs>
          <w:tab w:val="left" w:pos="428"/>
        </w:tabs>
        <w:spacing w:line="240" w:lineRule="auto"/>
        <w:ind w:firstLine="567"/>
        <w:jc w:val="both"/>
        <w:rPr>
          <w:sz w:val="28"/>
          <w:szCs w:val="28"/>
        </w:rPr>
      </w:pPr>
      <w:r>
        <w:rPr>
          <w:sz w:val="28"/>
          <w:szCs w:val="28"/>
        </w:rPr>
        <w:t xml:space="preserve">11. </w:t>
      </w:r>
      <w:r w:rsidRPr="00D86959">
        <w:rPr>
          <w:sz w:val="28"/>
          <w:szCs w:val="28"/>
        </w:rPr>
        <w:t xml:space="preserve">Ще один </w:t>
      </w:r>
      <w:r>
        <w:rPr>
          <w:sz w:val="28"/>
          <w:szCs w:val="28"/>
        </w:rPr>
        <w:t>значущий</w:t>
      </w:r>
      <w:r w:rsidRPr="00D86959">
        <w:rPr>
          <w:sz w:val="28"/>
          <w:szCs w:val="28"/>
        </w:rPr>
        <w:t xml:space="preserve"> приклад походить практично з протилежного боку світу – з Філіппін, які, як добре відомо</w:t>
      </w:r>
      <w:r>
        <w:rPr>
          <w:sz w:val="28"/>
          <w:szCs w:val="28"/>
        </w:rPr>
        <w:t xml:space="preserve">, – </w:t>
      </w:r>
      <w:r w:rsidRPr="00D86959">
        <w:rPr>
          <w:sz w:val="28"/>
          <w:szCs w:val="28"/>
        </w:rPr>
        <w:t>єдин</w:t>
      </w:r>
      <w:r>
        <w:rPr>
          <w:sz w:val="28"/>
          <w:szCs w:val="28"/>
        </w:rPr>
        <w:t>а</w:t>
      </w:r>
      <w:r w:rsidRPr="00D86959">
        <w:rPr>
          <w:sz w:val="28"/>
          <w:szCs w:val="28"/>
        </w:rPr>
        <w:t xml:space="preserve"> азійськ</w:t>
      </w:r>
      <w:r w:rsidR="008A24E6">
        <w:rPr>
          <w:sz w:val="28"/>
          <w:szCs w:val="28"/>
        </w:rPr>
        <w:t>а</w:t>
      </w:r>
      <w:r w:rsidRPr="00D86959">
        <w:rPr>
          <w:sz w:val="28"/>
          <w:szCs w:val="28"/>
        </w:rPr>
        <w:t xml:space="preserve"> країн</w:t>
      </w:r>
      <w:r>
        <w:rPr>
          <w:sz w:val="28"/>
          <w:szCs w:val="28"/>
        </w:rPr>
        <w:t>а</w:t>
      </w:r>
      <w:r w:rsidRPr="00D86959">
        <w:rPr>
          <w:sz w:val="28"/>
          <w:szCs w:val="28"/>
        </w:rPr>
        <w:t xml:space="preserve"> з католицькою більшістю, хоча цей факт не означає великої кількості покликань, навпаки, це призвело до повсюдного невдоволення релігійн</w:t>
      </w:r>
      <w:r>
        <w:rPr>
          <w:sz w:val="28"/>
          <w:szCs w:val="28"/>
        </w:rPr>
        <w:t>ими</w:t>
      </w:r>
      <w:r w:rsidRPr="00D86959">
        <w:rPr>
          <w:sz w:val="28"/>
          <w:szCs w:val="28"/>
        </w:rPr>
        <w:t xml:space="preserve"> практик</w:t>
      </w:r>
      <w:r>
        <w:rPr>
          <w:sz w:val="28"/>
          <w:szCs w:val="28"/>
        </w:rPr>
        <w:t>ами</w:t>
      </w:r>
      <w:r w:rsidRPr="00D86959">
        <w:rPr>
          <w:sz w:val="28"/>
          <w:szCs w:val="28"/>
        </w:rPr>
        <w:t>.</w:t>
      </w:r>
      <w:r>
        <w:rPr>
          <w:sz w:val="28"/>
          <w:szCs w:val="28"/>
        </w:rPr>
        <w:t xml:space="preserve"> </w:t>
      </w:r>
      <w:r w:rsidRPr="003E0B4E">
        <w:rPr>
          <w:sz w:val="28"/>
          <w:szCs w:val="28"/>
        </w:rPr>
        <w:t xml:space="preserve">У цьому загальному контексті в </w:t>
      </w:r>
      <w:r>
        <w:rPr>
          <w:sz w:val="28"/>
          <w:szCs w:val="28"/>
        </w:rPr>
        <w:t>дієцезії</w:t>
      </w:r>
      <w:r w:rsidRPr="003E0B4E">
        <w:rPr>
          <w:sz w:val="28"/>
          <w:szCs w:val="28"/>
        </w:rPr>
        <w:t xml:space="preserve"> К</w:t>
      </w:r>
      <w:r>
        <w:rPr>
          <w:sz w:val="28"/>
          <w:szCs w:val="28"/>
        </w:rPr>
        <w:t>а</w:t>
      </w:r>
      <w:r w:rsidRPr="003E0B4E">
        <w:rPr>
          <w:sz w:val="28"/>
          <w:szCs w:val="28"/>
        </w:rPr>
        <w:t>ло</w:t>
      </w:r>
      <w:r>
        <w:rPr>
          <w:sz w:val="28"/>
          <w:szCs w:val="28"/>
        </w:rPr>
        <w:t>о</w:t>
      </w:r>
      <w:r w:rsidRPr="003E0B4E">
        <w:rPr>
          <w:sz w:val="28"/>
          <w:szCs w:val="28"/>
        </w:rPr>
        <w:t>кан, якою керує кардинал Пабло Вір</w:t>
      </w:r>
      <w:r>
        <w:rPr>
          <w:sz w:val="28"/>
          <w:szCs w:val="28"/>
        </w:rPr>
        <w:t>х</w:t>
      </w:r>
      <w:r w:rsidRPr="003E0B4E">
        <w:rPr>
          <w:sz w:val="28"/>
          <w:szCs w:val="28"/>
        </w:rPr>
        <w:t>іліо Сіонгко Давід, в передміст</w:t>
      </w:r>
      <w:r>
        <w:rPr>
          <w:sz w:val="28"/>
          <w:szCs w:val="28"/>
        </w:rPr>
        <w:t>і</w:t>
      </w:r>
      <w:r w:rsidRPr="003E0B4E">
        <w:rPr>
          <w:sz w:val="28"/>
          <w:szCs w:val="28"/>
        </w:rPr>
        <w:t xml:space="preserve"> </w:t>
      </w:r>
      <w:r>
        <w:rPr>
          <w:sz w:val="28"/>
          <w:szCs w:val="28"/>
        </w:rPr>
        <w:t xml:space="preserve">бідної </w:t>
      </w:r>
      <w:r w:rsidRPr="003E0B4E">
        <w:rPr>
          <w:sz w:val="28"/>
          <w:szCs w:val="28"/>
        </w:rPr>
        <w:t xml:space="preserve">столичної Маніли деякі черниці були призначені на </w:t>
      </w:r>
      <w:r>
        <w:rPr>
          <w:sz w:val="28"/>
          <w:szCs w:val="28"/>
        </w:rPr>
        <w:t>душ</w:t>
      </w:r>
      <w:r w:rsidRPr="003E0B4E">
        <w:rPr>
          <w:sz w:val="28"/>
          <w:szCs w:val="28"/>
        </w:rPr>
        <w:t xml:space="preserve">пастирські </w:t>
      </w:r>
      <w:r>
        <w:rPr>
          <w:sz w:val="28"/>
          <w:szCs w:val="28"/>
        </w:rPr>
        <w:t>посади</w:t>
      </w:r>
      <w:r w:rsidRPr="003E0B4E">
        <w:rPr>
          <w:sz w:val="28"/>
          <w:szCs w:val="28"/>
        </w:rPr>
        <w:t xml:space="preserve"> в </w:t>
      </w:r>
      <w:r>
        <w:rPr>
          <w:sz w:val="28"/>
          <w:szCs w:val="28"/>
        </w:rPr>
        <w:t>дієцезіальних</w:t>
      </w:r>
      <w:r w:rsidRPr="003E0B4E">
        <w:rPr>
          <w:sz w:val="28"/>
          <w:szCs w:val="28"/>
        </w:rPr>
        <w:t xml:space="preserve"> місіях серед найбідніших</w:t>
      </w:r>
      <w:r>
        <w:rPr>
          <w:sz w:val="28"/>
          <w:szCs w:val="28"/>
        </w:rPr>
        <w:t xml:space="preserve"> і</w:t>
      </w:r>
      <w:r w:rsidRPr="003E0B4E">
        <w:rPr>
          <w:sz w:val="28"/>
          <w:szCs w:val="28"/>
        </w:rPr>
        <w:t xml:space="preserve"> працю</w:t>
      </w:r>
      <w:r>
        <w:rPr>
          <w:sz w:val="28"/>
          <w:szCs w:val="28"/>
        </w:rPr>
        <w:t>вал</w:t>
      </w:r>
      <w:r w:rsidRPr="003E0B4E">
        <w:rPr>
          <w:sz w:val="28"/>
          <w:szCs w:val="28"/>
        </w:rPr>
        <w:t>и разом зі свяще</w:t>
      </w:r>
      <w:r>
        <w:rPr>
          <w:sz w:val="28"/>
          <w:szCs w:val="28"/>
        </w:rPr>
        <w:t>н</w:t>
      </w:r>
      <w:r w:rsidRPr="003E0B4E">
        <w:rPr>
          <w:sz w:val="28"/>
          <w:szCs w:val="28"/>
        </w:rPr>
        <w:t>никами</w:t>
      </w:r>
      <w:r>
        <w:rPr>
          <w:sz w:val="28"/>
          <w:szCs w:val="28"/>
        </w:rPr>
        <w:t xml:space="preserve">, </w:t>
      </w:r>
      <w:r w:rsidRPr="003E0B4E">
        <w:rPr>
          <w:sz w:val="28"/>
          <w:szCs w:val="28"/>
        </w:rPr>
        <w:t>а в деяких випадках заміню</w:t>
      </w:r>
      <w:r w:rsidR="008F550D">
        <w:rPr>
          <w:sz w:val="28"/>
          <w:szCs w:val="28"/>
        </w:rPr>
        <w:t>вали</w:t>
      </w:r>
      <w:r w:rsidRPr="003E0B4E">
        <w:rPr>
          <w:sz w:val="28"/>
          <w:szCs w:val="28"/>
        </w:rPr>
        <w:t xml:space="preserve"> їх.</w:t>
      </w:r>
      <w:r>
        <w:rPr>
          <w:sz w:val="28"/>
          <w:szCs w:val="28"/>
        </w:rPr>
        <w:t xml:space="preserve"> </w:t>
      </w:r>
      <w:r w:rsidRPr="00D063DC">
        <w:rPr>
          <w:sz w:val="28"/>
          <w:szCs w:val="28"/>
        </w:rPr>
        <w:t xml:space="preserve">До цього слід додати </w:t>
      </w:r>
      <w:r>
        <w:rPr>
          <w:sz w:val="28"/>
          <w:szCs w:val="28"/>
        </w:rPr>
        <w:t>багатий</w:t>
      </w:r>
      <w:r w:rsidRPr="00D063DC">
        <w:rPr>
          <w:sz w:val="28"/>
          <w:szCs w:val="28"/>
        </w:rPr>
        <w:t xml:space="preserve"> внесок світських рухів та базових церковних спільнот, які компенсують серйозну нестачу духовенства</w:t>
      </w:r>
      <w:hyperlink w:anchor="bookmark218" w:tooltip="Current Document">
        <w:r w:rsidRPr="001F3EB3">
          <w:rPr>
            <w:sz w:val="28"/>
            <w:szCs w:val="28"/>
            <w:vertAlign w:val="superscript"/>
          </w:rPr>
          <w:footnoteReference w:id="44"/>
        </w:r>
      </w:hyperlink>
      <w:r w:rsidRPr="00D063DC">
        <w:rPr>
          <w:sz w:val="28"/>
          <w:szCs w:val="28"/>
        </w:rPr>
        <w:t>.</w:t>
      </w:r>
    </w:p>
    <w:p w:rsidR="006B78AA" w:rsidRPr="00B11D07" w:rsidRDefault="006B78AA" w:rsidP="006B78AA">
      <w:pPr>
        <w:pStyle w:val="80"/>
        <w:shd w:val="clear" w:color="auto" w:fill="auto"/>
        <w:tabs>
          <w:tab w:val="left" w:pos="428"/>
        </w:tabs>
        <w:spacing w:line="240" w:lineRule="auto"/>
        <w:ind w:firstLine="567"/>
        <w:jc w:val="both"/>
        <w:rPr>
          <w:sz w:val="28"/>
          <w:szCs w:val="28"/>
          <w:lang w:val="ru-RU"/>
        </w:rPr>
      </w:pPr>
    </w:p>
    <w:p w:rsidR="006B78AA" w:rsidRPr="004718B3" w:rsidRDefault="006B78AA" w:rsidP="006B78AA">
      <w:pPr>
        <w:pStyle w:val="130"/>
        <w:shd w:val="clear" w:color="auto" w:fill="auto"/>
        <w:spacing w:line="240" w:lineRule="auto"/>
        <w:ind w:firstLine="567"/>
        <w:jc w:val="both"/>
        <w:rPr>
          <w:sz w:val="28"/>
          <w:szCs w:val="28"/>
        </w:rPr>
      </w:pPr>
      <w:r w:rsidRPr="004718B3">
        <w:rPr>
          <w:sz w:val="28"/>
          <w:szCs w:val="28"/>
        </w:rPr>
        <w:t>Свідчення з Римської Курії</w:t>
      </w:r>
    </w:p>
    <w:p w:rsidR="006B78AA" w:rsidRDefault="006B78AA" w:rsidP="006B78AA">
      <w:pPr>
        <w:pStyle w:val="80"/>
        <w:shd w:val="clear" w:color="auto" w:fill="auto"/>
        <w:tabs>
          <w:tab w:val="left" w:pos="428"/>
        </w:tabs>
        <w:spacing w:line="240" w:lineRule="auto"/>
        <w:ind w:firstLine="567"/>
        <w:jc w:val="both"/>
        <w:rPr>
          <w:sz w:val="28"/>
          <w:szCs w:val="28"/>
        </w:rPr>
      </w:pPr>
    </w:p>
    <w:p w:rsidR="00DF10B7" w:rsidRDefault="00DF10B7" w:rsidP="00DF10B7">
      <w:pPr>
        <w:pStyle w:val="80"/>
        <w:shd w:val="clear" w:color="auto" w:fill="auto"/>
        <w:tabs>
          <w:tab w:val="left" w:pos="428"/>
        </w:tabs>
        <w:spacing w:line="240" w:lineRule="auto"/>
        <w:ind w:firstLine="567"/>
        <w:jc w:val="both"/>
        <w:rPr>
          <w:sz w:val="28"/>
          <w:szCs w:val="28"/>
        </w:rPr>
      </w:pPr>
      <w:r>
        <w:rPr>
          <w:sz w:val="28"/>
          <w:szCs w:val="28"/>
        </w:rPr>
        <w:t xml:space="preserve">12. </w:t>
      </w:r>
      <w:r w:rsidRPr="00702E0F">
        <w:rPr>
          <w:sz w:val="28"/>
          <w:szCs w:val="28"/>
        </w:rPr>
        <w:t xml:space="preserve">В останні роки понтифікату Папи Франциска, після публікації Апостольської конституції </w:t>
      </w:r>
      <w:r w:rsidRPr="00702E0F">
        <w:rPr>
          <w:i/>
          <w:sz w:val="28"/>
          <w:szCs w:val="28"/>
        </w:rPr>
        <w:t>Praedicate Evangelium</w:t>
      </w:r>
      <w:r w:rsidRPr="00702E0F">
        <w:rPr>
          <w:sz w:val="28"/>
          <w:szCs w:val="28"/>
        </w:rPr>
        <w:t>, розпоча</w:t>
      </w:r>
      <w:r>
        <w:rPr>
          <w:sz w:val="28"/>
          <w:szCs w:val="28"/>
        </w:rPr>
        <w:t>ли</w:t>
      </w:r>
      <w:r w:rsidRPr="00702E0F">
        <w:rPr>
          <w:sz w:val="28"/>
          <w:szCs w:val="28"/>
        </w:rPr>
        <w:t xml:space="preserve"> початковий процес реформ</w:t>
      </w:r>
      <w:r>
        <w:rPr>
          <w:sz w:val="28"/>
          <w:szCs w:val="28"/>
        </w:rPr>
        <w:t xml:space="preserve"> для</w:t>
      </w:r>
      <w:r w:rsidRPr="00702E0F">
        <w:rPr>
          <w:sz w:val="28"/>
          <w:szCs w:val="28"/>
        </w:rPr>
        <w:t xml:space="preserve"> збільшення присутності жінок у Римській </w:t>
      </w:r>
      <w:r>
        <w:rPr>
          <w:sz w:val="28"/>
          <w:szCs w:val="28"/>
        </w:rPr>
        <w:t>К</w:t>
      </w:r>
      <w:r w:rsidRPr="00702E0F">
        <w:rPr>
          <w:sz w:val="28"/>
          <w:szCs w:val="28"/>
        </w:rPr>
        <w:t>урії.</w:t>
      </w:r>
      <w:r>
        <w:rPr>
          <w:sz w:val="28"/>
          <w:szCs w:val="28"/>
        </w:rPr>
        <w:t xml:space="preserve"> </w:t>
      </w:r>
      <w:r w:rsidRPr="00A145A2">
        <w:rPr>
          <w:sz w:val="28"/>
          <w:szCs w:val="28"/>
        </w:rPr>
        <w:t>Свідчення, зібрані Дикастеріє</w:t>
      </w:r>
      <w:r>
        <w:rPr>
          <w:sz w:val="28"/>
          <w:szCs w:val="28"/>
        </w:rPr>
        <w:t>м</w:t>
      </w:r>
      <w:r w:rsidRPr="00A145A2">
        <w:rPr>
          <w:sz w:val="28"/>
          <w:szCs w:val="28"/>
        </w:rPr>
        <w:t xml:space="preserve">, голоси жінок, які люблять Церкву та бажають </w:t>
      </w:r>
      <w:r>
        <w:rPr>
          <w:sz w:val="28"/>
          <w:szCs w:val="28"/>
        </w:rPr>
        <w:t>великодушно</w:t>
      </w:r>
      <w:r w:rsidRPr="00A145A2">
        <w:rPr>
          <w:sz w:val="28"/>
          <w:szCs w:val="28"/>
        </w:rPr>
        <w:t xml:space="preserve"> їй служити, демонструють, поряд з неминучими труднощами, численні знаки благодаті та надії, які </w:t>
      </w:r>
      <w:r>
        <w:rPr>
          <w:sz w:val="28"/>
          <w:szCs w:val="28"/>
        </w:rPr>
        <w:t>слід визнати та цінувати</w:t>
      </w:r>
      <w:r w:rsidRPr="00A145A2">
        <w:rPr>
          <w:sz w:val="28"/>
          <w:szCs w:val="28"/>
        </w:rPr>
        <w:t xml:space="preserve"> як прояви дії Святого Духа в </w:t>
      </w:r>
      <w:r>
        <w:rPr>
          <w:sz w:val="28"/>
          <w:szCs w:val="28"/>
        </w:rPr>
        <w:t xml:space="preserve">сучасній </w:t>
      </w:r>
      <w:r w:rsidRPr="00A145A2">
        <w:rPr>
          <w:sz w:val="28"/>
          <w:szCs w:val="28"/>
        </w:rPr>
        <w:t>Церкві.</w:t>
      </w:r>
      <w:r>
        <w:rPr>
          <w:sz w:val="28"/>
          <w:szCs w:val="28"/>
        </w:rPr>
        <w:t xml:space="preserve"> </w:t>
      </w:r>
      <w:r w:rsidRPr="00094E55">
        <w:rPr>
          <w:sz w:val="28"/>
          <w:szCs w:val="28"/>
        </w:rPr>
        <w:t xml:space="preserve">Загальна картина, що вимальовується, природно, є картиною </w:t>
      </w:r>
      <w:r>
        <w:rPr>
          <w:sz w:val="28"/>
          <w:szCs w:val="28"/>
        </w:rPr>
        <w:t>дійсності</w:t>
      </w:r>
      <w:r w:rsidRPr="00094E55">
        <w:rPr>
          <w:sz w:val="28"/>
          <w:szCs w:val="28"/>
        </w:rPr>
        <w:t>, яка все ще розвивається, з якої, однак, можна виділити деякі значні досягнення. Ці досягнення є частиною зростаючого церковного усвідомлення цінності жіночої присутності, але вони все ще потребують подальшого осмислення церковної взаємності між чоловіками та жінками.</w:t>
      </w:r>
    </w:p>
    <w:p w:rsidR="00B11D07" w:rsidRPr="002D2E91" w:rsidRDefault="00B11D07" w:rsidP="00B11D07">
      <w:pPr>
        <w:pStyle w:val="80"/>
        <w:shd w:val="clear" w:color="auto" w:fill="auto"/>
        <w:tabs>
          <w:tab w:val="left" w:pos="428"/>
        </w:tabs>
        <w:spacing w:line="240" w:lineRule="auto"/>
        <w:ind w:firstLine="567"/>
        <w:jc w:val="both"/>
        <w:rPr>
          <w:sz w:val="28"/>
          <w:szCs w:val="28"/>
        </w:rPr>
      </w:pPr>
      <w:r>
        <w:rPr>
          <w:sz w:val="28"/>
          <w:szCs w:val="28"/>
        </w:rPr>
        <w:t>13. Насамперед</w:t>
      </w:r>
      <w:r w:rsidRPr="00284F42">
        <w:rPr>
          <w:sz w:val="28"/>
          <w:szCs w:val="28"/>
        </w:rPr>
        <w:t xml:space="preserve"> </w:t>
      </w:r>
      <w:r>
        <w:rPr>
          <w:sz w:val="28"/>
          <w:szCs w:val="28"/>
        </w:rPr>
        <w:t>помітна</w:t>
      </w:r>
      <w:r w:rsidRPr="00284F42">
        <w:rPr>
          <w:sz w:val="28"/>
          <w:szCs w:val="28"/>
        </w:rPr>
        <w:t xml:space="preserve"> дедалі більша присутність кваліфікованих жінок у традиційно чоловічих сферах, причому жінки обіймають відповідальні посади в різних </w:t>
      </w:r>
      <w:r>
        <w:rPr>
          <w:sz w:val="28"/>
          <w:szCs w:val="28"/>
        </w:rPr>
        <w:t>дикастеріях</w:t>
      </w:r>
      <w:r w:rsidRPr="00284F42">
        <w:rPr>
          <w:sz w:val="28"/>
          <w:szCs w:val="28"/>
        </w:rPr>
        <w:t>.</w:t>
      </w:r>
      <w:r>
        <w:rPr>
          <w:sz w:val="28"/>
          <w:szCs w:val="28"/>
        </w:rPr>
        <w:t xml:space="preserve"> </w:t>
      </w:r>
      <w:r w:rsidRPr="009348CE">
        <w:rPr>
          <w:sz w:val="28"/>
          <w:szCs w:val="28"/>
        </w:rPr>
        <w:t xml:space="preserve">У багатьох </w:t>
      </w:r>
      <w:r>
        <w:rPr>
          <w:sz w:val="28"/>
          <w:szCs w:val="28"/>
        </w:rPr>
        <w:t>свідченнях</w:t>
      </w:r>
      <w:r w:rsidRPr="009348CE">
        <w:rPr>
          <w:sz w:val="28"/>
          <w:szCs w:val="28"/>
        </w:rPr>
        <w:t xml:space="preserve"> висловлю</w:t>
      </w:r>
      <w:r>
        <w:rPr>
          <w:sz w:val="28"/>
          <w:szCs w:val="28"/>
        </w:rPr>
        <w:t>вала</w:t>
      </w:r>
      <w:r w:rsidRPr="009348CE">
        <w:rPr>
          <w:sz w:val="28"/>
          <w:szCs w:val="28"/>
        </w:rPr>
        <w:t>ся вдячність за чуйність</w:t>
      </w:r>
      <w:r>
        <w:rPr>
          <w:sz w:val="28"/>
          <w:szCs w:val="28"/>
        </w:rPr>
        <w:t xml:space="preserve"> керівників</w:t>
      </w:r>
      <w:r w:rsidRPr="009348CE">
        <w:rPr>
          <w:sz w:val="28"/>
          <w:szCs w:val="28"/>
        </w:rPr>
        <w:t>, як</w:t>
      </w:r>
      <w:r>
        <w:rPr>
          <w:sz w:val="28"/>
          <w:szCs w:val="28"/>
        </w:rPr>
        <w:t>і</w:t>
      </w:r>
      <w:r w:rsidRPr="009348CE">
        <w:rPr>
          <w:sz w:val="28"/>
          <w:szCs w:val="28"/>
        </w:rPr>
        <w:t xml:space="preserve"> розпізна</w:t>
      </w:r>
      <w:r>
        <w:rPr>
          <w:sz w:val="28"/>
          <w:szCs w:val="28"/>
        </w:rPr>
        <w:t>вали</w:t>
      </w:r>
      <w:r w:rsidRPr="009348CE">
        <w:rPr>
          <w:sz w:val="28"/>
          <w:szCs w:val="28"/>
        </w:rPr>
        <w:t xml:space="preserve"> та просува</w:t>
      </w:r>
      <w:r>
        <w:rPr>
          <w:sz w:val="28"/>
          <w:szCs w:val="28"/>
        </w:rPr>
        <w:t>ли</w:t>
      </w:r>
      <w:r w:rsidRPr="009348CE">
        <w:rPr>
          <w:sz w:val="28"/>
          <w:szCs w:val="28"/>
        </w:rPr>
        <w:t xml:space="preserve"> таланти незалежно від статі, створюючи робоче середовище, що характеризується справжньою співпрацею та взаємною повагою.</w:t>
      </w:r>
      <w:r>
        <w:rPr>
          <w:sz w:val="28"/>
          <w:szCs w:val="28"/>
        </w:rPr>
        <w:t xml:space="preserve"> </w:t>
      </w:r>
      <w:r w:rsidRPr="00C83647">
        <w:rPr>
          <w:sz w:val="28"/>
          <w:szCs w:val="28"/>
        </w:rPr>
        <w:t xml:space="preserve">Це </w:t>
      </w:r>
      <w:r>
        <w:rPr>
          <w:sz w:val="28"/>
          <w:szCs w:val="28"/>
        </w:rPr>
        <w:t>наступний</w:t>
      </w:r>
      <w:r w:rsidRPr="00C83647">
        <w:rPr>
          <w:sz w:val="28"/>
          <w:szCs w:val="28"/>
        </w:rPr>
        <w:t xml:space="preserve"> знак того факту, що коли церковні структури справді </w:t>
      </w:r>
      <w:r>
        <w:rPr>
          <w:sz w:val="28"/>
          <w:szCs w:val="28"/>
        </w:rPr>
        <w:t>відкриваються</w:t>
      </w:r>
      <w:r w:rsidRPr="00C83647">
        <w:rPr>
          <w:sz w:val="28"/>
          <w:szCs w:val="28"/>
        </w:rPr>
        <w:t xml:space="preserve"> для участі жінок, </w:t>
      </w:r>
      <w:r>
        <w:rPr>
          <w:sz w:val="28"/>
          <w:szCs w:val="28"/>
        </w:rPr>
        <w:t xml:space="preserve">то </w:t>
      </w:r>
      <w:r w:rsidRPr="00C83647">
        <w:rPr>
          <w:sz w:val="28"/>
          <w:szCs w:val="28"/>
        </w:rPr>
        <w:t>це приносить позитивні плоди для всієї Церкви.</w:t>
      </w:r>
      <w:r>
        <w:rPr>
          <w:sz w:val="28"/>
          <w:szCs w:val="28"/>
        </w:rPr>
        <w:t xml:space="preserve"> </w:t>
      </w:r>
      <w:r w:rsidRPr="00C02BF9">
        <w:rPr>
          <w:sz w:val="28"/>
          <w:szCs w:val="28"/>
        </w:rPr>
        <w:t>Водночас слід зазначити, що в деяких сферах все ще існує певна нерівність, яку, однак, не слід вважати нездоланною перешкодою, а радше запрошенням до подальшого розпізнавання.</w:t>
      </w:r>
      <w:r>
        <w:rPr>
          <w:sz w:val="28"/>
          <w:szCs w:val="28"/>
        </w:rPr>
        <w:t xml:space="preserve"> Йдеться про те, щоб подолати</w:t>
      </w:r>
      <w:r w:rsidRPr="00355201">
        <w:rPr>
          <w:sz w:val="28"/>
          <w:szCs w:val="28"/>
        </w:rPr>
        <w:t xml:space="preserve"> логік</w:t>
      </w:r>
      <w:r>
        <w:rPr>
          <w:sz w:val="28"/>
          <w:szCs w:val="28"/>
        </w:rPr>
        <w:t>у</w:t>
      </w:r>
      <w:r w:rsidRPr="00355201">
        <w:rPr>
          <w:sz w:val="28"/>
          <w:szCs w:val="28"/>
        </w:rPr>
        <w:t xml:space="preserve"> конкурен</w:t>
      </w:r>
      <w:r>
        <w:rPr>
          <w:sz w:val="28"/>
          <w:szCs w:val="28"/>
        </w:rPr>
        <w:t>ці</w:t>
      </w:r>
      <w:r w:rsidRPr="00355201">
        <w:rPr>
          <w:sz w:val="28"/>
          <w:szCs w:val="28"/>
        </w:rPr>
        <w:t>ї, настільки глибоко вкоріненої в певній культурі</w:t>
      </w:r>
      <w:r>
        <w:rPr>
          <w:sz w:val="28"/>
          <w:szCs w:val="28"/>
        </w:rPr>
        <w:t xml:space="preserve"> праці</w:t>
      </w:r>
      <w:r w:rsidRPr="00355201">
        <w:rPr>
          <w:sz w:val="28"/>
          <w:szCs w:val="28"/>
        </w:rPr>
        <w:t xml:space="preserve">, </w:t>
      </w:r>
      <w:r>
        <w:rPr>
          <w:sz w:val="28"/>
          <w:szCs w:val="28"/>
        </w:rPr>
        <w:t>для</w:t>
      </w:r>
      <w:r w:rsidRPr="00355201">
        <w:rPr>
          <w:sz w:val="28"/>
          <w:szCs w:val="28"/>
        </w:rPr>
        <w:t xml:space="preserve"> створення клімату </w:t>
      </w:r>
      <w:r>
        <w:rPr>
          <w:sz w:val="28"/>
          <w:szCs w:val="28"/>
        </w:rPr>
        <w:t>солідарної</w:t>
      </w:r>
      <w:r w:rsidRPr="00355201">
        <w:rPr>
          <w:sz w:val="28"/>
          <w:szCs w:val="28"/>
        </w:rPr>
        <w:t xml:space="preserve"> співпраці. </w:t>
      </w:r>
      <w:r>
        <w:rPr>
          <w:sz w:val="28"/>
          <w:szCs w:val="28"/>
        </w:rPr>
        <w:t>Очевидно</w:t>
      </w:r>
      <w:r w:rsidRPr="00355201">
        <w:rPr>
          <w:sz w:val="28"/>
          <w:szCs w:val="28"/>
        </w:rPr>
        <w:t xml:space="preserve">, що жінки завдяки своїй унікальній історії, досвіду, навичкам та </w:t>
      </w:r>
      <w:r>
        <w:rPr>
          <w:sz w:val="28"/>
          <w:szCs w:val="28"/>
        </w:rPr>
        <w:t>чутливості</w:t>
      </w:r>
      <w:r w:rsidRPr="00355201">
        <w:rPr>
          <w:sz w:val="28"/>
          <w:szCs w:val="28"/>
        </w:rPr>
        <w:t xml:space="preserve"> можуть збагатити процеси прийняття рішень та внутрішні стосунки на робоч</w:t>
      </w:r>
      <w:r>
        <w:rPr>
          <w:sz w:val="28"/>
          <w:szCs w:val="28"/>
        </w:rPr>
        <w:t>их</w:t>
      </w:r>
      <w:r w:rsidRPr="00355201">
        <w:rPr>
          <w:sz w:val="28"/>
          <w:szCs w:val="28"/>
        </w:rPr>
        <w:t xml:space="preserve"> місц</w:t>
      </w:r>
      <w:r>
        <w:rPr>
          <w:sz w:val="28"/>
          <w:szCs w:val="28"/>
        </w:rPr>
        <w:t>ях</w:t>
      </w:r>
      <w:r w:rsidRPr="00355201">
        <w:rPr>
          <w:sz w:val="28"/>
          <w:szCs w:val="28"/>
        </w:rPr>
        <w:t>.</w:t>
      </w:r>
      <w:r>
        <w:rPr>
          <w:sz w:val="28"/>
          <w:szCs w:val="28"/>
        </w:rPr>
        <w:t xml:space="preserve"> Але з</w:t>
      </w:r>
      <w:r w:rsidRPr="00072411">
        <w:rPr>
          <w:sz w:val="28"/>
          <w:szCs w:val="28"/>
        </w:rPr>
        <w:t xml:space="preserve"> організаційної точки зору</w:t>
      </w:r>
      <w:r>
        <w:rPr>
          <w:sz w:val="28"/>
          <w:szCs w:val="28"/>
        </w:rPr>
        <w:t xml:space="preserve"> збільшення</w:t>
      </w:r>
      <w:r w:rsidRPr="00072411">
        <w:rPr>
          <w:sz w:val="28"/>
          <w:szCs w:val="28"/>
        </w:rPr>
        <w:t xml:space="preserve"> диференціаці</w:t>
      </w:r>
      <w:r>
        <w:rPr>
          <w:sz w:val="28"/>
          <w:szCs w:val="28"/>
        </w:rPr>
        <w:t>ї</w:t>
      </w:r>
      <w:r w:rsidRPr="00072411">
        <w:rPr>
          <w:sz w:val="28"/>
          <w:szCs w:val="28"/>
        </w:rPr>
        <w:t xml:space="preserve"> </w:t>
      </w:r>
      <w:r>
        <w:rPr>
          <w:sz w:val="28"/>
          <w:szCs w:val="28"/>
        </w:rPr>
        <w:t>уможливлює</w:t>
      </w:r>
      <w:r w:rsidRPr="00072411">
        <w:rPr>
          <w:sz w:val="28"/>
          <w:szCs w:val="28"/>
        </w:rPr>
        <w:t xml:space="preserve"> використовувати більш плідний багатосторонній підхід до складних питань, що характеризують сучасність.</w:t>
      </w:r>
    </w:p>
    <w:p w:rsidR="00C57345" w:rsidRDefault="00EF243F" w:rsidP="00C57345">
      <w:pPr>
        <w:pStyle w:val="80"/>
        <w:shd w:val="clear" w:color="auto" w:fill="auto"/>
        <w:tabs>
          <w:tab w:val="left" w:pos="428"/>
        </w:tabs>
        <w:spacing w:line="240" w:lineRule="auto"/>
        <w:ind w:firstLine="567"/>
        <w:jc w:val="both"/>
        <w:rPr>
          <w:sz w:val="28"/>
          <w:szCs w:val="28"/>
        </w:rPr>
      </w:pPr>
      <w:r>
        <w:rPr>
          <w:sz w:val="28"/>
          <w:szCs w:val="28"/>
        </w:rPr>
        <w:t xml:space="preserve">14. </w:t>
      </w:r>
      <w:r w:rsidRPr="00EF401E">
        <w:rPr>
          <w:sz w:val="28"/>
          <w:szCs w:val="28"/>
        </w:rPr>
        <w:t xml:space="preserve">Нещодавні призначення жінок на відповідальні посади в деяких дикастеріях </w:t>
      </w:r>
      <w:r>
        <w:rPr>
          <w:sz w:val="28"/>
          <w:szCs w:val="28"/>
        </w:rPr>
        <w:t>– це</w:t>
      </w:r>
      <w:r w:rsidRPr="00EF401E">
        <w:rPr>
          <w:sz w:val="28"/>
          <w:szCs w:val="28"/>
        </w:rPr>
        <w:t xml:space="preserve"> пророчи</w:t>
      </w:r>
      <w:r>
        <w:rPr>
          <w:sz w:val="28"/>
          <w:szCs w:val="28"/>
        </w:rPr>
        <w:t>й</w:t>
      </w:r>
      <w:r w:rsidRPr="00EF401E">
        <w:rPr>
          <w:sz w:val="28"/>
          <w:szCs w:val="28"/>
        </w:rPr>
        <w:t xml:space="preserve"> знак великого символічного та практичного значення.</w:t>
      </w:r>
      <w:r>
        <w:rPr>
          <w:sz w:val="28"/>
          <w:szCs w:val="28"/>
        </w:rPr>
        <w:t xml:space="preserve"> </w:t>
      </w:r>
      <w:r w:rsidRPr="00740A8A">
        <w:rPr>
          <w:sz w:val="28"/>
          <w:szCs w:val="28"/>
        </w:rPr>
        <w:t xml:space="preserve">Це перший крок до відкриття нових просторів для участі, визнаючи, що здатність </w:t>
      </w:r>
      <w:r>
        <w:rPr>
          <w:sz w:val="28"/>
          <w:szCs w:val="28"/>
        </w:rPr>
        <w:t>керувати</w:t>
      </w:r>
      <w:r w:rsidRPr="00740A8A">
        <w:rPr>
          <w:sz w:val="28"/>
          <w:szCs w:val="28"/>
        </w:rPr>
        <w:t xml:space="preserve"> та розпізнава</w:t>
      </w:r>
      <w:r>
        <w:rPr>
          <w:sz w:val="28"/>
          <w:szCs w:val="28"/>
        </w:rPr>
        <w:t>ти</w:t>
      </w:r>
      <w:r w:rsidRPr="00740A8A">
        <w:rPr>
          <w:sz w:val="28"/>
          <w:szCs w:val="28"/>
        </w:rPr>
        <w:t xml:space="preserve"> не є прерогативою лише чоловічої статі.</w:t>
      </w:r>
      <w:r>
        <w:rPr>
          <w:sz w:val="28"/>
          <w:szCs w:val="28"/>
        </w:rPr>
        <w:t xml:space="preserve"> </w:t>
      </w:r>
      <w:r w:rsidRPr="00735AB9">
        <w:rPr>
          <w:sz w:val="28"/>
          <w:szCs w:val="28"/>
        </w:rPr>
        <w:t xml:space="preserve">Свідчення жінок, залучених до цих процесів, </w:t>
      </w:r>
      <w:r>
        <w:rPr>
          <w:sz w:val="28"/>
          <w:szCs w:val="28"/>
        </w:rPr>
        <w:t>демонструють</w:t>
      </w:r>
      <w:r w:rsidRPr="00735AB9">
        <w:rPr>
          <w:sz w:val="28"/>
          <w:szCs w:val="28"/>
        </w:rPr>
        <w:t xml:space="preserve"> глибоке почуття відповідальності за рол</w:t>
      </w:r>
      <w:r>
        <w:rPr>
          <w:sz w:val="28"/>
          <w:szCs w:val="28"/>
        </w:rPr>
        <w:t>і</w:t>
      </w:r>
      <w:r w:rsidRPr="00735AB9">
        <w:rPr>
          <w:sz w:val="28"/>
          <w:szCs w:val="28"/>
        </w:rPr>
        <w:t>, як</w:t>
      </w:r>
      <w:r>
        <w:rPr>
          <w:sz w:val="28"/>
          <w:szCs w:val="28"/>
        </w:rPr>
        <w:t>і</w:t>
      </w:r>
      <w:r w:rsidRPr="00735AB9">
        <w:rPr>
          <w:sz w:val="28"/>
          <w:szCs w:val="28"/>
        </w:rPr>
        <w:t xml:space="preserve"> вони взяли на себе, та </w:t>
      </w:r>
      <w:r w:rsidRPr="00735AB9">
        <w:rPr>
          <w:sz w:val="28"/>
          <w:szCs w:val="28"/>
        </w:rPr>
        <w:lastRenderedPageBreak/>
        <w:t>усвідомлення історичного значення моменту, який переживає Церква.</w:t>
      </w:r>
      <w:r>
        <w:rPr>
          <w:sz w:val="28"/>
          <w:szCs w:val="28"/>
        </w:rPr>
        <w:t xml:space="preserve"> </w:t>
      </w:r>
      <w:r w:rsidRPr="001C557B">
        <w:rPr>
          <w:sz w:val="28"/>
          <w:szCs w:val="28"/>
        </w:rPr>
        <w:t>Їхня присутність допомагає поступово змінювати організаційну культуру, відкрива</w:t>
      </w:r>
      <w:r>
        <w:rPr>
          <w:sz w:val="28"/>
          <w:szCs w:val="28"/>
        </w:rPr>
        <w:t>т</w:t>
      </w:r>
      <w:r w:rsidRPr="001C557B">
        <w:rPr>
          <w:sz w:val="28"/>
          <w:szCs w:val="28"/>
        </w:rPr>
        <w:t xml:space="preserve">и нові перспективи </w:t>
      </w:r>
      <w:r>
        <w:rPr>
          <w:sz w:val="28"/>
          <w:szCs w:val="28"/>
        </w:rPr>
        <w:t>й</w:t>
      </w:r>
      <w:r w:rsidRPr="001C557B">
        <w:rPr>
          <w:sz w:val="28"/>
          <w:szCs w:val="28"/>
        </w:rPr>
        <w:t xml:space="preserve"> </w:t>
      </w:r>
      <w:r>
        <w:rPr>
          <w:sz w:val="28"/>
          <w:szCs w:val="28"/>
        </w:rPr>
        <w:t>показувати</w:t>
      </w:r>
      <w:r w:rsidRPr="001C557B">
        <w:rPr>
          <w:sz w:val="28"/>
          <w:szCs w:val="28"/>
        </w:rPr>
        <w:t xml:space="preserve">, що синодальність може </w:t>
      </w:r>
      <w:r>
        <w:rPr>
          <w:sz w:val="28"/>
          <w:szCs w:val="28"/>
        </w:rPr>
        <w:t>перерости в</w:t>
      </w:r>
      <w:r w:rsidRPr="001C557B">
        <w:rPr>
          <w:sz w:val="28"/>
          <w:szCs w:val="28"/>
        </w:rPr>
        <w:t xml:space="preserve"> конкретні практики співвідповідальності.</w:t>
      </w:r>
      <w:r>
        <w:rPr>
          <w:sz w:val="28"/>
          <w:szCs w:val="28"/>
        </w:rPr>
        <w:t xml:space="preserve"> </w:t>
      </w:r>
      <w:r w:rsidR="00181BC5" w:rsidRPr="00A876E6">
        <w:rPr>
          <w:sz w:val="28"/>
          <w:szCs w:val="28"/>
        </w:rPr>
        <w:t xml:space="preserve">На жаль, </w:t>
      </w:r>
      <w:r w:rsidR="00181BC5">
        <w:rPr>
          <w:sz w:val="28"/>
          <w:szCs w:val="28"/>
        </w:rPr>
        <w:t>не бракує повідомлень</w:t>
      </w:r>
      <w:r w:rsidR="00181BC5" w:rsidRPr="00A876E6">
        <w:rPr>
          <w:sz w:val="28"/>
          <w:szCs w:val="28"/>
        </w:rPr>
        <w:t xml:space="preserve"> про ставлення, позначене певним клерикалізмом у тому сенсі, що іноді жінкам навіть на відповідальних посадах важко </w:t>
      </w:r>
      <w:r w:rsidR="00181BC5">
        <w:rPr>
          <w:sz w:val="28"/>
          <w:szCs w:val="28"/>
        </w:rPr>
        <w:t>брати участь</w:t>
      </w:r>
      <w:r w:rsidR="00181BC5" w:rsidRPr="00A876E6">
        <w:rPr>
          <w:sz w:val="28"/>
          <w:szCs w:val="28"/>
        </w:rPr>
        <w:t xml:space="preserve"> та </w:t>
      </w:r>
      <w:r w:rsidR="00181BC5">
        <w:rPr>
          <w:sz w:val="28"/>
          <w:szCs w:val="28"/>
        </w:rPr>
        <w:t>щоб їх почули</w:t>
      </w:r>
      <w:r w:rsidR="00181BC5" w:rsidRPr="00A876E6">
        <w:rPr>
          <w:sz w:val="28"/>
          <w:szCs w:val="28"/>
        </w:rPr>
        <w:t xml:space="preserve"> нарівні зі своїми колегами-чоловіками, особливо якщо вони </w:t>
      </w:r>
      <w:r w:rsidR="00181BC5">
        <w:rPr>
          <w:sz w:val="28"/>
          <w:szCs w:val="28"/>
        </w:rPr>
        <w:t>–</w:t>
      </w:r>
      <w:r w:rsidR="00181BC5" w:rsidRPr="00A876E6">
        <w:rPr>
          <w:sz w:val="28"/>
          <w:szCs w:val="28"/>
        </w:rPr>
        <w:t xml:space="preserve"> </w:t>
      </w:r>
      <w:r w:rsidR="00181BC5">
        <w:rPr>
          <w:sz w:val="28"/>
          <w:szCs w:val="28"/>
        </w:rPr>
        <w:t>рукопокладені</w:t>
      </w:r>
      <w:r w:rsidR="00181BC5" w:rsidRPr="00A876E6">
        <w:rPr>
          <w:sz w:val="28"/>
          <w:szCs w:val="28"/>
        </w:rPr>
        <w:t xml:space="preserve"> священнослужител</w:t>
      </w:r>
      <w:r w:rsidR="00181BC5">
        <w:rPr>
          <w:sz w:val="28"/>
          <w:szCs w:val="28"/>
        </w:rPr>
        <w:t>і</w:t>
      </w:r>
      <w:r w:rsidR="00181BC5" w:rsidRPr="00A876E6">
        <w:rPr>
          <w:sz w:val="28"/>
          <w:szCs w:val="28"/>
        </w:rPr>
        <w:t>.</w:t>
      </w:r>
      <w:r w:rsidR="00181BC5">
        <w:rPr>
          <w:sz w:val="28"/>
          <w:szCs w:val="28"/>
        </w:rPr>
        <w:t xml:space="preserve"> Проте</w:t>
      </w:r>
      <w:r w:rsidR="00181BC5" w:rsidRPr="00632494">
        <w:rPr>
          <w:sz w:val="28"/>
          <w:szCs w:val="28"/>
        </w:rPr>
        <w:t xml:space="preserve"> багато жінок </w:t>
      </w:r>
      <w:r w:rsidR="00181BC5">
        <w:rPr>
          <w:sz w:val="28"/>
          <w:szCs w:val="28"/>
        </w:rPr>
        <w:t>свідчили</w:t>
      </w:r>
      <w:r w:rsidR="00181BC5" w:rsidRPr="00632494">
        <w:rPr>
          <w:sz w:val="28"/>
          <w:szCs w:val="28"/>
        </w:rPr>
        <w:t>, що помічають зростаюче усвідомлення, навіть серед чоловіків-лідерів, цінного внеску</w:t>
      </w:r>
      <w:r w:rsidR="00181BC5">
        <w:rPr>
          <w:sz w:val="28"/>
          <w:szCs w:val="28"/>
        </w:rPr>
        <w:t xml:space="preserve"> </w:t>
      </w:r>
      <w:r w:rsidR="00181BC5" w:rsidRPr="00632494">
        <w:rPr>
          <w:sz w:val="28"/>
          <w:szCs w:val="28"/>
        </w:rPr>
        <w:t>жінок на посадах</w:t>
      </w:r>
      <w:r w:rsidR="00181BC5">
        <w:rPr>
          <w:sz w:val="28"/>
          <w:szCs w:val="28"/>
        </w:rPr>
        <w:t xml:space="preserve"> в Курії</w:t>
      </w:r>
      <w:r w:rsidR="00181BC5" w:rsidRPr="00632494">
        <w:rPr>
          <w:sz w:val="28"/>
          <w:szCs w:val="28"/>
        </w:rPr>
        <w:t>.</w:t>
      </w:r>
      <w:r w:rsidR="00181BC5">
        <w:rPr>
          <w:sz w:val="28"/>
          <w:szCs w:val="28"/>
        </w:rPr>
        <w:t xml:space="preserve"> </w:t>
      </w:r>
      <w:r w:rsidR="00181BC5" w:rsidRPr="00ED101A">
        <w:rPr>
          <w:sz w:val="28"/>
          <w:szCs w:val="28"/>
        </w:rPr>
        <w:t xml:space="preserve">У цьому </w:t>
      </w:r>
      <w:r w:rsidR="00181BC5">
        <w:rPr>
          <w:sz w:val="28"/>
          <w:szCs w:val="28"/>
        </w:rPr>
        <w:t>контексті</w:t>
      </w:r>
      <w:r w:rsidR="00181BC5" w:rsidRPr="00ED101A">
        <w:rPr>
          <w:sz w:val="28"/>
          <w:szCs w:val="28"/>
        </w:rPr>
        <w:t xml:space="preserve"> наводять численні випадки, коли </w:t>
      </w:r>
      <w:r w:rsidR="00181BC5">
        <w:rPr>
          <w:sz w:val="28"/>
          <w:szCs w:val="28"/>
        </w:rPr>
        <w:t>керівники</w:t>
      </w:r>
      <w:r w:rsidR="00181BC5" w:rsidRPr="00ED101A">
        <w:rPr>
          <w:sz w:val="28"/>
          <w:szCs w:val="28"/>
        </w:rPr>
        <w:t xml:space="preserve"> зрозуміли, що участь жінок </w:t>
      </w:r>
      <w:r w:rsidR="00181BC5">
        <w:rPr>
          <w:sz w:val="28"/>
          <w:szCs w:val="28"/>
        </w:rPr>
        <w:t>– це не</w:t>
      </w:r>
      <w:r w:rsidR="00181BC5" w:rsidRPr="00ED101A">
        <w:rPr>
          <w:sz w:val="28"/>
          <w:szCs w:val="28"/>
        </w:rPr>
        <w:t xml:space="preserve"> поступк</w:t>
      </w:r>
      <w:r w:rsidR="00181BC5">
        <w:rPr>
          <w:sz w:val="28"/>
          <w:szCs w:val="28"/>
        </w:rPr>
        <w:t>а</w:t>
      </w:r>
      <w:r w:rsidR="00181BC5" w:rsidRPr="00ED101A">
        <w:rPr>
          <w:sz w:val="28"/>
          <w:szCs w:val="28"/>
        </w:rPr>
        <w:t xml:space="preserve"> чи адаптаці</w:t>
      </w:r>
      <w:r w:rsidR="00181BC5">
        <w:rPr>
          <w:sz w:val="28"/>
          <w:szCs w:val="28"/>
        </w:rPr>
        <w:t>я</w:t>
      </w:r>
      <w:r w:rsidR="00181BC5" w:rsidRPr="00ED101A">
        <w:rPr>
          <w:sz w:val="28"/>
          <w:szCs w:val="28"/>
        </w:rPr>
        <w:t xml:space="preserve"> до швидкоплинних культурних тенденцій, а відповід</w:t>
      </w:r>
      <w:r w:rsidR="00181BC5">
        <w:rPr>
          <w:sz w:val="28"/>
          <w:szCs w:val="28"/>
        </w:rPr>
        <w:t>ь на</w:t>
      </w:r>
      <w:r w:rsidR="00181BC5" w:rsidRPr="00ED101A">
        <w:rPr>
          <w:sz w:val="28"/>
          <w:szCs w:val="28"/>
        </w:rPr>
        <w:t xml:space="preserve"> глибок</w:t>
      </w:r>
      <w:r w:rsidR="00181BC5">
        <w:rPr>
          <w:sz w:val="28"/>
          <w:szCs w:val="28"/>
        </w:rPr>
        <w:t>у</w:t>
      </w:r>
      <w:r w:rsidR="00181BC5" w:rsidRPr="00ED101A">
        <w:rPr>
          <w:sz w:val="28"/>
          <w:szCs w:val="28"/>
        </w:rPr>
        <w:t xml:space="preserve"> євангельськ</w:t>
      </w:r>
      <w:r w:rsidR="00181BC5">
        <w:rPr>
          <w:sz w:val="28"/>
          <w:szCs w:val="28"/>
        </w:rPr>
        <w:t>у</w:t>
      </w:r>
      <w:r w:rsidR="00181BC5" w:rsidRPr="00ED101A">
        <w:rPr>
          <w:sz w:val="28"/>
          <w:szCs w:val="28"/>
        </w:rPr>
        <w:t xml:space="preserve"> потреб</w:t>
      </w:r>
      <w:r w:rsidR="00181BC5">
        <w:rPr>
          <w:sz w:val="28"/>
          <w:szCs w:val="28"/>
        </w:rPr>
        <w:t>у</w:t>
      </w:r>
      <w:r w:rsidR="00181BC5" w:rsidRPr="00ED101A">
        <w:rPr>
          <w:sz w:val="28"/>
          <w:szCs w:val="28"/>
        </w:rPr>
        <w:t>, справжній знак часу.</w:t>
      </w:r>
      <w:r w:rsidR="00181BC5">
        <w:rPr>
          <w:sz w:val="28"/>
          <w:szCs w:val="28"/>
        </w:rPr>
        <w:t xml:space="preserve"> </w:t>
      </w:r>
      <w:r w:rsidR="00C57345" w:rsidRPr="00C006C5">
        <w:rPr>
          <w:sz w:val="28"/>
          <w:szCs w:val="28"/>
        </w:rPr>
        <w:t xml:space="preserve">Можна навіть стверджувати, що таке усвідомлення </w:t>
      </w:r>
      <w:r w:rsidR="00C57345">
        <w:rPr>
          <w:sz w:val="28"/>
          <w:szCs w:val="28"/>
        </w:rPr>
        <w:t>– це</w:t>
      </w:r>
      <w:r w:rsidR="00C57345" w:rsidRPr="00C006C5">
        <w:rPr>
          <w:sz w:val="28"/>
          <w:szCs w:val="28"/>
        </w:rPr>
        <w:t>, мабуть, найважливіш</w:t>
      </w:r>
      <w:r w:rsidR="00C57345">
        <w:rPr>
          <w:sz w:val="28"/>
          <w:szCs w:val="28"/>
        </w:rPr>
        <w:t>а</w:t>
      </w:r>
      <w:r w:rsidR="00C57345" w:rsidRPr="00C006C5">
        <w:rPr>
          <w:sz w:val="28"/>
          <w:szCs w:val="28"/>
        </w:rPr>
        <w:t xml:space="preserve"> змін</w:t>
      </w:r>
      <w:r w:rsidR="00C57345">
        <w:rPr>
          <w:sz w:val="28"/>
          <w:szCs w:val="28"/>
        </w:rPr>
        <w:t>а</w:t>
      </w:r>
      <w:r w:rsidR="00C57345" w:rsidRPr="00C006C5">
        <w:rPr>
          <w:sz w:val="28"/>
          <w:szCs w:val="28"/>
        </w:rPr>
        <w:t>, оскільки воно є умовою для тривалих структурних трансформацій.</w:t>
      </w:r>
      <w:r w:rsidR="00C57345">
        <w:rPr>
          <w:sz w:val="28"/>
          <w:szCs w:val="28"/>
        </w:rPr>
        <w:t xml:space="preserve"> Але щодо</w:t>
      </w:r>
      <w:r w:rsidR="00C57345" w:rsidRPr="005129C1">
        <w:rPr>
          <w:sz w:val="28"/>
          <w:szCs w:val="28"/>
        </w:rPr>
        <w:t xml:space="preserve"> цього останнього пункту, </w:t>
      </w:r>
      <w:r w:rsidR="00C57345">
        <w:rPr>
          <w:sz w:val="28"/>
          <w:szCs w:val="28"/>
        </w:rPr>
        <w:t xml:space="preserve">то </w:t>
      </w:r>
      <w:r w:rsidR="00C57345" w:rsidRPr="005129C1">
        <w:rPr>
          <w:sz w:val="28"/>
          <w:szCs w:val="28"/>
        </w:rPr>
        <w:t>ми також відзначаємо часті заклики перегля</w:t>
      </w:r>
      <w:r w:rsidR="00C57345">
        <w:rPr>
          <w:sz w:val="28"/>
          <w:szCs w:val="28"/>
        </w:rPr>
        <w:t>нути</w:t>
      </w:r>
      <w:r w:rsidR="00C57345" w:rsidRPr="005129C1">
        <w:rPr>
          <w:sz w:val="28"/>
          <w:szCs w:val="28"/>
        </w:rPr>
        <w:t xml:space="preserve"> канонічн</w:t>
      </w:r>
      <w:r w:rsidR="00C57345">
        <w:rPr>
          <w:sz w:val="28"/>
          <w:szCs w:val="28"/>
        </w:rPr>
        <w:t>і</w:t>
      </w:r>
      <w:r w:rsidR="00C57345" w:rsidRPr="005129C1">
        <w:rPr>
          <w:sz w:val="28"/>
          <w:szCs w:val="28"/>
        </w:rPr>
        <w:t xml:space="preserve"> норм</w:t>
      </w:r>
      <w:r w:rsidR="00C57345">
        <w:rPr>
          <w:sz w:val="28"/>
          <w:szCs w:val="28"/>
        </w:rPr>
        <w:t>и</w:t>
      </w:r>
      <w:r w:rsidR="00C57345" w:rsidRPr="005129C1">
        <w:rPr>
          <w:sz w:val="28"/>
          <w:szCs w:val="28"/>
        </w:rPr>
        <w:t>, які обмежують певні процеси прийняття рішень лише рукопо</w:t>
      </w:r>
      <w:r w:rsidR="00C57345">
        <w:rPr>
          <w:sz w:val="28"/>
          <w:szCs w:val="28"/>
        </w:rPr>
        <w:t>клад</w:t>
      </w:r>
      <w:r w:rsidR="00C57345" w:rsidRPr="005129C1">
        <w:rPr>
          <w:sz w:val="28"/>
          <w:szCs w:val="28"/>
        </w:rPr>
        <w:t xml:space="preserve">еними священнослужителями та фактично не сприяють служінню жінок, які виконують такі </w:t>
      </w:r>
      <w:r w:rsidR="00C57345">
        <w:rPr>
          <w:sz w:val="28"/>
          <w:szCs w:val="28"/>
        </w:rPr>
        <w:t>завдання</w:t>
      </w:r>
      <w:r w:rsidR="00C57345" w:rsidRPr="005129C1">
        <w:rPr>
          <w:sz w:val="28"/>
          <w:szCs w:val="28"/>
        </w:rPr>
        <w:t>.</w:t>
      </w:r>
      <w:r w:rsidR="00C57345">
        <w:rPr>
          <w:sz w:val="28"/>
          <w:szCs w:val="28"/>
        </w:rPr>
        <w:t xml:space="preserve"> </w:t>
      </w:r>
      <w:r w:rsidR="00C57345" w:rsidRPr="005A51CA">
        <w:rPr>
          <w:sz w:val="28"/>
          <w:szCs w:val="28"/>
        </w:rPr>
        <w:t xml:space="preserve">У будь-якому разі важливо наголосити, що цінний внесок жінок у Римську </w:t>
      </w:r>
      <w:r w:rsidR="00C57345">
        <w:rPr>
          <w:sz w:val="28"/>
          <w:szCs w:val="28"/>
        </w:rPr>
        <w:t>К</w:t>
      </w:r>
      <w:r w:rsidR="00C57345" w:rsidRPr="005A51CA">
        <w:rPr>
          <w:sz w:val="28"/>
          <w:szCs w:val="28"/>
        </w:rPr>
        <w:t>урію не обмежується лише керівними посадами</w:t>
      </w:r>
      <w:r w:rsidR="00C57345">
        <w:rPr>
          <w:sz w:val="28"/>
          <w:szCs w:val="28"/>
        </w:rPr>
        <w:t>,</w:t>
      </w:r>
      <w:r w:rsidR="00C57345" w:rsidRPr="005A51CA">
        <w:rPr>
          <w:sz w:val="28"/>
          <w:szCs w:val="28"/>
        </w:rPr>
        <w:t xml:space="preserve"> хоча це особливо яскравий приклад, а передбачає служіння, яке </w:t>
      </w:r>
      <w:r w:rsidR="00C57345">
        <w:rPr>
          <w:sz w:val="28"/>
          <w:szCs w:val="28"/>
        </w:rPr>
        <w:t>слід</w:t>
      </w:r>
      <w:r w:rsidR="00C57345" w:rsidRPr="005A51CA">
        <w:rPr>
          <w:sz w:val="28"/>
          <w:szCs w:val="28"/>
        </w:rPr>
        <w:t xml:space="preserve"> цінувати на кожному рівні установ</w:t>
      </w:r>
      <w:r w:rsidR="00C57345">
        <w:rPr>
          <w:sz w:val="28"/>
          <w:szCs w:val="28"/>
        </w:rPr>
        <w:t xml:space="preserve"> Курії</w:t>
      </w:r>
      <w:r w:rsidR="00C57345" w:rsidRPr="005A51CA">
        <w:rPr>
          <w:sz w:val="28"/>
          <w:szCs w:val="28"/>
        </w:rPr>
        <w:t>.</w:t>
      </w:r>
    </w:p>
    <w:p w:rsidR="00A12924" w:rsidRPr="002D2E91" w:rsidRDefault="00A12924" w:rsidP="00A12924">
      <w:pPr>
        <w:pStyle w:val="80"/>
        <w:shd w:val="clear" w:color="auto" w:fill="auto"/>
        <w:tabs>
          <w:tab w:val="left" w:pos="434"/>
        </w:tabs>
        <w:spacing w:line="240" w:lineRule="auto"/>
        <w:ind w:firstLine="567"/>
        <w:jc w:val="both"/>
        <w:rPr>
          <w:sz w:val="28"/>
          <w:szCs w:val="28"/>
        </w:rPr>
      </w:pPr>
      <w:r>
        <w:rPr>
          <w:sz w:val="28"/>
          <w:szCs w:val="28"/>
        </w:rPr>
        <w:t>15. О</w:t>
      </w:r>
      <w:r w:rsidRPr="00AF6C5B">
        <w:rPr>
          <w:sz w:val="28"/>
          <w:szCs w:val="28"/>
        </w:rPr>
        <w:t>собливо важливими видаються</w:t>
      </w:r>
      <w:r>
        <w:rPr>
          <w:sz w:val="28"/>
          <w:szCs w:val="28"/>
        </w:rPr>
        <w:t xml:space="preserve"> с</w:t>
      </w:r>
      <w:r w:rsidRPr="00AF6C5B">
        <w:rPr>
          <w:sz w:val="28"/>
          <w:szCs w:val="28"/>
        </w:rPr>
        <w:t>відчення щодо професійного та духовного виміру куріального служіння.</w:t>
      </w:r>
      <w:r>
        <w:rPr>
          <w:sz w:val="28"/>
          <w:szCs w:val="28"/>
        </w:rPr>
        <w:t xml:space="preserve"> </w:t>
      </w:r>
      <w:r w:rsidRPr="009A6675">
        <w:rPr>
          <w:sz w:val="28"/>
          <w:szCs w:val="28"/>
        </w:rPr>
        <w:t xml:space="preserve">Багато жінок висловлюють глибоке відчуття покликання служити вселенській Церкві через свою роботу в Римській </w:t>
      </w:r>
      <w:r>
        <w:rPr>
          <w:sz w:val="28"/>
          <w:szCs w:val="28"/>
        </w:rPr>
        <w:t>К</w:t>
      </w:r>
      <w:r w:rsidRPr="009A6675">
        <w:rPr>
          <w:sz w:val="28"/>
          <w:szCs w:val="28"/>
        </w:rPr>
        <w:t xml:space="preserve">урії, </w:t>
      </w:r>
      <w:r>
        <w:rPr>
          <w:sz w:val="28"/>
          <w:szCs w:val="28"/>
        </w:rPr>
        <w:t>виконуючи ці завдання</w:t>
      </w:r>
      <w:r w:rsidRPr="009A6675">
        <w:rPr>
          <w:sz w:val="28"/>
          <w:szCs w:val="28"/>
        </w:rPr>
        <w:t xml:space="preserve"> не як просто професійну діяльність, а як справжню церковну місію, </w:t>
      </w:r>
      <w:r>
        <w:rPr>
          <w:sz w:val="28"/>
          <w:szCs w:val="28"/>
        </w:rPr>
        <w:t xml:space="preserve">яка </w:t>
      </w:r>
      <w:r w:rsidRPr="009A6675">
        <w:rPr>
          <w:sz w:val="28"/>
          <w:szCs w:val="28"/>
        </w:rPr>
        <w:t>вкорінен</w:t>
      </w:r>
      <w:r>
        <w:rPr>
          <w:sz w:val="28"/>
          <w:szCs w:val="28"/>
        </w:rPr>
        <w:t>а</w:t>
      </w:r>
      <w:r w:rsidRPr="009A6675">
        <w:rPr>
          <w:sz w:val="28"/>
          <w:szCs w:val="28"/>
        </w:rPr>
        <w:t xml:space="preserve"> в благодат</w:t>
      </w:r>
      <w:r>
        <w:rPr>
          <w:sz w:val="28"/>
          <w:szCs w:val="28"/>
        </w:rPr>
        <w:t xml:space="preserve">ь </w:t>
      </w:r>
      <w:r w:rsidRPr="009A6675">
        <w:rPr>
          <w:sz w:val="28"/>
          <w:szCs w:val="28"/>
        </w:rPr>
        <w:t>хрещення та живиться Євхаристією та особистою молитвою.</w:t>
      </w:r>
      <w:r>
        <w:rPr>
          <w:sz w:val="28"/>
          <w:szCs w:val="28"/>
        </w:rPr>
        <w:t xml:space="preserve"> </w:t>
      </w:r>
      <w:r w:rsidRPr="00355D36">
        <w:rPr>
          <w:sz w:val="28"/>
          <w:szCs w:val="28"/>
        </w:rPr>
        <w:t>Ц</w:t>
      </w:r>
      <w:r>
        <w:rPr>
          <w:sz w:val="28"/>
          <w:szCs w:val="28"/>
        </w:rPr>
        <w:t>е</w:t>
      </w:r>
      <w:r w:rsidRPr="00355D36">
        <w:rPr>
          <w:sz w:val="28"/>
          <w:szCs w:val="28"/>
        </w:rPr>
        <w:t xml:space="preserve"> духовн</w:t>
      </w:r>
      <w:r>
        <w:rPr>
          <w:sz w:val="28"/>
          <w:szCs w:val="28"/>
        </w:rPr>
        <w:t>е</w:t>
      </w:r>
      <w:r w:rsidRPr="00355D36">
        <w:rPr>
          <w:sz w:val="28"/>
          <w:szCs w:val="28"/>
        </w:rPr>
        <w:t xml:space="preserve"> усвідомлен</w:t>
      </w:r>
      <w:r>
        <w:rPr>
          <w:sz w:val="28"/>
          <w:szCs w:val="28"/>
        </w:rPr>
        <w:t>ня – це</w:t>
      </w:r>
      <w:r w:rsidRPr="00355D36">
        <w:rPr>
          <w:sz w:val="28"/>
          <w:szCs w:val="28"/>
        </w:rPr>
        <w:t xml:space="preserve"> найміцніш</w:t>
      </w:r>
      <w:r>
        <w:rPr>
          <w:sz w:val="28"/>
          <w:szCs w:val="28"/>
        </w:rPr>
        <w:t>а</w:t>
      </w:r>
      <w:r w:rsidRPr="00355D36">
        <w:rPr>
          <w:sz w:val="28"/>
          <w:szCs w:val="28"/>
        </w:rPr>
        <w:t xml:space="preserve"> основ</w:t>
      </w:r>
      <w:r>
        <w:rPr>
          <w:sz w:val="28"/>
          <w:szCs w:val="28"/>
        </w:rPr>
        <w:t>а</w:t>
      </w:r>
      <w:r w:rsidRPr="00355D36">
        <w:rPr>
          <w:sz w:val="28"/>
          <w:szCs w:val="28"/>
        </w:rPr>
        <w:t xml:space="preserve"> жіночої присутності в центральних органах Церкви, показуючи, як служіння </w:t>
      </w:r>
      <w:r>
        <w:rPr>
          <w:sz w:val="28"/>
          <w:szCs w:val="28"/>
        </w:rPr>
        <w:t>К</w:t>
      </w:r>
      <w:r w:rsidRPr="00355D36">
        <w:rPr>
          <w:sz w:val="28"/>
          <w:szCs w:val="28"/>
        </w:rPr>
        <w:t>урії може і повинно бути оформлене як справжня церковна дияконія.</w:t>
      </w:r>
      <w:r>
        <w:rPr>
          <w:sz w:val="28"/>
          <w:szCs w:val="28"/>
        </w:rPr>
        <w:t xml:space="preserve"> </w:t>
      </w:r>
      <w:r w:rsidRPr="00D66BB2">
        <w:rPr>
          <w:sz w:val="28"/>
          <w:szCs w:val="28"/>
        </w:rPr>
        <w:t xml:space="preserve">З цих свідчень випливає </w:t>
      </w:r>
      <w:r>
        <w:rPr>
          <w:sz w:val="28"/>
          <w:szCs w:val="28"/>
        </w:rPr>
        <w:t>більша</w:t>
      </w:r>
      <w:r w:rsidRPr="00D66BB2">
        <w:rPr>
          <w:sz w:val="28"/>
          <w:szCs w:val="28"/>
        </w:rPr>
        <w:t xml:space="preserve"> залученість до місії Церкви, відчуття приналежності, яке виходить за межі випадкових труднощів і корениться у впевненості в участі у спільному покликанні віруючих до поширення Царства Божого.</w:t>
      </w:r>
      <w:r>
        <w:rPr>
          <w:sz w:val="28"/>
          <w:szCs w:val="28"/>
        </w:rPr>
        <w:t xml:space="preserve"> </w:t>
      </w:r>
      <w:r w:rsidRPr="00480895">
        <w:rPr>
          <w:sz w:val="28"/>
          <w:szCs w:val="28"/>
        </w:rPr>
        <w:t>Це усвідомлення надає щоденній праці цих жінок безсумнівного духовного виміру.</w:t>
      </w:r>
    </w:p>
    <w:p w:rsidR="00B73AD1" w:rsidRPr="002D2E91" w:rsidRDefault="00B73AD1" w:rsidP="00B73AD1">
      <w:pPr>
        <w:pStyle w:val="80"/>
        <w:shd w:val="clear" w:color="auto" w:fill="auto"/>
        <w:tabs>
          <w:tab w:val="left" w:pos="434"/>
        </w:tabs>
        <w:spacing w:line="240" w:lineRule="auto"/>
        <w:ind w:firstLine="567"/>
        <w:jc w:val="both"/>
        <w:rPr>
          <w:sz w:val="28"/>
          <w:szCs w:val="28"/>
        </w:rPr>
      </w:pPr>
      <w:r>
        <w:rPr>
          <w:sz w:val="28"/>
          <w:szCs w:val="28"/>
        </w:rPr>
        <w:t xml:space="preserve">16. </w:t>
      </w:r>
      <w:r w:rsidRPr="000F352F">
        <w:rPr>
          <w:sz w:val="28"/>
          <w:szCs w:val="28"/>
        </w:rPr>
        <w:t xml:space="preserve">Щодо професійних навичок та академічної кваліфікації, слід зазначити, що багато жінок, які служать у Римській </w:t>
      </w:r>
      <w:r>
        <w:rPr>
          <w:sz w:val="28"/>
          <w:szCs w:val="28"/>
        </w:rPr>
        <w:t>К</w:t>
      </w:r>
      <w:r w:rsidRPr="000F352F">
        <w:rPr>
          <w:sz w:val="28"/>
          <w:szCs w:val="28"/>
        </w:rPr>
        <w:t>урії, мають підготовку, яка часто вирізняється ретельністю та глибиною.</w:t>
      </w:r>
      <w:r>
        <w:rPr>
          <w:sz w:val="28"/>
          <w:szCs w:val="28"/>
        </w:rPr>
        <w:t xml:space="preserve"> </w:t>
      </w:r>
      <w:r w:rsidRPr="000518FA">
        <w:rPr>
          <w:sz w:val="28"/>
          <w:szCs w:val="28"/>
        </w:rPr>
        <w:t>Обнадійливим фактом є те, що ц</w:t>
      </w:r>
      <w:r>
        <w:rPr>
          <w:sz w:val="28"/>
          <w:szCs w:val="28"/>
        </w:rPr>
        <w:t>і</w:t>
      </w:r>
      <w:r w:rsidRPr="000518FA">
        <w:rPr>
          <w:sz w:val="28"/>
          <w:szCs w:val="28"/>
        </w:rPr>
        <w:t xml:space="preserve"> </w:t>
      </w:r>
      <w:r>
        <w:rPr>
          <w:sz w:val="28"/>
          <w:szCs w:val="28"/>
        </w:rPr>
        <w:t>якості дедалі більше визнаються та ціную</w:t>
      </w:r>
      <w:r w:rsidRPr="000518FA">
        <w:rPr>
          <w:sz w:val="28"/>
          <w:szCs w:val="28"/>
        </w:rPr>
        <w:t xml:space="preserve">ться, </w:t>
      </w:r>
      <w:r>
        <w:rPr>
          <w:sz w:val="28"/>
          <w:szCs w:val="28"/>
        </w:rPr>
        <w:t>і жінкам довіряють</w:t>
      </w:r>
      <w:r w:rsidRPr="000518FA">
        <w:rPr>
          <w:sz w:val="28"/>
          <w:szCs w:val="28"/>
        </w:rPr>
        <w:t xml:space="preserve"> завдання</w:t>
      </w:r>
      <w:r>
        <w:rPr>
          <w:sz w:val="28"/>
          <w:szCs w:val="28"/>
        </w:rPr>
        <w:t>, які</w:t>
      </w:r>
      <w:r w:rsidRPr="000518FA">
        <w:rPr>
          <w:sz w:val="28"/>
          <w:szCs w:val="28"/>
        </w:rPr>
        <w:t xml:space="preserve"> вимагають специфічних навичок у багатьох галузях: від </w:t>
      </w:r>
      <w:r>
        <w:rPr>
          <w:sz w:val="28"/>
          <w:szCs w:val="28"/>
        </w:rPr>
        <w:t>богослов’я</w:t>
      </w:r>
      <w:r w:rsidRPr="000518FA">
        <w:rPr>
          <w:sz w:val="28"/>
          <w:szCs w:val="28"/>
        </w:rPr>
        <w:t xml:space="preserve"> до канонічного права, від комунікацій до адміністративного управління, від історичних досліджень до дипломатії.</w:t>
      </w:r>
      <w:r>
        <w:rPr>
          <w:sz w:val="28"/>
          <w:szCs w:val="28"/>
        </w:rPr>
        <w:t xml:space="preserve"> </w:t>
      </w:r>
      <w:r w:rsidRPr="00860952">
        <w:rPr>
          <w:sz w:val="28"/>
          <w:szCs w:val="28"/>
        </w:rPr>
        <w:t xml:space="preserve">Фактом є те, що дедалі помітніша жіноча присутність, </w:t>
      </w:r>
      <w:r>
        <w:rPr>
          <w:sz w:val="28"/>
          <w:szCs w:val="28"/>
        </w:rPr>
        <w:t xml:space="preserve">і </w:t>
      </w:r>
      <w:r w:rsidRPr="00860952">
        <w:rPr>
          <w:sz w:val="28"/>
          <w:szCs w:val="28"/>
        </w:rPr>
        <w:t xml:space="preserve">не лише в Римській </w:t>
      </w:r>
      <w:r>
        <w:rPr>
          <w:sz w:val="28"/>
          <w:szCs w:val="28"/>
        </w:rPr>
        <w:t>К</w:t>
      </w:r>
      <w:r w:rsidRPr="00860952">
        <w:rPr>
          <w:sz w:val="28"/>
          <w:szCs w:val="28"/>
        </w:rPr>
        <w:t xml:space="preserve">урії, сприяє збагаченню богословських та </w:t>
      </w:r>
      <w:r>
        <w:rPr>
          <w:sz w:val="28"/>
          <w:szCs w:val="28"/>
        </w:rPr>
        <w:t>душ</w:t>
      </w:r>
      <w:r w:rsidRPr="00860952">
        <w:rPr>
          <w:sz w:val="28"/>
          <w:szCs w:val="28"/>
        </w:rPr>
        <w:t xml:space="preserve">пастирських роздумів унікальними перспективами, здатними охопити виміри досвіду віри, які іноді ігноруються </w:t>
      </w:r>
      <w:r>
        <w:rPr>
          <w:sz w:val="28"/>
          <w:szCs w:val="28"/>
        </w:rPr>
        <w:t>виключно</w:t>
      </w:r>
      <w:r w:rsidRPr="00860952">
        <w:rPr>
          <w:sz w:val="28"/>
          <w:szCs w:val="28"/>
        </w:rPr>
        <w:t xml:space="preserve"> чоловічими поглядами.</w:t>
      </w:r>
      <w:r>
        <w:rPr>
          <w:sz w:val="28"/>
          <w:szCs w:val="28"/>
        </w:rPr>
        <w:t xml:space="preserve"> </w:t>
      </w:r>
      <w:r w:rsidRPr="001025A4">
        <w:rPr>
          <w:sz w:val="28"/>
          <w:szCs w:val="28"/>
        </w:rPr>
        <w:t xml:space="preserve">Цей </w:t>
      </w:r>
      <w:r>
        <w:rPr>
          <w:sz w:val="28"/>
          <w:szCs w:val="28"/>
        </w:rPr>
        <w:t>фаховий</w:t>
      </w:r>
      <w:r w:rsidRPr="001025A4">
        <w:rPr>
          <w:sz w:val="28"/>
          <w:szCs w:val="28"/>
        </w:rPr>
        <w:t xml:space="preserve"> внесок </w:t>
      </w:r>
      <w:r>
        <w:rPr>
          <w:sz w:val="28"/>
          <w:szCs w:val="28"/>
        </w:rPr>
        <w:t>– це</w:t>
      </w:r>
      <w:r w:rsidRPr="001025A4">
        <w:rPr>
          <w:sz w:val="28"/>
          <w:szCs w:val="28"/>
        </w:rPr>
        <w:t xml:space="preserve"> дар </w:t>
      </w:r>
      <w:r>
        <w:rPr>
          <w:sz w:val="28"/>
          <w:szCs w:val="28"/>
        </w:rPr>
        <w:t xml:space="preserve">Святого </w:t>
      </w:r>
      <w:r w:rsidRPr="001025A4">
        <w:rPr>
          <w:sz w:val="28"/>
          <w:szCs w:val="28"/>
        </w:rPr>
        <w:t>Духа, який Церква покликана визнавати з вдячністю.</w:t>
      </w:r>
    </w:p>
    <w:p w:rsidR="004A4221" w:rsidRPr="002D2E91" w:rsidRDefault="004A4221" w:rsidP="004A4221">
      <w:pPr>
        <w:pStyle w:val="80"/>
        <w:shd w:val="clear" w:color="auto" w:fill="auto"/>
        <w:tabs>
          <w:tab w:val="left" w:pos="434"/>
        </w:tabs>
        <w:spacing w:line="240" w:lineRule="auto"/>
        <w:ind w:firstLine="567"/>
        <w:jc w:val="both"/>
        <w:rPr>
          <w:sz w:val="28"/>
          <w:szCs w:val="28"/>
        </w:rPr>
      </w:pPr>
      <w:r>
        <w:rPr>
          <w:sz w:val="28"/>
          <w:szCs w:val="28"/>
        </w:rPr>
        <w:t xml:space="preserve">17. </w:t>
      </w:r>
      <w:r w:rsidRPr="00F309DB">
        <w:rPr>
          <w:sz w:val="28"/>
          <w:szCs w:val="28"/>
        </w:rPr>
        <w:t xml:space="preserve">У цьому сенсі корисно підкреслити, з точки зору навчання та професійного </w:t>
      </w:r>
      <w:r>
        <w:rPr>
          <w:sz w:val="28"/>
          <w:szCs w:val="28"/>
        </w:rPr>
        <w:t>росту</w:t>
      </w:r>
      <w:r w:rsidRPr="00F309DB">
        <w:rPr>
          <w:sz w:val="28"/>
          <w:szCs w:val="28"/>
        </w:rPr>
        <w:t xml:space="preserve">, наявність значних можливостей, які дозволяють жінкам здобувати </w:t>
      </w:r>
      <w:r>
        <w:rPr>
          <w:sz w:val="28"/>
          <w:szCs w:val="28"/>
        </w:rPr>
        <w:t>високу кваліфікацію</w:t>
      </w:r>
      <w:r w:rsidRPr="00F309DB">
        <w:rPr>
          <w:sz w:val="28"/>
          <w:szCs w:val="28"/>
        </w:rPr>
        <w:t xml:space="preserve"> та постійно оновлювати свої знання.</w:t>
      </w:r>
      <w:r>
        <w:rPr>
          <w:sz w:val="28"/>
          <w:szCs w:val="28"/>
        </w:rPr>
        <w:t xml:space="preserve"> </w:t>
      </w:r>
      <w:r w:rsidRPr="00FB6010">
        <w:rPr>
          <w:sz w:val="28"/>
          <w:szCs w:val="28"/>
        </w:rPr>
        <w:t>Існують постійні навчальні програми, можлив</w:t>
      </w:r>
      <w:r>
        <w:rPr>
          <w:sz w:val="28"/>
          <w:szCs w:val="28"/>
        </w:rPr>
        <w:t>ість</w:t>
      </w:r>
      <w:r w:rsidRPr="00FB6010">
        <w:rPr>
          <w:sz w:val="28"/>
          <w:szCs w:val="28"/>
        </w:rPr>
        <w:t xml:space="preserve"> брати участь у конференціях та семінарах, доступ до спеціалізованих курсів, що сприяють професійному та духовному розвитку.</w:t>
      </w:r>
      <w:r>
        <w:rPr>
          <w:sz w:val="28"/>
          <w:szCs w:val="28"/>
        </w:rPr>
        <w:t xml:space="preserve"> </w:t>
      </w:r>
      <w:r w:rsidRPr="000E0F73">
        <w:rPr>
          <w:sz w:val="28"/>
          <w:szCs w:val="28"/>
        </w:rPr>
        <w:t xml:space="preserve">У </w:t>
      </w:r>
      <w:r>
        <w:rPr>
          <w:sz w:val="28"/>
          <w:szCs w:val="28"/>
        </w:rPr>
        <w:t>різних</w:t>
      </w:r>
      <w:r w:rsidRPr="000E0F73">
        <w:rPr>
          <w:sz w:val="28"/>
          <w:szCs w:val="28"/>
        </w:rPr>
        <w:t xml:space="preserve"> свідченнях висловлю</w:t>
      </w:r>
      <w:r>
        <w:rPr>
          <w:sz w:val="28"/>
          <w:szCs w:val="28"/>
        </w:rPr>
        <w:t>вали</w:t>
      </w:r>
      <w:r w:rsidRPr="000E0F73">
        <w:rPr>
          <w:sz w:val="28"/>
          <w:szCs w:val="28"/>
        </w:rPr>
        <w:t xml:space="preserve"> вдячність </w:t>
      </w:r>
      <w:r>
        <w:rPr>
          <w:sz w:val="28"/>
          <w:szCs w:val="28"/>
        </w:rPr>
        <w:t>керівникам</w:t>
      </w:r>
      <w:r w:rsidRPr="000E0F73">
        <w:rPr>
          <w:sz w:val="28"/>
          <w:szCs w:val="28"/>
        </w:rPr>
        <w:t xml:space="preserve">, які заохочували та підтримували ці навчальні курси, </w:t>
      </w:r>
      <w:r>
        <w:rPr>
          <w:sz w:val="28"/>
          <w:szCs w:val="28"/>
        </w:rPr>
        <w:t>і зазначали</w:t>
      </w:r>
      <w:r w:rsidRPr="000E0F73">
        <w:rPr>
          <w:sz w:val="28"/>
          <w:szCs w:val="28"/>
        </w:rPr>
        <w:t xml:space="preserve"> їхню важливість для цілісного </w:t>
      </w:r>
      <w:r>
        <w:rPr>
          <w:sz w:val="28"/>
          <w:szCs w:val="28"/>
        </w:rPr>
        <w:t>розвитку</w:t>
      </w:r>
      <w:r w:rsidRPr="000E0F73">
        <w:rPr>
          <w:sz w:val="28"/>
          <w:szCs w:val="28"/>
        </w:rPr>
        <w:t xml:space="preserve"> людини, </w:t>
      </w:r>
      <w:r>
        <w:rPr>
          <w:sz w:val="28"/>
          <w:szCs w:val="28"/>
        </w:rPr>
        <w:t xml:space="preserve">а </w:t>
      </w:r>
      <w:r w:rsidRPr="000E0F73">
        <w:rPr>
          <w:sz w:val="28"/>
          <w:szCs w:val="28"/>
        </w:rPr>
        <w:t>не лише на професійному рівні.</w:t>
      </w:r>
      <w:r>
        <w:rPr>
          <w:sz w:val="28"/>
          <w:szCs w:val="28"/>
        </w:rPr>
        <w:t xml:space="preserve"> По</w:t>
      </w:r>
      <w:r w:rsidR="0035277E">
        <w:rPr>
          <w:sz w:val="28"/>
          <w:szCs w:val="28"/>
        </w:rPr>
        <w:t>с</w:t>
      </w:r>
      <w:r>
        <w:rPr>
          <w:sz w:val="28"/>
          <w:szCs w:val="28"/>
        </w:rPr>
        <w:t>тійне</w:t>
      </w:r>
      <w:r w:rsidRPr="00E31E64">
        <w:rPr>
          <w:sz w:val="28"/>
          <w:szCs w:val="28"/>
        </w:rPr>
        <w:t xml:space="preserve"> </w:t>
      </w:r>
      <w:r>
        <w:rPr>
          <w:sz w:val="28"/>
          <w:szCs w:val="28"/>
        </w:rPr>
        <w:t>навчання</w:t>
      </w:r>
      <w:r w:rsidRPr="00E31E64">
        <w:rPr>
          <w:sz w:val="28"/>
          <w:szCs w:val="28"/>
        </w:rPr>
        <w:t xml:space="preserve"> також </w:t>
      </w:r>
      <w:r>
        <w:rPr>
          <w:sz w:val="28"/>
          <w:szCs w:val="28"/>
        </w:rPr>
        <w:t>сприяє</w:t>
      </w:r>
      <w:r w:rsidRPr="00E31E64">
        <w:rPr>
          <w:sz w:val="28"/>
          <w:szCs w:val="28"/>
        </w:rPr>
        <w:t xml:space="preserve"> церковно</w:t>
      </w:r>
      <w:r>
        <w:rPr>
          <w:sz w:val="28"/>
          <w:szCs w:val="28"/>
        </w:rPr>
        <w:t>му</w:t>
      </w:r>
      <w:r w:rsidRPr="00E31E64">
        <w:rPr>
          <w:sz w:val="28"/>
          <w:szCs w:val="28"/>
        </w:rPr>
        <w:t xml:space="preserve"> </w:t>
      </w:r>
      <w:r>
        <w:rPr>
          <w:sz w:val="28"/>
          <w:szCs w:val="28"/>
        </w:rPr>
        <w:t>сопричастю</w:t>
      </w:r>
      <w:r w:rsidRPr="00E31E64">
        <w:rPr>
          <w:sz w:val="28"/>
          <w:szCs w:val="28"/>
        </w:rPr>
        <w:t xml:space="preserve">, заохочуючи </w:t>
      </w:r>
      <w:r>
        <w:rPr>
          <w:sz w:val="28"/>
          <w:szCs w:val="28"/>
        </w:rPr>
        <w:t xml:space="preserve">до </w:t>
      </w:r>
      <w:r w:rsidRPr="00E31E64">
        <w:rPr>
          <w:sz w:val="28"/>
          <w:szCs w:val="28"/>
        </w:rPr>
        <w:t>обмін</w:t>
      </w:r>
      <w:r>
        <w:rPr>
          <w:sz w:val="28"/>
          <w:szCs w:val="28"/>
        </w:rPr>
        <w:t>у</w:t>
      </w:r>
      <w:r w:rsidRPr="00E31E64">
        <w:rPr>
          <w:sz w:val="28"/>
          <w:szCs w:val="28"/>
        </w:rPr>
        <w:t xml:space="preserve"> </w:t>
      </w:r>
      <w:r w:rsidRPr="00E31E64">
        <w:rPr>
          <w:sz w:val="28"/>
          <w:szCs w:val="28"/>
        </w:rPr>
        <w:lastRenderedPageBreak/>
        <w:t>досвідом та побудов</w:t>
      </w:r>
      <w:r>
        <w:rPr>
          <w:sz w:val="28"/>
          <w:szCs w:val="28"/>
        </w:rPr>
        <w:t>и</w:t>
      </w:r>
      <w:r w:rsidRPr="00E31E64">
        <w:rPr>
          <w:sz w:val="28"/>
          <w:szCs w:val="28"/>
        </w:rPr>
        <w:t xml:space="preserve"> мережі стосунків.</w:t>
      </w:r>
    </w:p>
    <w:p w:rsidR="009836F5" w:rsidRPr="00B7013F" w:rsidRDefault="009836F5" w:rsidP="009836F5">
      <w:pPr>
        <w:pStyle w:val="80"/>
        <w:shd w:val="clear" w:color="auto" w:fill="auto"/>
        <w:tabs>
          <w:tab w:val="left" w:pos="434"/>
        </w:tabs>
        <w:spacing w:line="240" w:lineRule="auto"/>
        <w:ind w:firstLine="567"/>
        <w:jc w:val="both"/>
        <w:rPr>
          <w:sz w:val="28"/>
          <w:szCs w:val="28"/>
          <w:lang w:val="ru-RU"/>
        </w:rPr>
      </w:pPr>
    </w:p>
    <w:p w:rsidR="009836F5" w:rsidRPr="004718B3" w:rsidRDefault="009836F5" w:rsidP="009836F5">
      <w:pPr>
        <w:pStyle w:val="130"/>
        <w:shd w:val="clear" w:color="auto" w:fill="auto"/>
        <w:spacing w:line="240" w:lineRule="auto"/>
        <w:ind w:firstLine="567"/>
        <w:jc w:val="both"/>
        <w:rPr>
          <w:sz w:val="28"/>
          <w:szCs w:val="28"/>
        </w:rPr>
      </w:pPr>
      <w:r w:rsidRPr="004718B3">
        <w:rPr>
          <w:sz w:val="28"/>
          <w:szCs w:val="28"/>
        </w:rPr>
        <w:t>Погляд у майбутнє</w:t>
      </w:r>
    </w:p>
    <w:p w:rsidR="009836F5" w:rsidRDefault="009836F5" w:rsidP="009836F5">
      <w:pPr>
        <w:pStyle w:val="80"/>
        <w:shd w:val="clear" w:color="auto" w:fill="auto"/>
        <w:tabs>
          <w:tab w:val="left" w:pos="428"/>
        </w:tabs>
        <w:spacing w:line="240" w:lineRule="auto"/>
        <w:ind w:firstLine="567"/>
        <w:jc w:val="both"/>
        <w:rPr>
          <w:sz w:val="28"/>
          <w:szCs w:val="28"/>
        </w:rPr>
      </w:pPr>
    </w:p>
    <w:p w:rsidR="00A47243" w:rsidRDefault="00A47243" w:rsidP="00A47243">
      <w:pPr>
        <w:pStyle w:val="80"/>
        <w:shd w:val="clear" w:color="auto" w:fill="auto"/>
        <w:tabs>
          <w:tab w:val="left" w:pos="428"/>
        </w:tabs>
        <w:spacing w:line="240" w:lineRule="auto"/>
        <w:ind w:firstLine="567"/>
        <w:jc w:val="both"/>
        <w:rPr>
          <w:sz w:val="28"/>
          <w:szCs w:val="28"/>
        </w:rPr>
      </w:pPr>
      <w:r>
        <w:rPr>
          <w:sz w:val="28"/>
          <w:szCs w:val="28"/>
        </w:rPr>
        <w:t xml:space="preserve">18. </w:t>
      </w:r>
      <w:r w:rsidRPr="0037446A">
        <w:rPr>
          <w:sz w:val="28"/>
          <w:szCs w:val="28"/>
        </w:rPr>
        <w:t xml:space="preserve">З богословської та еклезіологічної точки зору зростаюча присутність жінок у Римській </w:t>
      </w:r>
      <w:r>
        <w:rPr>
          <w:sz w:val="28"/>
          <w:szCs w:val="28"/>
        </w:rPr>
        <w:t>К</w:t>
      </w:r>
      <w:r w:rsidRPr="0037446A">
        <w:rPr>
          <w:sz w:val="28"/>
          <w:szCs w:val="28"/>
        </w:rPr>
        <w:t xml:space="preserve">урії та багатьох інших церковних реаліях </w:t>
      </w:r>
      <w:r>
        <w:rPr>
          <w:sz w:val="28"/>
          <w:szCs w:val="28"/>
        </w:rPr>
        <w:t>спонукає задуматися над</w:t>
      </w:r>
      <w:r w:rsidRPr="0037446A">
        <w:rPr>
          <w:sz w:val="28"/>
          <w:szCs w:val="28"/>
        </w:rPr>
        <w:t xml:space="preserve"> здатніст</w:t>
      </w:r>
      <w:r>
        <w:rPr>
          <w:sz w:val="28"/>
          <w:szCs w:val="28"/>
        </w:rPr>
        <w:t>ю</w:t>
      </w:r>
      <w:r w:rsidRPr="0037446A">
        <w:rPr>
          <w:sz w:val="28"/>
          <w:szCs w:val="28"/>
        </w:rPr>
        <w:t xml:space="preserve"> Церкви плідно втілювати Євангеліє, не розмиваючи багатства численних харизм.</w:t>
      </w:r>
      <w:r>
        <w:rPr>
          <w:sz w:val="28"/>
          <w:szCs w:val="28"/>
        </w:rPr>
        <w:t xml:space="preserve"> </w:t>
      </w:r>
      <w:r w:rsidRPr="0038656A">
        <w:rPr>
          <w:sz w:val="28"/>
          <w:szCs w:val="28"/>
        </w:rPr>
        <w:t>Хрещ</w:t>
      </w:r>
      <w:r>
        <w:rPr>
          <w:sz w:val="28"/>
          <w:szCs w:val="28"/>
        </w:rPr>
        <w:t>альне покликання</w:t>
      </w:r>
      <w:r w:rsidRPr="0038656A">
        <w:rPr>
          <w:sz w:val="28"/>
          <w:szCs w:val="28"/>
        </w:rPr>
        <w:t>, яке об’єднує всіх вірних у священ</w:t>
      </w:r>
      <w:r>
        <w:rPr>
          <w:sz w:val="28"/>
          <w:szCs w:val="28"/>
        </w:rPr>
        <w:t>н</w:t>
      </w:r>
      <w:r w:rsidRPr="0038656A">
        <w:rPr>
          <w:sz w:val="28"/>
          <w:szCs w:val="28"/>
        </w:rPr>
        <w:t xml:space="preserve">ицький, пророчий та царський народ, знаходить </w:t>
      </w:r>
      <w:r>
        <w:rPr>
          <w:sz w:val="28"/>
          <w:szCs w:val="28"/>
        </w:rPr>
        <w:t>в</w:t>
      </w:r>
      <w:r w:rsidRPr="0038656A">
        <w:rPr>
          <w:sz w:val="28"/>
          <w:szCs w:val="28"/>
        </w:rPr>
        <w:t xml:space="preserve"> участі жінок значний вираз, що виходить за межі відмінностей, пов’язаних зі священнослужіннями.</w:t>
      </w:r>
      <w:r>
        <w:rPr>
          <w:sz w:val="28"/>
          <w:szCs w:val="28"/>
        </w:rPr>
        <w:t xml:space="preserve"> </w:t>
      </w:r>
      <w:r w:rsidRPr="00101FD9">
        <w:rPr>
          <w:sz w:val="28"/>
          <w:szCs w:val="28"/>
        </w:rPr>
        <w:t xml:space="preserve">Ці свідчення </w:t>
      </w:r>
      <w:r>
        <w:rPr>
          <w:sz w:val="28"/>
          <w:szCs w:val="28"/>
        </w:rPr>
        <w:t>– це</w:t>
      </w:r>
      <w:r w:rsidRPr="00101FD9">
        <w:rPr>
          <w:sz w:val="28"/>
          <w:szCs w:val="28"/>
        </w:rPr>
        <w:t xml:space="preserve"> ще од</w:t>
      </w:r>
      <w:r>
        <w:rPr>
          <w:sz w:val="28"/>
          <w:szCs w:val="28"/>
        </w:rPr>
        <w:t>ин</w:t>
      </w:r>
      <w:r w:rsidRPr="00101FD9">
        <w:rPr>
          <w:sz w:val="28"/>
          <w:szCs w:val="28"/>
        </w:rPr>
        <w:t xml:space="preserve"> приклад того, що взаємодоповнюваність між чоловіком і жінкою, про яку неодноразово нагадував </w:t>
      </w:r>
      <w:r>
        <w:rPr>
          <w:sz w:val="28"/>
          <w:szCs w:val="28"/>
        </w:rPr>
        <w:t>Магістеріум</w:t>
      </w:r>
      <w:r w:rsidRPr="00101FD9">
        <w:rPr>
          <w:sz w:val="28"/>
          <w:szCs w:val="28"/>
        </w:rPr>
        <w:t xml:space="preserve"> Церкви і яка не завжди добре сприймається в богословських дебатах, означає не підпорядкування, а взаємність у взаємозбагаченні</w:t>
      </w:r>
      <w:r>
        <w:rPr>
          <w:sz w:val="28"/>
          <w:szCs w:val="28"/>
        </w:rPr>
        <w:t xml:space="preserve"> ради</w:t>
      </w:r>
      <w:r w:rsidRPr="00101FD9">
        <w:rPr>
          <w:sz w:val="28"/>
          <w:szCs w:val="28"/>
        </w:rPr>
        <w:t xml:space="preserve"> спільного </w:t>
      </w:r>
      <w:r>
        <w:rPr>
          <w:sz w:val="28"/>
          <w:szCs w:val="28"/>
        </w:rPr>
        <w:t>добра</w:t>
      </w:r>
      <w:r w:rsidRPr="00101FD9">
        <w:rPr>
          <w:sz w:val="28"/>
          <w:szCs w:val="28"/>
        </w:rPr>
        <w:t xml:space="preserve"> Церкви.</w:t>
      </w:r>
      <w:r>
        <w:rPr>
          <w:sz w:val="28"/>
          <w:szCs w:val="28"/>
        </w:rPr>
        <w:t xml:space="preserve"> </w:t>
      </w:r>
      <w:r w:rsidRPr="004C1574">
        <w:rPr>
          <w:sz w:val="28"/>
          <w:szCs w:val="28"/>
        </w:rPr>
        <w:t>Жіноча присутність допомагає повніше проявити материнськ</w:t>
      </w:r>
      <w:r>
        <w:rPr>
          <w:sz w:val="28"/>
          <w:szCs w:val="28"/>
        </w:rPr>
        <w:t>е</w:t>
      </w:r>
      <w:r w:rsidRPr="004C1574">
        <w:rPr>
          <w:sz w:val="28"/>
          <w:szCs w:val="28"/>
        </w:rPr>
        <w:t xml:space="preserve"> та подружн</w:t>
      </w:r>
      <w:r>
        <w:rPr>
          <w:sz w:val="28"/>
          <w:szCs w:val="28"/>
        </w:rPr>
        <w:t>є</w:t>
      </w:r>
      <w:r w:rsidRPr="004C1574">
        <w:rPr>
          <w:sz w:val="28"/>
          <w:szCs w:val="28"/>
        </w:rPr>
        <w:t xml:space="preserve"> </w:t>
      </w:r>
      <w:r>
        <w:rPr>
          <w:sz w:val="28"/>
          <w:szCs w:val="28"/>
        </w:rPr>
        <w:t>лице</w:t>
      </w:r>
      <w:r w:rsidRPr="004C1574">
        <w:rPr>
          <w:sz w:val="28"/>
          <w:szCs w:val="28"/>
        </w:rPr>
        <w:t xml:space="preserve"> Церкви, суттєві виміри церковної ідентичності, які також повинні вираж</w:t>
      </w:r>
      <w:r>
        <w:rPr>
          <w:sz w:val="28"/>
          <w:szCs w:val="28"/>
        </w:rPr>
        <w:t>атися</w:t>
      </w:r>
      <w:r w:rsidRPr="004C1574">
        <w:rPr>
          <w:sz w:val="28"/>
          <w:szCs w:val="28"/>
        </w:rPr>
        <w:t xml:space="preserve"> в структурах </w:t>
      </w:r>
      <w:r>
        <w:rPr>
          <w:sz w:val="28"/>
          <w:szCs w:val="28"/>
        </w:rPr>
        <w:t>керування</w:t>
      </w:r>
      <w:r w:rsidRPr="004C1574">
        <w:rPr>
          <w:sz w:val="28"/>
          <w:szCs w:val="28"/>
        </w:rPr>
        <w:t xml:space="preserve"> та служіння.</w:t>
      </w:r>
    </w:p>
    <w:p w:rsidR="00F65D03" w:rsidRPr="0059279C" w:rsidRDefault="00F65D03" w:rsidP="00F65D03">
      <w:pPr>
        <w:pStyle w:val="80"/>
        <w:shd w:val="clear" w:color="auto" w:fill="auto"/>
        <w:tabs>
          <w:tab w:val="left" w:pos="428"/>
        </w:tabs>
        <w:spacing w:line="240" w:lineRule="auto"/>
        <w:ind w:firstLine="567"/>
        <w:jc w:val="both"/>
        <w:rPr>
          <w:sz w:val="28"/>
          <w:szCs w:val="28"/>
        </w:rPr>
      </w:pPr>
      <w:r>
        <w:rPr>
          <w:sz w:val="28"/>
          <w:szCs w:val="28"/>
        </w:rPr>
        <w:t>19. Тому</w:t>
      </w:r>
      <w:r w:rsidRPr="00BF244B">
        <w:rPr>
          <w:sz w:val="28"/>
          <w:szCs w:val="28"/>
        </w:rPr>
        <w:t xml:space="preserve">, дивлячись у майбутнє, зібрані свідчення про участь жінок у керівництві різними церковними реаліями, безсумнівно, є зернами надії, а також демонструють, наскільки багато вже можливо </w:t>
      </w:r>
      <w:r w:rsidR="0000003F">
        <w:rPr>
          <w:sz w:val="28"/>
          <w:szCs w:val="28"/>
        </w:rPr>
        <w:t xml:space="preserve">зробити </w:t>
      </w:r>
      <w:r w:rsidRPr="00BF244B">
        <w:rPr>
          <w:sz w:val="28"/>
          <w:szCs w:val="28"/>
        </w:rPr>
        <w:t>в Церкві сьогодні.</w:t>
      </w:r>
      <w:r>
        <w:rPr>
          <w:sz w:val="28"/>
          <w:szCs w:val="28"/>
        </w:rPr>
        <w:t xml:space="preserve"> </w:t>
      </w:r>
      <w:r w:rsidRPr="00F420A9">
        <w:rPr>
          <w:sz w:val="28"/>
          <w:szCs w:val="28"/>
        </w:rPr>
        <w:t xml:space="preserve">Багато жінок висловлюють </w:t>
      </w:r>
      <w:r>
        <w:rPr>
          <w:sz w:val="28"/>
          <w:szCs w:val="28"/>
        </w:rPr>
        <w:t>довіру до</w:t>
      </w:r>
      <w:r w:rsidRPr="00F420A9">
        <w:rPr>
          <w:sz w:val="28"/>
          <w:szCs w:val="28"/>
        </w:rPr>
        <w:t xml:space="preserve"> можливості подальшого прогресу, покладаючись на дію Святого Духа та на відданість усіх чоловіків і жінок, які вірять у необхідність більш синодальної та інклюзивної Церкви.</w:t>
      </w:r>
      <w:r>
        <w:rPr>
          <w:sz w:val="28"/>
          <w:szCs w:val="28"/>
        </w:rPr>
        <w:t xml:space="preserve"> </w:t>
      </w:r>
      <w:r w:rsidRPr="00B61467">
        <w:rPr>
          <w:sz w:val="28"/>
          <w:szCs w:val="28"/>
        </w:rPr>
        <w:t xml:space="preserve">Ми усвідомлюємо, що живемо в благодатний час, коли </w:t>
      </w:r>
      <w:r>
        <w:rPr>
          <w:sz w:val="28"/>
          <w:szCs w:val="28"/>
        </w:rPr>
        <w:t xml:space="preserve">Святий </w:t>
      </w:r>
      <w:r w:rsidRPr="00B61467">
        <w:rPr>
          <w:sz w:val="28"/>
          <w:szCs w:val="28"/>
        </w:rPr>
        <w:t>Дух закликає Церкву оновитися, щоб бути більш вірною Євангелію та більш достовірною у с</w:t>
      </w:r>
      <w:r>
        <w:rPr>
          <w:sz w:val="28"/>
          <w:szCs w:val="28"/>
        </w:rPr>
        <w:t xml:space="preserve">воєму свідченні сучасному світові </w:t>
      </w:r>
      <w:r w:rsidRPr="00B61467">
        <w:rPr>
          <w:sz w:val="28"/>
          <w:szCs w:val="28"/>
        </w:rPr>
        <w:t>(</w:t>
      </w:r>
      <w:r>
        <w:rPr>
          <w:sz w:val="28"/>
          <w:szCs w:val="28"/>
        </w:rPr>
        <w:t>див</w:t>
      </w:r>
      <w:r w:rsidRPr="00B61467">
        <w:rPr>
          <w:sz w:val="28"/>
          <w:szCs w:val="28"/>
        </w:rPr>
        <w:t xml:space="preserve">. </w:t>
      </w:r>
      <w:r w:rsidRPr="0059279C">
        <w:rPr>
          <w:rStyle w:val="811pt"/>
          <w:sz w:val="28"/>
          <w:szCs w:val="28"/>
          <w:lang w:val="uk-UA"/>
        </w:rPr>
        <w:t>Мт.</w:t>
      </w:r>
      <w:r w:rsidRPr="0059279C">
        <w:rPr>
          <w:sz w:val="28"/>
          <w:szCs w:val="28"/>
        </w:rPr>
        <w:t xml:space="preserve"> 5,</w:t>
      </w:r>
      <w:r>
        <w:rPr>
          <w:sz w:val="28"/>
          <w:szCs w:val="28"/>
        </w:rPr>
        <w:t xml:space="preserve"> </w:t>
      </w:r>
      <w:r w:rsidRPr="0059279C">
        <w:rPr>
          <w:sz w:val="28"/>
          <w:szCs w:val="28"/>
        </w:rPr>
        <w:t>16).</w:t>
      </w:r>
    </w:p>
    <w:p w:rsidR="0059279C" w:rsidRPr="008A6ADD" w:rsidRDefault="0059279C" w:rsidP="0059279C">
      <w:pPr>
        <w:pStyle w:val="80"/>
        <w:shd w:val="clear" w:color="auto" w:fill="auto"/>
        <w:tabs>
          <w:tab w:val="left" w:pos="428"/>
        </w:tabs>
        <w:spacing w:line="240" w:lineRule="auto"/>
        <w:ind w:firstLine="567"/>
        <w:jc w:val="both"/>
        <w:rPr>
          <w:sz w:val="28"/>
          <w:szCs w:val="28"/>
        </w:rPr>
      </w:pPr>
      <w:r>
        <w:rPr>
          <w:sz w:val="28"/>
          <w:szCs w:val="28"/>
        </w:rPr>
        <w:t>20. В світлі цих подій здається</w:t>
      </w:r>
      <w:r w:rsidRPr="001E6229">
        <w:rPr>
          <w:sz w:val="28"/>
          <w:szCs w:val="28"/>
        </w:rPr>
        <w:t xml:space="preserve"> доречним впевнено продовжувати </w:t>
      </w:r>
      <w:r>
        <w:rPr>
          <w:sz w:val="28"/>
          <w:szCs w:val="28"/>
        </w:rPr>
        <w:t>йти цим</w:t>
      </w:r>
      <w:r w:rsidRPr="001E6229">
        <w:rPr>
          <w:sz w:val="28"/>
          <w:szCs w:val="28"/>
        </w:rPr>
        <w:t xml:space="preserve"> шляхом, закріплюючи вже досягнутий прогрес та поглиблюючи наші роздуми з метою нових перспектив участі.</w:t>
      </w:r>
      <w:r>
        <w:rPr>
          <w:sz w:val="28"/>
          <w:szCs w:val="28"/>
        </w:rPr>
        <w:t xml:space="preserve"> </w:t>
      </w:r>
      <w:r w:rsidRPr="009F3A65">
        <w:rPr>
          <w:sz w:val="28"/>
          <w:szCs w:val="28"/>
        </w:rPr>
        <w:t xml:space="preserve">На культурному рівні </w:t>
      </w:r>
      <w:r>
        <w:rPr>
          <w:sz w:val="28"/>
          <w:szCs w:val="28"/>
        </w:rPr>
        <w:t>потрібно</w:t>
      </w:r>
      <w:r w:rsidRPr="009F3A65">
        <w:rPr>
          <w:sz w:val="28"/>
          <w:szCs w:val="28"/>
        </w:rPr>
        <w:t xml:space="preserve"> продовжувати </w:t>
      </w:r>
      <w:r>
        <w:rPr>
          <w:sz w:val="28"/>
          <w:szCs w:val="28"/>
        </w:rPr>
        <w:t>формаційну працю</w:t>
      </w:r>
      <w:r w:rsidRPr="009F3A65">
        <w:rPr>
          <w:sz w:val="28"/>
          <w:szCs w:val="28"/>
        </w:rPr>
        <w:t xml:space="preserve">, яка сприяє повному усвідомленню </w:t>
      </w:r>
      <w:r>
        <w:rPr>
          <w:sz w:val="28"/>
          <w:szCs w:val="28"/>
        </w:rPr>
        <w:t>хре</w:t>
      </w:r>
      <w:r w:rsidR="006108B8">
        <w:rPr>
          <w:sz w:val="28"/>
          <w:szCs w:val="28"/>
        </w:rPr>
        <w:t>ща</w:t>
      </w:r>
      <w:r>
        <w:rPr>
          <w:sz w:val="28"/>
          <w:szCs w:val="28"/>
        </w:rPr>
        <w:t>льної</w:t>
      </w:r>
      <w:r w:rsidRPr="009F3A65">
        <w:rPr>
          <w:sz w:val="28"/>
          <w:szCs w:val="28"/>
        </w:rPr>
        <w:t xml:space="preserve"> гідності кожного віруючого та цінності законної різноманітності як церковного багатства.</w:t>
      </w:r>
      <w:r>
        <w:rPr>
          <w:sz w:val="28"/>
          <w:szCs w:val="28"/>
        </w:rPr>
        <w:t xml:space="preserve"> </w:t>
      </w:r>
      <w:r w:rsidRPr="001510F5">
        <w:rPr>
          <w:sz w:val="28"/>
          <w:szCs w:val="28"/>
        </w:rPr>
        <w:t xml:space="preserve">На структурному рівні слід докласти зусиль для створення подальших умов, що сприятимуть участі жінок у процесах прийняття рішень, </w:t>
      </w:r>
      <w:r>
        <w:rPr>
          <w:sz w:val="28"/>
          <w:szCs w:val="28"/>
        </w:rPr>
        <w:t>цінуючи</w:t>
      </w:r>
      <w:r w:rsidRPr="001510F5">
        <w:rPr>
          <w:sz w:val="28"/>
          <w:szCs w:val="28"/>
        </w:rPr>
        <w:t xml:space="preserve"> їхні </w:t>
      </w:r>
      <w:r>
        <w:rPr>
          <w:sz w:val="28"/>
          <w:szCs w:val="28"/>
        </w:rPr>
        <w:t>навички</w:t>
      </w:r>
      <w:r w:rsidRPr="001510F5">
        <w:rPr>
          <w:sz w:val="28"/>
          <w:szCs w:val="28"/>
        </w:rPr>
        <w:t xml:space="preserve"> та досвід.</w:t>
      </w:r>
      <w:r>
        <w:rPr>
          <w:sz w:val="28"/>
          <w:szCs w:val="28"/>
        </w:rPr>
        <w:t xml:space="preserve"> </w:t>
      </w:r>
      <w:r w:rsidRPr="00D97DD8">
        <w:rPr>
          <w:sz w:val="28"/>
          <w:szCs w:val="28"/>
        </w:rPr>
        <w:t xml:space="preserve">На </w:t>
      </w:r>
      <w:r>
        <w:rPr>
          <w:sz w:val="28"/>
          <w:szCs w:val="28"/>
        </w:rPr>
        <w:t>пасторальному</w:t>
      </w:r>
      <w:r w:rsidRPr="00D97DD8">
        <w:rPr>
          <w:sz w:val="28"/>
          <w:szCs w:val="28"/>
        </w:rPr>
        <w:t xml:space="preserve"> рівні важливо, щоб жіноч</w:t>
      </w:r>
      <w:r>
        <w:rPr>
          <w:sz w:val="28"/>
          <w:szCs w:val="28"/>
        </w:rPr>
        <w:t>у</w:t>
      </w:r>
      <w:r w:rsidRPr="00D97DD8">
        <w:rPr>
          <w:sz w:val="28"/>
          <w:szCs w:val="28"/>
        </w:rPr>
        <w:t xml:space="preserve"> присутність переживал</w:t>
      </w:r>
      <w:r>
        <w:rPr>
          <w:sz w:val="28"/>
          <w:szCs w:val="28"/>
        </w:rPr>
        <w:t>и</w:t>
      </w:r>
      <w:r w:rsidRPr="00D97DD8">
        <w:rPr>
          <w:sz w:val="28"/>
          <w:szCs w:val="28"/>
        </w:rPr>
        <w:t xml:space="preserve"> та представлял</w:t>
      </w:r>
      <w:r>
        <w:rPr>
          <w:sz w:val="28"/>
          <w:szCs w:val="28"/>
        </w:rPr>
        <w:t>и</w:t>
      </w:r>
      <w:r w:rsidRPr="00D97DD8">
        <w:rPr>
          <w:sz w:val="28"/>
          <w:szCs w:val="28"/>
        </w:rPr>
        <w:t xml:space="preserve"> як знак материнства Церкви, здатний породжувати надію та </w:t>
      </w:r>
      <w:r>
        <w:rPr>
          <w:sz w:val="28"/>
          <w:szCs w:val="28"/>
        </w:rPr>
        <w:t>проявляти</w:t>
      </w:r>
      <w:r w:rsidRPr="00D97DD8">
        <w:rPr>
          <w:sz w:val="28"/>
          <w:szCs w:val="28"/>
        </w:rPr>
        <w:t xml:space="preserve"> ніжність Бога до свого народу.</w:t>
      </w:r>
    </w:p>
    <w:p w:rsidR="003C1557" w:rsidRPr="008A6ADD" w:rsidRDefault="003C1557" w:rsidP="003C1557">
      <w:pPr>
        <w:pStyle w:val="80"/>
        <w:shd w:val="clear" w:color="auto" w:fill="auto"/>
        <w:tabs>
          <w:tab w:val="left" w:pos="428"/>
        </w:tabs>
        <w:spacing w:line="240" w:lineRule="auto"/>
        <w:ind w:firstLine="567"/>
        <w:jc w:val="both"/>
        <w:rPr>
          <w:sz w:val="28"/>
          <w:szCs w:val="28"/>
        </w:rPr>
      </w:pPr>
      <w:r>
        <w:rPr>
          <w:sz w:val="28"/>
          <w:szCs w:val="28"/>
        </w:rPr>
        <w:t xml:space="preserve">21. </w:t>
      </w:r>
      <w:r w:rsidRPr="00814204">
        <w:rPr>
          <w:sz w:val="28"/>
          <w:szCs w:val="28"/>
        </w:rPr>
        <w:t>На завершення</w:t>
      </w:r>
      <w:r>
        <w:rPr>
          <w:sz w:val="28"/>
          <w:szCs w:val="28"/>
        </w:rPr>
        <w:t>:</w:t>
      </w:r>
      <w:r w:rsidRPr="00814204">
        <w:rPr>
          <w:sz w:val="28"/>
          <w:szCs w:val="28"/>
        </w:rPr>
        <w:t xml:space="preserve"> вимальовується ситуація, багата на знаки надії та позитивної динаміки, які заслуговують на визнання та заохочення.</w:t>
      </w:r>
      <w:r>
        <w:rPr>
          <w:sz w:val="28"/>
          <w:szCs w:val="28"/>
        </w:rPr>
        <w:t xml:space="preserve"> Збільшення</w:t>
      </w:r>
      <w:r w:rsidRPr="001B3051">
        <w:rPr>
          <w:sz w:val="28"/>
          <w:szCs w:val="28"/>
        </w:rPr>
        <w:t xml:space="preserve"> присутн</w:t>
      </w:r>
      <w:r>
        <w:rPr>
          <w:sz w:val="28"/>
          <w:szCs w:val="28"/>
        </w:rPr>
        <w:t>ості</w:t>
      </w:r>
      <w:r w:rsidRPr="001B3051">
        <w:rPr>
          <w:sz w:val="28"/>
          <w:szCs w:val="28"/>
        </w:rPr>
        <w:t xml:space="preserve"> жінок </w:t>
      </w:r>
      <w:r>
        <w:rPr>
          <w:sz w:val="28"/>
          <w:szCs w:val="28"/>
        </w:rPr>
        <w:t>– це</w:t>
      </w:r>
      <w:r w:rsidRPr="001B3051">
        <w:rPr>
          <w:sz w:val="28"/>
          <w:szCs w:val="28"/>
        </w:rPr>
        <w:t xml:space="preserve"> дар</w:t>
      </w:r>
      <w:r>
        <w:rPr>
          <w:sz w:val="28"/>
          <w:szCs w:val="28"/>
        </w:rPr>
        <w:t xml:space="preserve"> Святого</w:t>
      </w:r>
      <w:r w:rsidRPr="001B3051">
        <w:rPr>
          <w:sz w:val="28"/>
          <w:szCs w:val="28"/>
        </w:rPr>
        <w:t xml:space="preserve"> Духа, який Церква покликана прийняти з вдячністю та </w:t>
      </w:r>
      <w:r>
        <w:rPr>
          <w:sz w:val="28"/>
          <w:szCs w:val="28"/>
        </w:rPr>
        <w:t>розпізнаванням</w:t>
      </w:r>
      <w:r w:rsidRPr="001B3051">
        <w:rPr>
          <w:sz w:val="28"/>
          <w:szCs w:val="28"/>
        </w:rPr>
        <w:t>.</w:t>
      </w:r>
      <w:r>
        <w:rPr>
          <w:sz w:val="28"/>
          <w:szCs w:val="28"/>
        </w:rPr>
        <w:t xml:space="preserve"> </w:t>
      </w:r>
      <w:r w:rsidRPr="00652F56">
        <w:rPr>
          <w:sz w:val="28"/>
          <w:szCs w:val="28"/>
        </w:rPr>
        <w:t xml:space="preserve">Вже досягнутий прогрес є заохоченням продовжувати цей шлях, знаючи, що </w:t>
      </w:r>
      <w:r>
        <w:rPr>
          <w:sz w:val="28"/>
          <w:szCs w:val="28"/>
        </w:rPr>
        <w:t>він</w:t>
      </w:r>
      <w:r w:rsidRPr="00652F56">
        <w:rPr>
          <w:sz w:val="28"/>
          <w:szCs w:val="28"/>
        </w:rPr>
        <w:t xml:space="preserve"> натхнений справжніми євангельськими мотивами</w:t>
      </w:r>
      <w:r>
        <w:rPr>
          <w:sz w:val="28"/>
          <w:szCs w:val="28"/>
        </w:rPr>
        <w:t xml:space="preserve"> і</w:t>
      </w:r>
      <w:r w:rsidRPr="00652F56">
        <w:rPr>
          <w:sz w:val="28"/>
          <w:szCs w:val="28"/>
        </w:rPr>
        <w:t xml:space="preserve"> приносить рясні плоди сопричастя та </w:t>
      </w:r>
      <w:r>
        <w:rPr>
          <w:sz w:val="28"/>
          <w:szCs w:val="28"/>
        </w:rPr>
        <w:t>душ</w:t>
      </w:r>
      <w:r w:rsidRPr="00652F56">
        <w:rPr>
          <w:sz w:val="28"/>
          <w:szCs w:val="28"/>
        </w:rPr>
        <w:t>пастирської ефективності.</w:t>
      </w:r>
      <w:r>
        <w:rPr>
          <w:sz w:val="28"/>
          <w:szCs w:val="28"/>
        </w:rPr>
        <w:t xml:space="preserve"> </w:t>
      </w:r>
      <w:r w:rsidRPr="008F409D">
        <w:rPr>
          <w:sz w:val="28"/>
          <w:szCs w:val="28"/>
        </w:rPr>
        <w:t xml:space="preserve">Виклики, </w:t>
      </w:r>
      <w:r>
        <w:rPr>
          <w:sz w:val="28"/>
          <w:szCs w:val="28"/>
        </w:rPr>
        <w:t>які ще</w:t>
      </w:r>
      <w:r w:rsidRPr="008F409D">
        <w:rPr>
          <w:sz w:val="28"/>
          <w:szCs w:val="28"/>
        </w:rPr>
        <w:t xml:space="preserve"> залишаються, не повинні затьмарювати численні позитивні елементи, а радше стимулювати нове прагнення до досягнення більшої рівності у церковних </w:t>
      </w:r>
      <w:r>
        <w:rPr>
          <w:sz w:val="28"/>
          <w:szCs w:val="28"/>
        </w:rPr>
        <w:t>стосунках</w:t>
      </w:r>
      <w:r w:rsidRPr="008F409D">
        <w:rPr>
          <w:sz w:val="28"/>
          <w:szCs w:val="28"/>
        </w:rPr>
        <w:t>.</w:t>
      </w:r>
      <w:r>
        <w:rPr>
          <w:sz w:val="28"/>
          <w:szCs w:val="28"/>
        </w:rPr>
        <w:t xml:space="preserve"> </w:t>
      </w:r>
      <w:r w:rsidRPr="00CE6955">
        <w:rPr>
          <w:sz w:val="28"/>
          <w:szCs w:val="28"/>
        </w:rPr>
        <w:t xml:space="preserve">Внесок жінок </w:t>
      </w:r>
      <w:r>
        <w:rPr>
          <w:sz w:val="28"/>
          <w:szCs w:val="28"/>
        </w:rPr>
        <w:t xml:space="preserve">– </w:t>
      </w:r>
      <w:r w:rsidRPr="00CE6955">
        <w:rPr>
          <w:sz w:val="28"/>
          <w:szCs w:val="28"/>
        </w:rPr>
        <w:t>не допоміжни</w:t>
      </w:r>
      <w:r>
        <w:rPr>
          <w:sz w:val="28"/>
          <w:szCs w:val="28"/>
        </w:rPr>
        <w:t>й</w:t>
      </w:r>
      <w:r w:rsidRPr="00CE6955">
        <w:rPr>
          <w:sz w:val="28"/>
          <w:szCs w:val="28"/>
        </w:rPr>
        <w:t xml:space="preserve"> елемент, а </w:t>
      </w:r>
      <w:r>
        <w:rPr>
          <w:sz w:val="28"/>
          <w:szCs w:val="28"/>
        </w:rPr>
        <w:t>потрібне</w:t>
      </w:r>
      <w:r w:rsidRPr="00CE6955">
        <w:rPr>
          <w:sz w:val="28"/>
          <w:szCs w:val="28"/>
        </w:rPr>
        <w:t xml:space="preserve"> служіння спільноті вірних, яке випливає з </w:t>
      </w:r>
      <w:r>
        <w:rPr>
          <w:sz w:val="28"/>
          <w:szCs w:val="28"/>
        </w:rPr>
        <w:t>Т</w:t>
      </w:r>
      <w:r w:rsidRPr="00CE6955">
        <w:rPr>
          <w:sz w:val="28"/>
          <w:szCs w:val="28"/>
        </w:rPr>
        <w:t xml:space="preserve">аїнства Хрещення та виражається особливим </w:t>
      </w:r>
      <w:r>
        <w:rPr>
          <w:sz w:val="28"/>
          <w:szCs w:val="28"/>
        </w:rPr>
        <w:t>способом</w:t>
      </w:r>
      <w:r w:rsidRPr="00CE6955">
        <w:rPr>
          <w:sz w:val="28"/>
          <w:szCs w:val="28"/>
        </w:rPr>
        <w:t xml:space="preserve"> у різноманітності харизм.</w:t>
      </w:r>
      <w:r>
        <w:rPr>
          <w:sz w:val="28"/>
          <w:szCs w:val="28"/>
        </w:rPr>
        <w:t xml:space="preserve"> </w:t>
      </w:r>
      <w:r w:rsidRPr="00F32C46">
        <w:rPr>
          <w:sz w:val="28"/>
          <w:szCs w:val="28"/>
        </w:rPr>
        <w:t>Повне використання цього внеску зробить Церкву красивішою, достовірн</w:t>
      </w:r>
      <w:r>
        <w:rPr>
          <w:sz w:val="28"/>
          <w:szCs w:val="28"/>
        </w:rPr>
        <w:t>ішою</w:t>
      </w:r>
      <w:r w:rsidRPr="00F32C46">
        <w:rPr>
          <w:sz w:val="28"/>
          <w:szCs w:val="28"/>
        </w:rPr>
        <w:t xml:space="preserve"> та вірн</w:t>
      </w:r>
      <w:r>
        <w:rPr>
          <w:sz w:val="28"/>
          <w:szCs w:val="28"/>
        </w:rPr>
        <w:t>ішо</w:t>
      </w:r>
      <w:r w:rsidRPr="00F32C46">
        <w:rPr>
          <w:sz w:val="28"/>
          <w:szCs w:val="28"/>
        </w:rPr>
        <w:t>ю своєму покликанню як вселенського таїнства спасіння.</w:t>
      </w:r>
    </w:p>
    <w:p w:rsidR="003C1557" w:rsidRPr="003C1557" w:rsidRDefault="003C1557" w:rsidP="003C1557">
      <w:pPr>
        <w:pStyle w:val="130"/>
        <w:shd w:val="clear" w:color="auto" w:fill="auto"/>
        <w:spacing w:line="240" w:lineRule="auto"/>
        <w:ind w:firstLine="567"/>
        <w:jc w:val="both"/>
        <w:rPr>
          <w:b w:val="0"/>
          <w:sz w:val="28"/>
          <w:szCs w:val="28"/>
          <w:lang w:val="ru-RU" w:eastAsia="la" w:bidi="la"/>
        </w:rPr>
      </w:pPr>
    </w:p>
    <w:p w:rsidR="003C1557" w:rsidRPr="004718B3" w:rsidRDefault="003C1557" w:rsidP="003C1557">
      <w:pPr>
        <w:pStyle w:val="130"/>
        <w:shd w:val="clear" w:color="auto" w:fill="auto"/>
        <w:spacing w:line="240" w:lineRule="auto"/>
        <w:ind w:firstLine="567"/>
        <w:rPr>
          <w:sz w:val="28"/>
          <w:szCs w:val="28"/>
          <w:lang w:val="ru-RU"/>
        </w:rPr>
      </w:pPr>
      <w:r w:rsidRPr="004718B3">
        <w:rPr>
          <w:sz w:val="28"/>
          <w:szCs w:val="28"/>
          <w:lang w:val="ru-RU"/>
        </w:rPr>
        <w:t xml:space="preserve">ДОДАТОК </w:t>
      </w:r>
      <w:r w:rsidRPr="00783AF3">
        <w:rPr>
          <w:sz w:val="28"/>
          <w:szCs w:val="28"/>
        </w:rPr>
        <w:t>IV</w:t>
      </w:r>
    </w:p>
    <w:p w:rsidR="003C1557" w:rsidRPr="009A4BAC" w:rsidRDefault="003C1557" w:rsidP="003C1557">
      <w:pPr>
        <w:pStyle w:val="130"/>
        <w:shd w:val="clear" w:color="auto" w:fill="auto"/>
        <w:spacing w:line="240" w:lineRule="auto"/>
        <w:ind w:firstLine="567"/>
        <w:rPr>
          <w:sz w:val="28"/>
          <w:szCs w:val="28"/>
        </w:rPr>
      </w:pPr>
      <w:r w:rsidRPr="004718B3">
        <w:rPr>
          <w:sz w:val="28"/>
          <w:szCs w:val="28"/>
          <w:lang w:val="ru-RU"/>
        </w:rPr>
        <w:t xml:space="preserve">МАРІЙНИЙ ПРИНЦИП І ПЕТРОВИЙ ПРИНЦИП. </w:t>
      </w:r>
      <w:r w:rsidRPr="00F20B5B">
        <w:rPr>
          <w:sz w:val="28"/>
          <w:szCs w:val="28"/>
        </w:rPr>
        <w:t>К</w:t>
      </w:r>
      <w:r>
        <w:rPr>
          <w:sz w:val="28"/>
          <w:szCs w:val="28"/>
        </w:rPr>
        <w:t>РИТИЧНИЙ ПОГЛЯД</w:t>
      </w:r>
    </w:p>
    <w:p w:rsidR="00181BC5" w:rsidRDefault="00181BC5" w:rsidP="00181BC5">
      <w:pPr>
        <w:pStyle w:val="80"/>
        <w:shd w:val="clear" w:color="auto" w:fill="auto"/>
        <w:tabs>
          <w:tab w:val="left" w:pos="428"/>
        </w:tabs>
        <w:spacing w:line="240" w:lineRule="auto"/>
        <w:ind w:firstLine="567"/>
        <w:jc w:val="both"/>
        <w:rPr>
          <w:sz w:val="28"/>
          <w:szCs w:val="28"/>
        </w:rPr>
      </w:pPr>
    </w:p>
    <w:p w:rsidR="00F53F0B" w:rsidRDefault="00F53F0B" w:rsidP="00F53F0B">
      <w:pPr>
        <w:pStyle w:val="80"/>
        <w:shd w:val="clear" w:color="auto" w:fill="auto"/>
        <w:tabs>
          <w:tab w:val="left" w:pos="430"/>
        </w:tabs>
        <w:spacing w:line="240" w:lineRule="auto"/>
        <w:ind w:firstLine="567"/>
        <w:jc w:val="both"/>
        <w:rPr>
          <w:sz w:val="28"/>
          <w:szCs w:val="28"/>
        </w:rPr>
      </w:pPr>
      <w:r>
        <w:rPr>
          <w:sz w:val="28"/>
          <w:szCs w:val="28"/>
        </w:rPr>
        <w:lastRenderedPageBreak/>
        <w:t xml:space="preserve">1. </w:t>
      </w:r>
      <w:r w:rsidRPr="00C03856">
        <w:rPr>
          <w:sz w:val="28"/>
          <w:szCs w:val="28"/>
        </w:rPr>
        <w:t>Одна з тем</w:t>
      </w:r>
      <w:r>
        <w:rPr>
          <w:sz w:val="28"/>
          <w:szCs w:val="28"/>
        </w:rPr>
        <w:t xml:space="preserve"> </w:t>
      </w:r>
      <w:r w:rsidRPr="00C03856">
        <w:rPr>
          <w:sz w:val="28"/>
          <w:szCs w:val="28"/>
        </w:rPr>
        <w:t>в документах, розглянутих Групою 5, стосується концепції «Марі</w:t>
      </w:r>
      <w:r>
        <w:rPr>
          <w:sz w:val="28"/>
          <w:szCs w:val="28"/>
        </w:rPr>
        <w:t>й</w:t>
      </w:r>
      <w:r w:rsidRPr="00C03856">
        <w:rPr>
          <w:sz w:val="28"/>
          <w:szCs w:val="28"/>
        </w:rPr>
        <w:t>ного принципу», часто пов’язаного з «Петровим принципом».</w:t>
      </w:r>
      <w:r>
        <w:rPr>
          <w:sz w:val="28"/>
          <w:szCs w:val="28"/>
        </w:rPr>
        <w:t xml:space="preserve"> </w:t>
      </w:r>
      <w:r w:rsidRPr="00C03856">
        <w:rPr>
          <w:sz w:val="28"/>
          <w:szCs w:val="28"/>
        </w:rPr>
        <w:t xml:space="preserve">З </w:t>
      </w:r>
      <w:r>
        <w:rPr>
          <w:sz w:val="28"/>
          <w:szCs w:val="28"/>
        </w:rPr>
        <w:t>середини</w:t>
      </w:r>
      <w:r w:rsidRPr="00C03856">
        <w:rPr>
          <w:sz w:val="28"/>
          <w:szCs w:val="28"/>
        </w:rPr>
        <w:t xml:space="preserve"> </w:t>
      </w:r>
      <w:r w:rsidRPr="001F3EB3">
        <w:rPr>
          <w:sz w:val="28"/>
          <w:szCs w:val="28"/>
        </w:rPr>
        <w:t>XX</w:t>
      </w:r>
      <w:r w:rsidRPr="00C03856">
        <w:rPr>
          <w:sz w:val="28"/>
          <w:szCs w:val="28"/>
        </w:rPr>
        <w:t xml:space="preserve"> </w:t>
      </w:r>
      <w:r>
        <w:rPr>
          <w:sz w:val="28"/>
          <w:szCs w:val="28"/>
        </w:rPr>
        <w:t>ст.</w:t>
      </w:r>
      <w:r w:rsidRPr="00C03856">
        <w:rPr>
          <w:sz w:val="28"/>
          <w:szCs w:val="28"/>
        </w:rPr>
        <w:t xml:space="preserve"> чотири папи зверталися до цих «принципів» у різних контекстах, </w:t>
      </w:r>
      <w:r>
        <w:rPr>
          <w:sz w:val="28"/>
          <w:szCs w:val="28"/>
        </w:rPr>
        <w:t>до прикладу</w:t>
      </w:r>
      <w:r w:rsidRPr="00C03856">
        <w:rPr>
          <w:sz w:val="28"/>
          <w:szCs w:val="28"/>
        </w:rPr>
        <w:t>, щоб проілюструвати зв</w:t>
      </w:r>
      <w:r>
        <w:rPr>
          <w:sz w:val="28"/>
          <w:szCs w:val="28"/>
        </w:rPr>
        <w:t>’</w:t>
      </w:r>
      <w:r w:rsidRPr="00C03856">
        <w:rPr>
          <w:sz w:val="28"/>
          <w:szCs w:val="28"/>
        </w:rPr>
        <w:t>язок між харизматичним та ієрархічним вимірами Церкви.</w:t>
      </w:r>
    </w:p>
    <w:p w:rsidR="00B85324" w:rsidRPr="008A6ADD" w:rsidRDefault="00B85324" w:rsidP="00B85324">
      <w:pPr>
        <w:pStyle w:val="80"/>
        <w:shd w:val="clear" w:color="auto" w:fill="auto"/>
        <w:tabs>
          <w:tab w:val="left" w:pos="430"/>
        </w:tabs>
        <w:spacing w:line="240" w:lineRule="auto"/>
        <w:ind w:firstLine="567"/>
        <w:jc w:val="both"/>
        <w:rPr>
          <w:sz w:val="28"/>
          <w:szCs w:val="28"/>
        </w:rPr>
      </w:pPr>
      <w:r>
        <w:rPr>
          <w:sz w:val="28"/>
          <w:szCs w:val="28"/>
        </w:rPr>
        <w:t>2. «Марійний принцип» часом використовують для позначення внеску жінок у Церкву. У цьому значенні «Марійний принцип» був підданий критиці.</w:t>
      </w:r>
    </w:p>
    <w:p w:rsidR="00B85324" w:rsidRPr="008A6ADD" w:rsidRDefault="00B85324" w:rsidP="00B85324">
      <w:pPr>
        <w:pStyle w:val="80"/>
        <w:shd w:val="clear" w:color="auto" w:fill="auto"/>
        <w:tabs>
          <w:tab w:val="left" w:pos="430"/>
        </w:tabs>
        <w:spacing w:line="240" w:lineRule="auto"/>
        <w:ind w:firstLine="567"/>
        <w:jc w:val="both"/>
        <w:rPr>
          <w:sz w:val="28"/>
          <w:szCs w:val="28"/>
        </w:rPr>
      </w:pPr>
      <w:r>
        <w:rPr>
          <w:sz w:val="28"/>
          <w:szCs w:val="28"/>
        </w:rPr>
        <w:t>3. Тому</w:t>
      </w:r>
      <w:r w:rsidRPr="004C4D9C">
        <w:rPr>
          <w:sz w:val="28"/>
          <w:szCs w:val="28"/>
        </w:rPr>
        <w:t xml:space="preserve"> у цьому </w:t>
      </w:r>
      <w:r w:rsidR="006714FD">
        <w:rPr>
          <w:sz w:val="28"/>
          <w:szCs w:val="28"/>
        </w:rPr>
        <w:t>Д</w:t>
      </w:r>
      <w:r w:rsidRPr="004C4D9C">
        <w:rPr>
          <w:sz w:val="28"/>
          <w:szCs w:val="28"/>
        </w:rPr>
        <w:t xml:space="preserve">одатку представлені різні точки зору, що випливли з </w:t>
      </w:r>
      <w:r>
        <w:rPr>
          <w:sz w:val="28"/>
          <w:szCs w:val="28"/>
        </w:rPr>
        <w:t>документів</w:t>
      </w:r>
      <w:r w:rsidRPr="004C4D9C">
        <w:rPr>
          <w:sz w:val="28"/>
          <w:szCs w:val="28"/>
        </w:rPr>
        <w:t>, доступн</w:t>
      </w:r>
      <w:r>
        <w:rPr>
          <w:sz w:val="28"/>
          <w:szCs w:val="28"/>
        </w:rPr>
        <w:t>их</w:t>
      </w:r>
      <w:r w:rsidRPr="004C4D9C">
        <w:rPr>
          <w:sz w:val="28"/>
          <w:szCs w:val="28"/>
        </w:rPr>
        <w:t xml:space="preserve"> під час вивчення цього питання.</w:t>
      </w:r>
    </w:p>
    <w:p w:rsidR="00B85324" w:rsidRPr="00B85324" w:rsidRDefault="00B85324" w:rsidP="00B85324">
      <w:pPr>
        <w:pStyle w:val="80"/>
        <w:shd w:val="clear" w:color="auto" w:fill="auto"/>
        <w:tabs>
          <w:tab w:val="left" w:pos="430"/>
        </w:tabs>
        <w:spacing w:line="240" w:lineRule="auto"/>
        <w:ind w:firstLine="567"/>
        <w:jc w:val="both"/>
        <w:rPr>
          <w:sz w:val="28"/>
          <w:szCs w:val="28"/>
          <w:lang w:val="ru-RU"/>
        </w:rPr>
      </w:pPr>
    </w:p>
    <w:p w:rsidR="00B85324" w:rsidRPr="00C918F2" w:rsidRDefault="00B85324" w:rsidP="00B85324">
      <w:pPr>
        <w:pStyle w:val="130"/>
        <w:shd w:val="clear" w:color="auto" w:fill="auto"/>
        <w:spacing w:line="240" w:lineRule="auto"/>
        <w:ind w:firstLine="567"/>
        <w:jc w:val="both"/>
        <w:rPr>
          <w:sz w:val="28"/>
          <w:szCs w:val="28"/>
        </w:rPr>
      </w:pPr>
      <w:r w:rsidRPr="00C918F2">
        <w:rPr>
          <w:sz w:val="28"/>
          <w:szCs w:val="28"/>
        </w:rPr>
        <w:t>Розвиток «Марійного принципу» і «Петрового принципу»</w:t>
      </w:r>
    </w:p>
    <w:p w:rsidR="00B85324" w:rsidRDefault="00B85324" w:rsidP="00B85324">
      <w:pPr>
        <w:pStyle w:val="80"/>
        <w:shd w:val="clear" w:color="auto" w:fill="auto"/>
        <w:tabs>
          <w:tab w:val="left" w:pos="430"/>
        </w:tabs>
        <w:spacing w:line="240" w:lineRule="auto"/>
        <w:ind w:firstLine="567"/>
        <w:jc w:val="both"/>
        <w:rPr>
          <w:sz w:val="28"/>
          <w:szCs w:val="28"/>
          <w:lang w:val="ru-RU"/>
        </w:rPr>
      </w:pPr>
    </w:p>
    <w:p w:rsidR="00CE2208" w:rsidRPr="00CE2208" w:rsidRDefault="00CE2208" w:rsidP="00CE2208">
      <w:pPr>
        <w:pStyle w:val="80"/>
        <w:shd w:val="clear" w:color="auto" w:fill="auto"/>
        <w:tabs>
          <w:tab w:val="left" w:pos="430"/>
        </w:tabs>
        <w:spacing w:line="240" w:lineRule="auto"/>
        <w:ind w:firstLine="567"/>
        <w:jc w:val="both"/>
        <w:rPr>
          <w:sz w:val="28"/>
          <w:szCs w:val="28"/>
        </w:rPr>
      </w:pPr>
      <w:r w:rsidRPr="00CE2208">
        <w:rPr>
          <w:sz w:val="28"/>
          <w:szCs w:val="28"/>
        </w:rPr>
        <w:t>4. Так званий «Марійний принцип» часто приписують Гансу Урс фон Бальтазару, який розробив його в контексті своїх еклезіологічних праць. Швейцарський богослов базував «Марійний принцип» на «</w:t>
      </w:r>
      <w:r w:rsidRPr="00CE2208">
        <w:rPr>
          <w:i/>
          <w:sz w:val="28"/>
          <w:szCs w:val="28"/>
        </w:rPr>
        <w:t>fiat</w:t>
      </w:r>
      <w:r w:rsidRPr="00CE2208">
        <w:rPr>
          <w:sz w:val="28"/>
          <w:szCs w:val="28"/>
        </w:rPr>
        <w:t xml:space="preserve">» Марії під час Благовіщення (див. </w:t>
      </w:r>
      <w:r w:rsidRPr="00CE2208">
        <w:rPr>
          <w:i/>
          <w:sz w:val="28"/>
          <w:szCs w:val="28"/>
        </w:rPr>
        <w:t>Лк</w:t>
      </w:r>
      <w:r w:rsidRPr="00CE2208">
        <w:rPr>
          <w:sz w:val="28"/>
          <w:szCs w:val="28"/>
        </w:rPr>
        <w:t>. 1, 38) як повну відкритість на Слово тієї, яка «вільно зробила своє життя відкритим полем можливої зустрічі між людською вбогістю та божественною благодаттю»</w:t>
      </w:r>
      <w:hyperlink w:anchor="bookmark219" w:tooltip="Current Document">
        <w:r w:rsidRPr="00CE2208">
          <w:rPr>
            <w:sz w:val="28"/>
            <w:szCs w:val="28"/>
            <w:vertAlign w:val="superscript"/>
          </w:rPr>
          <w:footnoteReference w:id="45"/>
        </w:r>
      </w:hyperlink>
      <w:r w:rsidRPr="00CE2208">
        <w:rPr>
          <w:sz w:val="28"/>
          <w:szCs w:val="28"/>
        </w:rPr>
        <w:t>. Хоча повне та активне «</w:t>
      </w:r>
      <w:r w:rsidRPr="00CE2208">
        <w:rPr>
          <w:rStyle w:val="811pt"/>
          <w:sz w:val="28"/>
          <w:szCs w:val="28"/>
          <w:lang w:val="uk-UA"/>
        </w:rPr>
        <w:t>fiat</w:t>
      </w:r>
      <w:r w:rsidRPr="00CE2208">
        <w:rPr>
          <w:sz w:val="28"/>
          <w:szCs w:val="28"/>
        </w:rPr>
        <w:t>» Марії Божому Слову «неповторне у своїй досконалості»</w:t>
      </w:r>
      <w:hyperlink w:anchor="bookmark220" w:tooltip="Current Document">
        <w:r w:rsidRPr="00CE2208">
          <w:rPr>
            <w:sz w:val="28"/>
            <w:szCs w:val="28"/>
            <w:vertAlign w:val="superscript"/>
          </w:rPr>
          <w:footnoteReference w:id="46"/>
        </w:r>
      </w:hyperlink>
      <w:r w:rsidRPr="00CE2208">
        <w:rPr>
          <w:sz w:val="28"/>
          <w:szCs w:val="28"/>
        </w:rPr>
        <w:t>, але Бальтазар розглядає його не як «приватну подію», а радше як те, що Божа Матір «проголосила “в імені усього людства”»</w:t>
      </w:r>
      <w:hyperlink w:anchor="bookmark221" w:tooltip="Current Document">
        <w:r w:rsidRPr="00CE2208">
          <w:rPr>
            <w:sz w:val="28"/>
            <w:szCs w:val="28"/>
            <w:vertAlign w:val="superscript"/>
          </w:rPr>
          <w:footnoteReference w:id="47"/>
        </w:r>
      </w:hyperlink>
      <w:r w:rsidRPr="00CE2208">
        <w:rPr>
          <w:sz w:val="28"/>
          <w:szCs w:val="28"/>
        </w:rPr>
        <w:t>.</w:t>
      </w:r>
    </w:p>
    <w:p w:rsidR="00E7748E" w:rsidRDefault="00E7748E" w:rsidP="00E7748E">
      <w:pPr>
        <w:pStyle w:val="80"/>
        <w:shd w:val="clear" w:color="auto" w:fill="auto"/>
        <w:tabs>
          <w:tab w:val="left" w:pos="430"/>
        </w:tabs>
        <w:spacing w:line="240" w:lineRule="auto"/>
        <w:ind w:firstLine="567"/>
        <w:jc w:val="both"/>
        <w:rPr>
          <w:sz w:val="28"/>
          <w:szCs w:val="28"/>
        </w:rPr>
      </w:pPr>
      <w:r>
        <w:rPr>
          <w:sz w:val="28"/>
          <w:szCs w:val="28"/>
        </w:rPr>
        <w:t xml:space="preserve">5. </w:t>
      </w:r>
      <w:r w:rsidRPr="00E73834">
        <w:rPr>
          <w:sz w:val="28"/>
          <w:szCs w:val="28"/>
        </w:rPr>
        <w:t>Хоча Бальтазар говорить про універсальні виміри «</w:t>
      </w:r>
      <w:r w:rsidRPr="00E73834">
        <w:rPr>
          <w:i/>
          <w:sz w:val="28"/>
          <w:szCs w:val="28"/>
        </w:rPr>
        <w:t>fiat</w:t>
      </w:r>
      <w:r w:rsidRPr="00E73834">
        <w:rPr>
          <w:sz w:val="28"/>
          <w:szCs w:val="28"/>
        </w:rPr>
        <w:t>»</w:t>
      </w:r>
      <w:r>
        <w:rPr>
          <w:sz w:val="28"/>
          <w:szCs w:val="28"/>
        </w:rPr>
        <w:t xml:space="preserve"> Марії</w:t>
      </w:r>
      <w:r w:rsidRPr="00E73834">
        <w:rPr>
          <w:sz w:val="28"/>
          <w:szCs w:val="28"/>
        </w:rPr>
        <w:t xml:space="preserve">, </w:t>
      </w:r>
      <w:r>
        <w:rPr>
          <w:sz w:val="28"/>
          <w:szCs w:val="28"/>
        </w:rPr>
        <w:t>але</w:t>
      </w:r>
      <w:r w:rsidRPr="00E73834">
        <w:rPr>
          <w:sz w:val="28"/>
          <w:szCs w:val="28"/>
        </w:rPr>
        <w:t xml:space="preserve"> розглядає Марію як взірець відповіді Церкви на Божу волю:</w:t>
      </w:r>
      <w:r>
        <w:rPr>
          <w:sz w:val="28"/>
          <w:szCs w:val="28"/>
        </w:rPr>
        <w:t xml:space="preserve"> «</w:t>
      </w:r>
      <w:r w:rsidRPr="000D3B85">
        <w:rPr>
          <w:sz w:val="28"/>
          <w:szCs w:val="28"/>
        </w:rPr>
        <w:t xml:space="preserve">Церква </w:t>
      </w:r>
      <w:r>
        <w:rPr>
          <w:sz w:val="28"/>
          <w:szCs w:val="28"/>
        </w:rPr>
        <w:t>народжується</w:t>
      </w:r>
      <w:r w:rsidRPr="000D3B85">
        <w:rPr>
          <w:sz w:val="28"/>
          <w:szCs w:val="28"/>
        </w:rPr>
        <w:t xml:space="preserve"> </w:t>
      </w:r>
      <w:r>
        <w:rPr>
          <w:sz w:val="28"/>
          <w:szCs w:val="28"/>
        </w:rPr>
        <w:t>з</w:t>
      </w:r>
      <w:r w:rsidRPr="000D3B85">
        <w:rPr>
          <w:sz w:val="28"/>
          <w:szCs w:val="28"/>
        </w:rPr>
        <w:t xml:space="preserve"> </w:t>
      </w:r>
      <w:r>
        <w:rPr>
          <w:sz w:val="28"/>
          <w:szCs w:val="28"/>
        </w:rPr>
        <w:t>«так»</w:t>
      </w:r>
      <w:r w:rsidRPr="000D3B85">
        <w:rPr>
          <w:sz w:val="28"/>
          <w:szCs w:val="28"/>
        </w:rPr>
        <w:t xml:space="preserve"> Діви з Назарет</w:t>
      </w:r>
      <w:r>
        <w:rPr>
          <w:sz w:val="28"/>
          <w:szCs w:val="28"/>
        </w:rPr>
        <w:t>а</w:t>
      </w:r>
      <w:r w:rsidRPr="000D3B85">
        <w:rPr>
          <w:sz w:val="28"/>
          <w:szCs w:val="28"/>
        </w:rPr>
        <w:t>, як</w:t>
      </w:r>
      <w:r>
        <w:rPr>
          <w:sz w:val="28"/>
          <w:szCs w:val="28"/>
        </w:rPr>
        <w:t>е</w:t>
      </w:r>
      <w:r w:rsidRPr="000D3B85">
        <w:rPr>
          <w:sz w:val="28"/>
          <w:szCs w:val="28"/>
        </w:rPr>
        <w:t xml:space="preserve"> синтезує віру Ізраїл</w:t>
      </w:r>
      <w:r>
        <w:rPr>
          <w:sz w:val="28"/>
          <w:szCs w:val="28"/>
        </w:rPr>
        <w:t>я</w:t>
      </w:r>
      <w:r w:rsidRPr="000D3B85">
        <w:rPr>
          <w:sz w:val="28"/>
          <w:szCs w:val="28"/>
        </w:rPr>
        <w:t xml:space="preserve"> та доводить її до </w:t>
      </w:r>
      <w:r>
        <w:rPr>
          <w:sz w:val="28"/>
          <w:szCs w:val="28"/>
        </w:rPr>
        <w:t>повного</w:t>
      </w:r>
      <w:r w:rsidRPr="000D3B85">
        <w:rPr>
          <w:sz w:val="28"/>
          <w:szCs w:val="28"/>
        </w:rPr>
        <w:t xml:space="preserve"> завершення: готовності </w:t>
      </w:r>
      <w:r>
        <w:rPr>
          <w:sz w:val="28"/>
          <w:szCs w:val="28"/>
        </w:rPr>
        <w:t>безумовно</w:t>
      </w:r>
      <w:r w:rsidRPr="000D3B85">
        <w:rPr>
          <w:sz w:val="28"/>
          <w:szCs w:val="28"/>
        </w:rPr>
        <w:t xml:space="preserve"> прийняти, у повній свободі, </w:t>
      </w:r>
      <w:r>
        <w:rPr>
          <w:sz w:val="28"/>
          <w:szCs w:val="28"/>
        </w:rPr>
        <w:t xml:space="preserve">Божу волю, </w:t>
      </w:r>
      <w:r w:rsidRPr="000D3B85">
        <w:rPr>
          <w:sz w:val="28"/>
          <w:szCs w:val="28"/>
        </w:rPr>
        <w:t xml:space="preserve">що надає у розпорядження всю </w:t>
      </w:r>
      <w:r>
        <w:rPr>
          <w:sz w:val="28"/>
          <w:szCs w:val="28"/>
        </w:rPr>
        <w:t>духовно-фізичну плідність жінки</w:t>
      </w:r>
      <w:r w:rsidRPr="001F3EB3">
        <w:rPr>
          <w:sz w:val="28"/>
          <w:szCs w:val="28"/>
        </w:rPr>
        <w:t>»</w:t>
      </w:r>
      <w:hyperlink w:anchor="bookmark222" w:tooltip="Current Document">
        <w:r w:rsidRPr="001F3EB3">
          <w:rPr>
            <w:sz w:val="28"/>
            <w:szCs w:val="28"/>
            <w:vertAlign w:val="superscript"/>
          </w:rPr>
          <w:footnoteReference w:id="48"/>
        </w:r>
      </w:hyperlink>
      <w:r w:rsidRPr="001F3EB3">
        <w:rPr>
          <w:sz w:val="28"/>
          <w:szCs w:val="28"/>
        </w:rPr>
        <w:t>.</w:t>
      </w:r>
      <w:r>
        <w:rPr>
          <w:sz w:val="28"/>
          <w:szCs w:val="28"/>
        </w:rPr>
        <w:t xml:space="preserve"> </w:t>
      </w:r>
      <w:r w:rsidRPr="00994D20">
        <w:rPr>
          <w:sz w:val="28"/>
          <w:szCs w:val="28"/>
        </w:rPr>
        <w:t xml:space="preserve">Марія є «справжнім символом» Церкви завдяки своїй формі активної віри, а її </w:t>
      </w:r>
      <w:r>
        <w:rPr>
          <w:sz w:val="28"/>
          <w:szCs w:val="28"/>
        </w:rPr>
        <w:t>готовність виконати</w:t>
      </w:r>
      <w:r w:rsidRPr="00994D20">
        <w:rPr>
          <w:sz w:val="28"/>
          <w:szCs w:val="28"/>
        </w:rPr>
        <w:t xml:space="preserve"> Бо</w:t>
      </w:r>
      <w:r>
        <w:rPr>
          <w:sz w:val="28"/>
          <w:szCs w:val="28"/>
        </w:rPr>
        <w:t>жу волю</w:t>
      </w:r>
      <w:r w:rsidRPr="00994D20">
        <w:rPr>
          <w:sz w:val="28"/>
          <w:szCs w:val="28"/>
        </w:rPr>
        <w:t xml:space="preserve"> нормативн</w:t>
      </w:r>
      <w:r>
        <w:rPr>
          <w:sz w:val="28"/>
          <w:szCs w:val="28"/>
        </w:rPr>
        <w:t>а</w:t>
      </w:r>
      <w:r w:rsidRPr="00994D20">
        <w:rPr>
          <w:sz w:val="28"/>
          <w:szCs w:val="28"/>
        </w:rPr>
        <w:t xml:space="preserve"> для всієї Церкви, і вона є «внутрішньою фігурою </w:t>
      </w:r>
      <w:r>
        <w:rPr>
          <w:sz w:val="28"/>
          <w:szCs w:val="28"/>
        </w:rPr>
        <w:t>сопричастя</w:t>
      </w:r>
      <w:r w:rsidRPr="00994D20">
        <w:rPr>
          <w:sz w:val="28"/>
          <w:szCs w:val="28"/>
        </w:rPr>
        <w:t>» Церкви</w:t>
      </w:r>
      <w:hyperlink w:anchor="bookmark223" w:tooltip="Current Document">
        <w:r w:rsidRPr="001F3EB3">
          <w:rPr>
            <w:sz w:val="28"/>
            <w:szCs w:val="28"/>
            <w:vertAlign w:val="superscript"/>
          </w:rPr>
          <w:footnoteReference w:id="49"/>
        </w:r>
      </w:hyperlink>
      <w:r w:rsidRPr="00994D20">
        <w:rPr>
          <w:sz w:val="28"/>
          <w:szCs w:val="28"/>
        </w:rPr>
        <w:t>.</w:t>
      </w:r>
      <w:r w:rsidRPr="00AE1410">
        <w:rPr>
          <w:sz w:val="28"/>
          <w:szCs w:val="28"/>
        </w:rPr>
        <w:t xml:space="preserve"> </w:t>
      </w:r>
      <w:r>
        <w:rPr>
          <w:sz w:val="28"/>
          <w:szCs w:val="28"/>
        </w:rPr>
        <w:t>Її</w:t>
      </w:r>
      <w:r w:rsidRPr="00D47E94">
        <w:rPr>
          <w:sz w:val="28"/>
          <w:szCs w:val="28"/>
        </w:rPr>
        <w:t xml:space="preserve"> постійна та безперервна роль </w:t>
      </w:r>
      <w:r>
        <w:rPr>
          <w:sz w:val="28"/>
          <w:szCs w:val="28"/>
        </w:rPr>
        <w:t xml:space="preserve">у </w:t>
      </w:r>
      <w:r w:rsidRPr="00D47E94">
        <w:rPr>
          <w:sz w:val="28"/>
          <w:szCs w:val="28"/>
        </w:rPr>
        <w:t>Церкв</w:t>
      </w:r>
      <w:r>
        <w:rPr>
          <w:sz w:val="28"/>
          <w:szCs w:val="28"/>
        </w:rPr>
        <w:t>і</w:t>
      </w:r>
      <w:r w:rsidRPr="00D47E94">
        <w:rPr>
          <w:sz w:val="28"/>
          <w:szCs w:val="28"/>
        </w:rPr>
        <w:t xml:space="preserve"> </w:t>
      </w:r>
      <w:r>
        <w:rPr>
          <w:sz w:val="28"/>
          <w:szCs w:val="28"/>
        </w:rPr>
        <w:t>дає</w:t>
      </w:r>
      <w:r w:rsidRPr="00D47E94">
        <w:rPr>
          <w:sz w:val="28"/>
          <w:szCs w:val="28"/>
        </w:rPr>
        <w:t xml:space="preserve"> нам</w:t>
      </w:r>
      <w:r>
        <w:rPr>
          <w:sz w:val="28"/>
          <w:szCs w:val="28"/>
        </w:rPr>
        <w:t xml:space="preserve"> змогу</w:t>
      </w:r>
      <w:r w:rsidRPr="00D47E94">
        <w:rPr>
          <w:sz w:val="28"/>
          <w:szCs w:val="28"/>
        </w:rPr>
        <w:t xml:space="preserve"> говорити про </w:t>
      </w:r>
      <w:r>
        <w:rPr>
          <w:sz w:val="28"/>
          <w:szCs w:val="28"/>
        </w:rPr>
        <w:t>її</w:t>
      </w:r>
      <w:r w:rsidRPr="00D47E94">
        <w:rPr>
          <w:sz w:val="28"/>
          <w:szCs w:val="28"/>
        </w:rPr>
        <w:t xml:space="preserve"> «</w:t>
      </w:r>
      <w:r w:rsidRPr="00D47E94">
        <w:rPr>
          <w:i/>
          <w:sz w:val="28"/>
          <w:szCs w:val="28"/>
        </w:rPr>
        <w:t>fiat</w:t>
      </w:r>
      <w:r w:rsidRPr="00D47E94">
        <w:rPr>
          <w:sz w:val="28"/>
          <w:szCs w:val="28"/>
        </w:rPr>
        <w:t xml:space="preserve">» не лише як про подію, а й як про принцип </w:t>
      </w:r>
      <w:r>
        <w:rPr>
          <w:sz w:val="28"/>
          <w:szCs w:val="28"/>
        </w:rPr>
        <w:t>у</w:t>
      </w:r>
      <w:r w:rsidRPr="00D47E94">
        <w:rPr>
          <w:sz w:val="28"/>
          <w:szCs w:val="28"/>
        </w:rPr>
        <w:t xml:space="preserve"> Церкв</w:t>
      </w:r>
      <w:r>
        <w:rPr>
          <w:sz w:val="28"/>
          <w:szCs w:val="28"/>
        </w:rPr>
        <w:t>і</w:t>
      </w:r>
      <w:r w:rsidRPr="00D47E94">
        <w:rPr>
          <w:sz w:val="28"/>
          <w:szCs w:val="28"/>
        </w:rPr>
        <w:t>.</w:t>
      </w:r>
    </w:p>
    <w:p w:rsidR="0042021C" w:rsidRPr="00DC6B27" w:rsidRDefault="0042021C" w:rsidP="0042021C">
      <w:pPr>
        <w:pStyle w:val="80"/>
        <w:shd w:val="clear" w:color="auto" w:fill="auto"/>
        <w:tabs>
          <w:tab w:val="left" w:pos="430"/>
        </w:tabs>
        <w:spacing w:line="240" w:lineRule="auto"/>
        <w:ind w:firstLine="567"/>
        <w:jc w:val="both"/>
        <w:rPr>
          <w:sz w:val="28"/>
          <w:szCs w:val="28"/>
        </w:rPr>
      </w:pPr>
      <w:r>
        <w:rPr>
          <w:sz w:val="28"/>
          <w:szCs w:val="28"/>
        </w:rPr>
        <w:t>6. Д</w:t>
      </w:r>
      <w:r w:rsidRPr="002C4F62">
        <w:rPr>
          <w:sz w:val="28"/>
          <w:szCs w:val="28"/>
        </w:rPr>
        <w:t xml:space="preserve">ля Бальтазара Марія уособлює «принцип», що характеризується прийняттям Божого Слова, </w:t>
      </w:r>
      <w:r>
        <w:rPr>
          <w:sz w:val="28"/>
          <w:szCs w:val="28"/>
        </w:rPr>
        <w:t>а</w:t>
      </w:r>
      <w:r w:rsidRPr="002C4F62">
        <w:rPr>
          <w:sz w:val="28"/>
          <w:szCs w:val="28"/>
        </w:rPr>
        <w:t xml:space="preserve"> Петро представляє другий принцип, пов</w:t>
      </w:r>
      <w:r>
        <w:rPr>
          <w:sz w:val="28"/>
          <w:szCs w:val="28"/>
        </w:rPr>
        <w:t>’</w:t>
      </w:r>
      <w:r w:rsidRPr="002C4F62">
        <w:rPr>
          <w:sz w:val="28"/>
          <w:szCs w:val="28"/>
        </w:rPr>
        <w:t>язаний з посад</w:t>
      </w:r>
      <w:r>
        <w:rPr>
          <w:sz w:val="28"/>
          <w:szCs w:val="28"/>
        </w:rPr>
        <w:t>ою</w:t>
      </w:r>
      <w:r w:rsidRPr="002C4F62">
        <w:rPr>
          <w:sz w:val="28"/>
          <w:szCs w:val="28"/>
        </w:rPr>
        <w:t xml:space="preserve"> та служіння</w:t>
      </w:r>
      <w:r>
        <w:rPr>
          <w:sz w:val="28"/>
          <w:szCs w:val="28"/>
        </w:rPr>
        <w:t>м</w:t>
      </w:r>
      <w:r w:rsidRPr="002C4F62">
        <w:rPr>
          <w:sz w:val="28"/>
          <w:szCs w:val="28"/>
        </w:rPr>
        <w:t xml:space="preserve"> в Церкві.</w:t>
      </w:r>
      <w:r>
        <w:rPr>
          <w:sz w:val="28"/>
          <w:szCs w:val="28"/>
        </w:rPr>
        <w:t xml:space="preserve"> </w:t>
      </w:r>
      <w:r w:rsidRPr="004B28A4">
        <w:rPr>
          <w:sz w:val="28"/>
          <w:szCs w:val="28"/>
        </w:rPr>
        <w:t>Зокрема швейцарський богослов розглядає «Петров</w:t>
      </w:r>
      <w:r>
        <w:rPr>
          <w:sz w:val="28"/>
          <w:szCs w:val="28"/>
        </w:rPr>
        <w:t>ий</w:t>
      </w:r>
      <w:r w:rsidRPr="004B28A4">
        <w:rPr>
          <w:sz w:val="28"/>
          <w:szCs w:val="28"/>
        </w:rPr>
        <w:t xml:space="preserve"> принцип» як вказівку на службовий та ієрархічний вимір, встановлений Христом у Петрі, якого він визначає як «чоловіче служіння, яке Петро [...] отримує від «князя пастирів</w:t>
      </w:r>
      <w:r>
        <w:rPr>
          <w:sz w:val="28"/>
          <w:szCs w:val="28"/>
        </w:rPr>
        <w:t>» Ісуса, щоб пасти його паству»</w:t>
      </w:r>
      <w:hyperlink w:anchor="bookmark224" w:tooltip="Current Document">
        <w:r w:rsidRPr="001F3EB3">
          <w:rPr>
            <w:sz w:val="28"/>
            <w:szCs w:val="28"/>
            <w:vertAlign w:val="superscript"/>
          </w:rPr>
          <w:footnoteReference w:id="50"/>
        </w:r>
      </w:hyperlink>
      <w:r w:rsidRPr="00DC6B27">
        <w:rPr>
          <w:sz w:val="28"/>
          <w:szCs w:val="28"/>
        </w:rPr>
        <w:t>.</w:t>
      </w:r>
    </w:p>
    <w:p w:rsidR="0096335F" w:rsidRPr="008A6ADD" w:rsidRDefault="0096335F" w:rsidP="0096335F">
      <w:pPr>
        <w:pStyle w:val="80"/>
        <w:shd w:val="clear" w:color="auto" w:fill="auto"/>
        <w:tabs>
          <w:tab w:val="left" w:pos="438"/>
        </w:tabs>
        <w:spacing w:line="240" w:lineRule="auto"/>
        <w:ind w:firstLine="567"/>
        <w:jc w:val="both"/>
        <w:rPr>
          <w:sz w:val="28"/>
          <w:szCs w:val="28"/>
          <w:lang w:bidi="en-US"/>
        </w:rPr>
      </w:pPr>
      <w:r>
        <w:rPr>
          <w:sz w:val="28"/>
          <w:szCs w:val="28"/>
          <w:lang w:bidi="en-US"/>
        </w:rPr>
        <w:t xml:space="preserve">7. </w:t>
      </w:r>
      <w:r w:rsidRPr="00791EFC">
        <w:rPr>
          <w:sz w:val="28"/>
          <w:szCs w:val="28"/>
          <w:lang w:bidi="en-US"/>
        </w:rPr>
        <w:t>Для Бальтазара зв</w:t>
      </w:r>
      <w:r>
        <w:rPr>
          <w:sz w:val="28"/>
          <w:szCs w:val="28"/>
          <w:lang w:bidi="en-US"/>
        </w:rPr>
        <w:t>’</w:t>
      </w:r>
      <w:r w:rsidRPr="00791EFC">
        <w:rPr>
          <w:sz w:val="28"/>
          <w:szCs w:val="28"/>
          <w:lang w:bidi="en-US"/>
        </w:rPr>
        <w:t>язок вищезгаданих принципів з жіноч</w:t>
      </w:r>
      <w:r>
        <w:rPr>
          <w:sz w:val="28"/>
          <w:szCs w:val="28"/>
          <w:lang w:bidi="en-US"/>
        </w:rPr>
        <w:t>о</w:t>
      </w:r>
      <w:r w:rsidRPr="00791EFC">
        <w:rPr>
          <w:sz w:val="28"/>
          <w:szCs w:val="28"/>
          <w:lang w:bidi="en-US"/>
        </w:rPr>
        <w:t xml:space="preserve">ю та </w:t>
      </w:r>
      <w:r>
        <w:rPr>
          <w:sz w:val="28"/>
          <w:szCs w:val="28"/>
          <w:lang w:bidi="en-US"/>
        </w:rPr>
        <w:t>чоловічою природою</w:t>
      </w:r>
      <w:r w:rsidRPr="00791EFC">
        <w:rPr>
          <w:sz w:val="28"/>
          <w:szCs w:val="28"/>
          <w:lang w:bidi="en-US"/>
        </w:rPr>
        <w:t xml:space="preserve"> не випадкови</w:t>
      </w:r>
      <w:r>
        <w:rPr>
          <w:sz w:val="28"/>
          <w:szCs w:val="28"/>
          <w:lang w:bidi="en-US"/>
        </w:rPr>
        <w:t>й</w:t>
      </w:r>
      <w:r w:rsidRPr="00791EFC">
        <w:rPr>
          <w:sz w:val="28"/>
          <w:szCs w:val="28"/>
          <w:lang w:bidi="en-US"/>
        </w:rPr>
        <w:t xml:space="preserve">, як пояснює </w:t>
      </w:r>
      <w:r>
        <w:rPr>
          <w:sz w:val="28"/>
          <w:szCs w:val="28"/>
          <w:lang w:bidi="en-US"/>
        </w:rPr>
        <w:t>богослов</w:t>
      </w:r>
      <w:r w:rsidRPr="00791EFC">
        <w:rPr>
          <w:sz w:val="28"/>
          <w:szCs w:val="28"/>
          <w:lang w:bidi="en-US"/>
        </w:rPr>
        <w:t>: «</w:t>
      </w:r>
      <w:r>
        <w:rPr>
          <w:sz w:val="28"/>
          <w:szCs w:val="28"/>
          <w:lang w:bidi="en-US"/>
        </w:rPr>
        <w:t>Т</w:t>
      </w:r>
      <w:r w:rsidRPr="00791EFC">
        <w:rPr>
          <w:sz w:val="28"/>
          <w:szCs w:val="28"/>
          <w:lang w:bidi="en-US"/>
        </w:rPr>
        <w:t>ак само, як для втілення Слова</w:t>
      </w:r>
      <w:r w:rsidRPr="00812CF7">
        <w:rPr>
          <w:sz w:val="28"/>
          <w:szCs w:val="28"/>
        </w:rPr>
        <w:t xml:space="preserve"> </w:t>
      </w:r>
      <w:r w:rsidRPr="00791EFC">
        <w:rPr>
          <w:sz w:val="28"/>
          <w:szCs w:val="28"/>
          <w:lang w:bidi="en-US"/>
        </w:rPr>
        <w:t xml:space="preserve">було </w:t>
      </w:r>
      <w:r>
        <w:rPr>
          <w:sz w:val="28"/>
          <w:szCs w:val="28"/>
          <w:lang w:bidi="en-US"/>
        </w:rPr>
        <w:t>потрібне</w:t>
      </w:r>
      <w:r w:rsidRPr="00812CF7">
        <w:rPr>
          <w:sz w:val="28"/>
          <w:szCs w:val="28"/>
        </w:rPr>
        <w:t xml:space="preserve"> “</w:t>
      </w:r>
      <w:r w:rsidRPr="00791EFC">
        <w:rPr>
          <w:sz w:val="28"/>
          <w:szCs w:val="28"/>
          <w:lang w:bidi="en-US"/>
        </w:rPr>
        <w:t>так</w:t>
      </w:r>
      <w:r w:rsidRPr="00812CF7">
        <w:rPr>
          <w:sz w:val="28"/>
          <w:szCs w:val="28"/>
        </w:rPr>
        <w:t>”</w:t>
      </w:r>
      <w:r w:rsidRPr="00791EFC">
        <w:rPr>
          <w:sz w:val="28"/>
          <w:szCs w:val="28"/>
          <w:lang w:bidi="en-US"/>
        </w:rPr>
        <w:t xml:space="preserve"> жінки, яке представляє церковну спільноту в зародку, так і людська постать Слова відповідає його реалізації в об</w:t>
      </w:r>
      <w:r>
        <w:rPr>
          <w:sz w:val="28"/>
          <w:szCs w:val="28"/>
          <w:lang w:bidi="en-US"/>
        </w:rPr>
        <w:t>’</w:t>
      </w:r>
      <w:r w:rsidRPr="00791EFC">
        <w:rPr>
          <w:sz w:val="28"/>
          <w:szCs w:val="28"/>
          <w:lang w:bidi="en-US"/>
        </w:rPr>
        <w:t xml:space="preserve">єктивній та соціальній, </w:t>
      </w:r>
      <w:r w:rsidRPr="001F3EB3">
        <w:rPr>
          <w:sz w:val="28"/>
          <w:szCs w:val="28"/>
        </w:rPr>
        <w:t>“</w:t>
      </w:r>
      <w:r w:rsidRPr="00791EFC">
        <w:rPr>
          <w:sz w:val="28"/>
          <w:szCs w:val="28"/>
          <w:lang w:bidi="en-US"/>
        </w:rPr>
        <w:t>інституційній</w:t>
      </w:r>
      <w:r w:rsidRPr="001F3EB3">
        <w:rPr>
          <w:sz w:val="28"/>
          <w:szCs w:val="28"/>
        </w:rPr>
        <w:t>”</w:t>
      </w:r>
      <w:r w:rsidRPr="00791EFC">
        <w:rPr>
          <w:sz w:val="28"/>
          <w:szCs w:val="28"/>
          <w:lang w:bidi="en-US"/>
        </w:rPr>
        <w:t xml:space="preserve"> формі, яка залишається доступною з часом»</w:t>
      </w:r>
      <w:r w:rsidR="00CC4651">
        <w:rPr>
          <w:rStyle w:val="af0"/>
          <w:sz w:val="28"/>
          <w:szCs w:val="28"/>
          <w:lang w:bidi="en-US"/>
        </w:rPr>
        <w:footnoteReference w:id="51"/>
      </w:r>
      <w:r>
        <w:rPr>
          <w:sz w:val="28"/>
          <w:szCs w:val="28"/>
          <w:lang w:bidi="en-US"/>
        </w:rPr>
        <w:t>,</w:t>
      </w:r>
      <w:r w:rsidRPr="00791EFC">
        <w:rPr>
          <w:sz w:val="28"/>
          <w:szCs w:val="28"/>
          <w:lang w:bidi="en-US"/>
        </w:rPr>
        <w:t xml:space="preserve"> – </w:t>
      </w:r>
      <w:r>
        <w:rPr>
          <w:sz w:val="28"/>
          <w:szCs w:val="28"/>
          <w:lang w:bidi="en-US"/>
        </w:rPr>
        <w:t xml:space="preserve">це </w:t>
      </w:r>
      <w:r w:rsidRPr="00791EFC">
        <w:rPr>
          <w:sz w:val="28"/>
          <w:szCs w:val="28"/>
          <w:lang w:bidi="en-US"/>
        </w:rPr>
        <w:t>роль, пов</w:t>
      </w:r>
      <w:r>
        <w:rPr>
          <w:sz w:val="28"/>
          <w:szCs w:val="28"/>
          <w:lang w:bidi="en-US"/>
        </w:rPr>
        <w:t>’</w:t>
      </w:r>
      <w:r w:rsidRPr="00791EFC">
        <w:rPr>
          <w:sz w:val="28"/>
          <w:szCs w:val="28"/>
          <w:lang w:bidi="en-US"/>
        </w:rPr>
        <w:t>язана з Петром.</w:t>
      </w:r>
    </w:p>
    <w:p w:rsidR="00743C0B" w:rsidRPr="008A6ADD" w:rsidRDefault="00743C0B" w:rsidP="00743C0B">
      <w:pPr>
        <w:pStyle w:val="80"/>
        <w:shd w:val="clear" w:color="auto" w:fill="auto"/>
        <w:tabs>
          <w:tab w:val="left" w:pos="438"/>
        </w:tabs>
        <w:spacing w:line="240" w:lineRule="auto"/>
        <w:ind w:firstLine="567"/>
        <w:jc w:val="both"/>
        <w:rPr>
          <w:sz w:val="28"/>
          <w:szCs w:val="28"/>
        </w:rPr>
      </w:pPr>
      <w:r>
        <w:rPr>
          <w:sz w:val="28"/>
          <w:szCs w:val="28"/>
        </w:rPr>
        <w:t xml:space="preserve">8. </w:t>
      </w:r>
      <w:r w:rsidRPr="00A62097">
        <w:rPr>
          <w:sz w:val="28"/>
          <w:szCs w:val="28"/>
        </w:rPr>
        <w:t xml:space="preserve">Хоча </w:t>
      </w:r>
      <w:r>
        <w:rPr>
          <w:sz w:val="28"/>
          <w:szCs w:val="28"/>
        </w:rPr>
        <w:t>ці</w:t>
      </w:r>
      <w:r w:rsidRPr="00A62097">
        <w:rPr>
          <w:sz w:val="28"/>
          <w:szCs w:val="28"/>
        </w:rPr>
        <w:t xml:space="preserve"> «принципи», за словами Бальтазара, різн</w:t>
      </w:r>
      <w:r>
        <w:rPr>
          <w:sz w:val="28"/>
          <w:szCs w:val="28"/>
        </w:rPr>
        <w:t>і</w:t>
      </w:r>
      <w:r w:rsidRPr="00A62097">
        <w:rPr>
          <w:sz w:val="28"/>
          <w:szCs w:val="28"/>
        </w:rPr>
        <w:t xml:space="preserve">, </w:t>
      </w:r>
      <w:r>
        <w:rPr>
          <w:sz w:val="28"/>
          <w:szCs w:val="28"/>
        </w:rPr>
        <w:t>але вони</w:t>
      </w:r>
      <w:r w:rsidRPr="00A62097">
        <w:rPr>
          <w:sz w:val="28"/>
          <w:szCs w:val="28"/>
        </w:rPr>
        <w:t xml:space="preserve"> незамінн</w:t>
      </w:r>
      <w:r>
        <w:rPr>
          <w:sz w:val="28"/>
          <w:szCs w:val="28"/>
        </w:rPr>
        <w:t>і,</w:t>
      </w:r>
      <w:r w:rsidRPr="00A62097">
        <w:rPr>
          <w:sz w:val="28"/>
          <w:szCs w:val="28"/>
        </w:rPr>
        <w:t xml:space="preserve"> </w:t>
      </w:r>
      <w:r w:rsidRPr="00A62097">
        <w:rPr>
          <w:sz w:val="28"/>
          <w:szCs w:val="28"/>
        </w:rPr>
        <w:lastRenderedPageBreak/>
        <w:t>«доповнюють один одного та підкреслюють своє справжнє призначення»</w:t>
      </w:r>
      <w:hyperlink w:anchor="bookmark226" w:tooltip="Current Document">
        <w:r w:rsidRPr="001F3EB3">
          <w:rPr>
            <w:sz w:val="28"/>
            <w:szCs w:val="28"/>
            <w:vertAlign w:val="superscript"/>
          </w:rPr>
          <w:footnoteReference w:id="52"/>
        </w:r>
      </w:hyperlink>
      <w:r w:rsidRPr="00A62097">
        <w:rPr>
          <w:sz w:val="28"/>
          <w:szCs w:val="28"/>
        </w:rPr>
        <w:t>.</w:t>
      </w:r>
      <w:r>
        <w:rPr>
          <w:sz w:val="28"/>
          <w:szCs w:val="28"/>
        </w:rPr>
        <w:t xml:space="preserve"> І тому він стверджує, що «Марія і Петро – це два справжні символи одної і єдиної Церкви»</w:t>
      </w:r>
      <w:hyperlink w:anchor="bookmark227" w:tooltip="Current Document">
        <w:r w:rsidRPr="001F3EB3">
          <w:rPr>
            <w:sz w:val="28"/>
            <w:szCs w:val="28"/>
            <w:vertAlign w:val="superscript"/>
          </w:rPr>
          <w:footnoteReference w:id="53"/>
        </w:r>
      </w:hyperlink>
      <w:r>
        <w:rPr>
          <w:sz w:val="28"/>
          <w:szCs w:val="28"/>
        </w:rPr>
        <w:t>. Ці принципи</w:t>
      </w:r>
      <w:r w:rsidRPr="00BC271E">
        <w:rPr>
          <w:sz w:val="28"/>
          <w:szCs w:val="28"/>
        </w:rPr>
        <w:t xml:space="preserve"> не лише </w:t>
      </w:r>
      <w:r>
        <w:rPr>
          <w:sz w:val="28"/>
          <w:szCs w:val="28"/>
        </w:rPr>
        <w:t>потрібні</w:t>
      </w:r>
      <w:r w:rsidRPr="00BC271E">
        <w:rPr>
          <w:sz w:val="28"/>
          <w:szCs w:val="28"/>
        </w:rPr>
        <w:t xml:space="preserve">, але, що важливо, базельський вчений стверджує, що віра Марії, «яка любить і сподівається </w:t>
      </w:r>
      <w:r>
        <w:rPr>
          <w:sz w:val="28"/>
          <w:szCs w:val="28"/>
        </w:rPr>
        <w:t>в</w:t>
      </w:r>
      <w:r w:rsidRPr="00BC271E">
        <w:rPr>
          <w:sz w:val="28"/>
          <w:szCs w:val="28"/>
        </w:rPr>
        <w:t xml:space="preserve"> сво</w:t>
      </w:r>
      <w:r>
        <w:rPr>
          <w:sz w:val="28"/>
          <w:szCs w:val="28"/>
        </w:rPr>
        <w:t>їй</w:t>
      </w:r>
      <w:r w:rsidRPr="00BC271E">
        <w:rPr>
          <w:sz w:val="28"/>
          <w:szCs w:val="28"/>
        </w:rPr>
        <w:t xml:space="preserve"> жіноч</w:t>
      </w:r>
      <w:r>
        <w:rPr>
          <w:sz w:val="28"/>
          <w:szCs w:val="28"/>
        </w:rPr>
        <w:t>ій</w:t>
      </w:r>
      <w:r w:rsidRPr="00BC271E">
        <w:rPr>
          <w:sz w:val="28"/>
          <w:szCs w:val="28"/>
        </w:rPr>
        <w:t xml:space="preserve"> </w:t>
      </w:r>
      <w:r>
        <w:rPr>
          <w:sz w:val="28"/>
          <w:szCs w:val="28"/>
        </w:rPr>
        <w:t>відкритості</w:t>
      </w:r>
      <w:r w:rsidRPr="00BC271E">
        <w:rPr>
          <w:sz w:val="28"/>
          <w:szCs w:val="28"/>
        </w:rPr>
        <w:t xml:space="preserve"> </w:t>
      </w:r>
      <w:r>
        <w:rPr>
          <w:sz w:val="28"/>
          <w:szCs w:val="28"/>
        </w:rPr>
        <w:t>до</w:t>
      </w:r>
      <w:r w:rsidRPr="00BC271E">
        <w:rPr>
          <w:sz w:val="28"/>
          <w:szCs w:val="28"/>
        </w:rPr>
        <w:t xml:space="preserve"> божественного Нареченого, боголюдського, </w:t>
      </w:r>
      <w:r w:rsidRPr="00152168">
        <w:rPr>
          <w:i/>
          <w:sz w:val="28"/>
          <w:szCs w:val="28"/>
        </w:rPr>
        <w:t>є рівнозначною чоловічому принципу</w:t>
      </w:r>
      <w:r w:rsidRPr="00152168">
        <w:rPr>
          <w:sz w:val="28"/>
          <w:szCs w:val="28"/>
        </w:rPr>
        <w:t xml:space="preserve"> </w:t>
      </w:r>
      <w:r w:rsidRPr="00BC271E">
        <w:rPr>
          <w:sz w:val="28"/>
          <w:szCs w:val="28"/>
        </w:rPr>
        <w:t>служіння та таїнства</w:t>
      </w:r>
      <w:r>
        <w:rPr>
          <w:sz w:val="28"/>
          <w:szCs w:val="28"/>
        </w:rPr>
        <w:t>, закладеному в Церкві»</w:t>
      </w:r>
      <w:hyperlink w:anchor="bookmark228" w:tooltip="Current Document">
        <w:r w:rsidRPr="001F3EB3">
          <w:rPr>
            <w:sz w:val="28"/>
            <w:szCs w:val="28"/>
            <w:vertAlign w:val="superscript"/>
          </w:rPr>
          <w:footnoteReference w:id="54"/>
        </w:r>
      </w:hyperlink>
      <w:r w:rsidRPr="00BC271E">
        <w:rPr>
          <w:sz w:val="28"/>
          <w:szCs w:val="28"/>
        </w:rPr>
        <w:t>.</w:t>
      </w:r>
      <w:r>
        <w:rPr>
          <w:sz w:val="28"/>
          <w:szCs w:val="28"/>
        </w:rPr>
        <w:t xml:space="preserve"> </w:t>
      </w:r>
      <w:r w:rsidRPr="0067603A">
        <w:rPr>
          <w:sz w:val="28"/>
          <w:szCs w:val="28"/>
        </w:rPr>
        <w:t xml:space="preserve">Однак швейцарський богослов уточнює, що в порядку святості пріоритет має </w:t>
      </w:r>
      <w:r>
        <w:rPr>
          <w:i/>
          <w:sz w:val="28"/>
          <w:szCs w:val="28"/>
        </w:rPr>
        <w:t>М</w:t>
      </w:r>
      <w:r w:rsidRPr="0067603A">
        <w:rPr>
          <w:i/>
          <w:sz w:val="28"/>
          <w:szCs w:val="28"/>
        </w:rPr>
        <w:t>арійний</w:t>
      </w:r>
      <w:r w:rsidRPr="0067603A">
        <w:rPr>
          <w:sz w:val="28"/>
          <w:szCs w:val="28"/>
        </w:rPr>
        <w:t xml:space="preserve"> вимір: «Марійний елемент у Церкві охоплює Петр</w:t>
      </w:r>
      <w:r>
        <w:rPr>
          <w:sz w:val="28"/>
          <w:szCs w:val="28"/>
        </w:rPr>
        <w:t>ов</w:t>
      </w:r>
      <w:r w:rsidRPr="0067603A">
        <w:rPr>
          <w:sz w:val="28"/>
          <w:szCs w:val="28"/>
        </w:rPr>
        <w:t>ий, не претендуючи на нього»</w:t>
      </w:r>
      <w:hyperlink w:anchor="bookmark229" w:tooltip="Current Document">
        <w:r w:rsidRPr="001F3EB3">
          <w:rPr>
            <w:sz w:val="28"/>
            <w:szCs w:val="28"/>
            <w:vertAlign w:val="superscript"/>
          </w:rPr>
          <w:footnoteReference w:id="55"/>
        </w:r>
      </w:hyperlink>
      <w:r w:rsidRPr="0067603A">
        <w:rPr>
          <w:sz w:val="28"/>
          <w:szCs w:val="28"/>
        </w:rPr>
        <w:t>.</w:t>
      </w:r>
    </w:p>
    <w:p w:rsidR="00CD06E1" w:rsidRDefault="00CD06E1" w:rsidP="00CD06E1">
      <w:pPr>
        <w:pStyle w:val="80"/>
        <w:shd w:val="clear" w:color="auto" w:fill="auto"/>
        <w:tabs>
          <w:tab w:val="left" w:pos="438"/>
        </w:tabs>
        <w:spacing w:line="240" w:lineRule="auto"/>
        <w:ind w:firstLine="567"/>
        <w:jc w:val="both"/>
        <w:rPr>
          <w:sz w:val="28"/>
          <w:szCs w:val="28"/>
        </w:rPr>
      </w:pPr>
      <w:r>
        <w:rPr>
          <w:sz w:val="28"/>
          <w:szCs w:val="28"/>
        </w:rPr>
        <w:t xml:space="preserve">9. Хоча «Марійний принцип» стосується фундаментально </w:t>
      </w:r>
      <w:r>
        <w:rPr>
          <w:i/>
          <w:sz w:val="28"/>
          <w:szCs w:val="28"/>
        </w:rPr>
        <w:t>всієї Церкви</w:t>
      </w:r>
      <w:r>
        <w:rPr>
          <w:sz w:val="28"/>
          <w:szCs w:val="28"/>
        </w:rPr>
        <w:t>, але у деяких працях Бальтазар також прямо пов’язує його із питаннями, що стосуються ролей жінок і чоловіків у Церкві. Хоча він класифікує завдання керівництва та «владу освячення і відпущення гріхів» як «чоловічі», але вважає, що сама Церква – це «жіноча, марійна стать» з «ідеально жіночою [...] плідністю»</w:t>
      </w:r>
      <w:hyperlink r:id="rId10" w:anchor="bookmark230" w:tooltip="Current Document" w:history="1">
        <w:r w:rsidRPr="000D7015">
          <w:rPr>
            <w:rStyle w:val="a3"/>
            <w:color w:val="000000" w:themeColor="text1"/>
            <w:sz w:val="28"/>
            <w:szCs w:val="28"/>
            <w:u w:val="none"/>
            <w:vertAlign w:val="superscript"/>
          </w:rPr>
          <w:footnoteReference w:id="56"/>
        </w:r>
      </w:hyperlink>
      <w:r>
        <w:rPr>
          <w:sz w:val="28"/>
          <w:szCs w:val="28"/>
        </w:rPr>
        <w:t>.</w:t>
      </w:r>
    </w:p>
    <w:p w:rsidR="00690999" w:rsidRDefault="00690999" w:rsidP="00690999">
      <w:pPr>
        <w:pStyle w:val="80"/>
        <w:shd w:val="clear" w:color="auto" w:fill="auto"/>
        <w:tabs>
          <w:tab w:val="left" w:pos="438"/>
        </w:tabs>
        <w:spacing w:line="240" w:lineRule="auto"/>
        <w:ind w:firstLine="567"/>
        <w:jc w:val="both"/>
        <w:rPr>
          <w:sz w:val="28"/>
          <w:szCs w:val="28"/>
        </w:rPr>
      </w:pPr>
      <w:r>
        <w:rPr>
          <w:sz w:val="28"/>
          <w:szCs w:val="28"/>
        </w:rPr>
        <w:t>10. Цим він стверджує, що «священник, як чоловік, перебуває у сфері діяльності Петра: він бере участь у місії апостола, яка полягає в тому, щоб представляти Господа перед Церквою та спільнотою (які належать до “жіночої” статі)»</w:t>
      </w:r>
      <w:hyperlink r:id="rId11" w:anchor="bookmark231" w:tooltip="Current Document" w:history="1">
        <w:r w:rsidRPr="000D7015">
          <w:rPr>
            <w:rStyle w:val="a3"/>
            <w:color w:val="000000" w:themeColor="text1"/>
            <w:sz w:val="28"/>
            <w:szCs w:val="28"/>
            <w:u w:val="none"/>
            <w:vertAlign w:val="superscript"/>
          </w:rPr>
          <w:footnoteReference w:id="57"/>
        </w:r>
      </w:hyperlink>
      <w:r w:rsidRPr="000D7015">
        <w:rPr>
          <w:color w:val="000000" w:themeColor="text1"/>
          <w:sz w:val="28"/>
          <w:szCs w:val="28"/>
        </w:rPr>
        <w:t>.</w:t>
      </w:r>
      <w:r>
        <w:rPr>
          <w:sz w:val="28"/>
          <w:szCs w:val="28"/>
        </w:rPr>
        <w:t xml:space="preserve"> Але навіть у цьому випадку Бальтазар чітко зазначає, що «Марійний принцип» все ще має пріоритет, оскільки «в Євангелію роль Петра стає актуальною набагато пізніше, ніж роль Марії; Церква народжується не з покликання апостолів, а в маленькій кімнаті в Назареті, де «так» Сина Отцю з’єдналося з «так» матері втіленню Сина»</w:t>
      </w:r>
      <w:hyperlink r:id="rId12" w:anchor="bookmark232" w:tooltip="Current Document" w:history="1">
        <w:r w:rsidRPr="000D7015">
          <w:rPr>
            <w:rStyle w:val="a3"/>
            <w:color w:val="000000" w:themeColor="text1"/>
            <w:sz w:val="28"/>
            <w:szCs w:val="28"/>
            <w:u w:val="none"/>
            <w:vertAlign w:val="superscript"/>
          </w:rPr>
          <w:footnoteReference w:id="58"/>
        </w:r>
      </w:hyperlink>
      <w:r>
        <w:rPr>
          <w:sz w:val="28"/>
          <w:szCs w:val="28"/>
        </w:rPr>
        <w:t>.</w:t>
      </w:r>
    </w:p>
    <w:p w:rsidR="00003EDF" w:rsidRDefault="00003EDF" w:rsidP="00003EDF">
      <w:pPr>
        <w:pStyle w:val="80"/>
        <w:shd w:val="clear" w:color="auto" w:fill="auto"/>
        <w:tabs>
          <w:tab w:val="left" w:pos="438"/>
        </w:tabs>
        <w:spacing w:line="240" w:lineRule="auto"/>
        <w:ind w:firstLine="567"/>
        <w:jc w:val="both"/>
        <w:rPr>
          <w:sz w:val="28"/>
          <w:szCs w:val="28"/>
        </w:rPr>
      </w:pPr>
      <w:r>
        <w:rPr>
          <w:sz w:val="28"/>
          <w:szCs w:val="28"/>
        </w:rPr>
        <w:t>11. Для Бальтазар</w:t>
      </w:r>
      <w:r w:rsidR="00555360">
        <w:rPr>
          <w:sz w:val="28"/>
          <w:szCs w:val="28"/>
        </w:rPr>
        <w:t>а</w:t>
      </w:r>
      <w:r>
        <w:rPr>
          <w:sz w:val="28"/>
          <w:szCs w:val="28"/>
        </w:rPr>
        <w:t xml:space="preserve"> це пов’язано з тим, як вона жила своїм «</w:t>
      </w:r>
      <w:r>
        <w:rPr>
          <w:i/>
          <w:sz w:val="28"/>
          <w:szCs w:val="28"/>
        </w:rPr>
        <w:t>fiat</w:t>
      </w:r>
      <w:r>
        <w:rPr>
          <w:sz w:val="28"/>
          <w:szCs w:val="28"/>
        </w:rPr>
        <w:t>» від Благовіщення і упродовж усього свого життя, а також з її материнством щодо Церкви. У своїй унікальній ролі в житті Церкви Марія вчить апостолів виконувати їхню роль у вірності Христу. Тому «Їй не потрібно давати нам якийсь особливий знак, щоб ми дивилися на Сина, а не на Неї: її дух залежності це показує. Тому Вона може показати самим апостолам та їхнім наступникам, як можна бути одночасно повністю дієвою присутністю та «повністю виконаним служінням». Бо в Ній Церква була присутня ще до того, як чоловіки отримали свої посади»</w:t>
      </w:r>
      <w:hyperlink r:id="rId13" w:anchor="bookmark233" w:tooltip="Current Document" w:history="1">
        <w:r w:rsidRPr="00003EDF">
          <w:rPr>
            <w:rStyle w:val="a3"/>
            <w:color w:val="000000" w:themeColor="text1"/>
            <w:sz w:val="28"/>
            <w:szCs w:val="28"/>
            <w:u w:val="none"/>
            <w:vertAlign w:val="superscript"/>
          </w:rPr>
          <w:footnoteReference w:id="59"/>
        </w:r>
      </w:hyperlink>
      <w:r>
        <w:rPr>
          <w:sz w:val="28"/>
          <w:szCs w:val="28"/>
        </w:rPr>
        <w:t>.</w:t>
      </w:r>
    </w:p>
    <w:p w:rsidR="00C83F3E" w:rsidRPr="008A6ADD" w:rsidRDefault="00C83F3E" w:rsidP="00C83F3E">
      <w:pPr>
        <w:pStyle w:val="80"/>
        <w:shd w:val="clear" w:color="auto" w:fill="auto"/>
        <w:tabs>
          <w:tab w:val="left" w:pos="438"/>
        </w:tabs>
        <w:spacing w:line="240" w:lineRule="auto"/>
        <w:ind w:firstLine="567"/>
        <w:jc w:val="both"/>
        <w:rPr>
          <w:sz w:val="28"/>
          <w:szCs w:val="28"/>
        </w:rPr>
      </w:pPr>
      <w:r>
        <w:rPr>
          <w:sz w:val="28"/>
          <w:szCs w:val="28"/>
        </w:rPr>
        <w:t xml:space="preserve">12. </w:t>
      </w:r>
      <w:r w:rsidRPr="00097057">
        <w:rPr>
          <w:sz w:val="28"/>
          <w:szCs w:val="28"/>
        </w:rPr>
        <w:t>Отже Бальтазар уточнює, що з цієї перспективи можна зрозуміти, що «</w:t>
      </w:r>
      <w:r>
        <w:rPr>
          <w:sz w:val="28"/>
          <w:szCs w:val="28"/>
        </w:rPr>
        <w:t xml:space="preserve">Петровий </w:t>
      </w:r>
      <w:r w:rsidRPr="00097057">
        <w:rPr>
          <w:sz w:val="28"/>
          <w:szCs w:val="28"/>
        </w:rPr>
        <w:t>принцип» гаранту</w:t>
      </w:r>
      <w:r>
        <w:rPr>
          <w:sz w:val="28"/>
          <w:szCs w:val="28"/>
        </w:rPr>
        <w:t>є</w:t>
      </w:r>
      <w:r w:rsidRPr="00097057">
        <w:rPr>
          <w:sz w:val="28"/>
          <w:szCs w:val="28"/>
        </w:rPr>
        <w:t xml:space="preserve"> єдні</w:t>
      </w:r>
      <w:r>
        <w:rPr>
          <w:sz w:val="28"/>
          <w:szCs w:val="28"/>
        </w:rPr>
        <w:t>сть</w:t>
      </w:r>
      <w:r w:rsidRPr="00097057">
        <w:rPr>
          <w:sz w:val="28"/>
          <w:szCs w:val="28"/>
        </w:rPr>
        <w:t xml:space="preserve"> та сакраментальн</w:t>
      </w:r>
      <w:r>
        <w:rPr>
          <w:sz w:val="28"/>
          <w:szCs w:val="28"/>
        </w:rPr>
        <w:t>е</w:t>
      </w:r>
      <w:r w:rsidRPr="00097057">
        <w:rPr>
          <w:sz w:val="28"/>
          <w:szCs w:val="28"/>
        </w:rPr>
        <w:t xml:space="preserve"> посередництв</w:t>
      </w:r>
      <w:r>
        <w:rPr>
          <w:sz w:val="28"/>
          <w:szCs w:val="28"/>
        </w:rPr>
        <w:t>о</w:t>
      </w:r>
      <w:r w:rsidRPr="00097057">
        <w:rPr>
          <w:sz w:val="28"/>
          <w:szCs w:val="28"/>
        </w:rPr>
        <w:t xml:space="preserve"> святості, яку Церква вже має у своїй Марійній формі: «Як посланець, він призначений для святої, люблячої, Марійної Церкви»</w:t>
      </w:r>
      <w:hyperlink w:anchor="bookmark234" w:tooltip="Current Document">
        <w:r w:rsidRPr="001F3EB3">
          <w:rPr>
            <w:sz w:val="28"/>
            <w:szCs w:val="28"/>
            <w:vertAlign w:val="superscript"/>
          </w:rPr>
          <w:footnoteReference w:id="60"/>
        </w:r>
      </w:hyperlink>
      <w:r w:rsidRPr="00097057">
        <w:rPr>
          <w:sz w:val="28"/>
          <w:szCs w:val="28"/>
        </w:rPr>
        <w:t>, і навіть у цьому випадку він додає, що «Петро залишається членом Марійної Церкви»</w:t>
      </w:r>
      <w:hyperlink w:anchor="bookmark235" w:tooltip="Current Document">
        <w:r w:rsidRPr="001F3EB3">
          <w:rPr>
            <w:sz w:val="28"/>
            <w:szCs w:val="28"/>
            <w:vertAlign w:val="superscript"/>
          </w:rPr>
          <w:footnoteReference w:id="61"/>
        </w:r>
      </w:hyperlink>
      <w:r w:rsidRPr="001F3EB3">
        <w:rPr>
          <w:sz w:val="28"/>
          <w:szCs w:val="28"/>
        </w:rPr>
        <w:t>.</w:t>
      </w:r>
    </w:p>
    <w:p w:rsidR="00A415E7" w:rsidRPr="008A6ADD" w:rsidRDefault="00A415E7" w:rsidP="00A415E7">
      <w:pPr>
        <w:pStyle w:val="80"/>
        <w:shd w:val="clear" w:color="auto" w:fill="auto"/>
        <w:tabs>
          <w:tab w:val="left" w:pos="427"/>
        </w:tabs>
        <w:spacing w:line="240" w:lineRule="auto"/>
        <w:ind w:firstLine="567"/>
        <w:jc w:val="both"/>
        <w:rPr>
          <w:sz w:val="28"/>
          <w:szCs w:val="28"/>
        </w:rPr>
      </w:pPr>
      <w:r>
        <w:rPr>
          <w:sz w:val="28"/>
          <w:szCs w:val="28"/>
        </w:rPr>
        <w:t xml:space="preserve">13. </w:t>
      </w:r>
      <w:r w:rsidRPr="00FE6421">
        <w:rPr>
          <w:sz w:val="28"/>
          <w:szCs w:val="28"/>
        </w:rPr>
        <w:t>Звідси можна побачити фундаментальні контури двох «принципів»</w:t>
      </w:r>
      <w:r>
        <w:rPr>
          <w:sz w:val="28"/>
          <w:szCs w:val="28"/>
        </w:rPr>
        <w:t xml:space="preserve"> Бальтазара</w:t>
      </w:r>
      <w:r w:rsidRPr="00FE6421">
        <w:rPr>
          <w:sz w:val="28"/>
          <w:szCs w:val="28"/>
        </w:rPr>
        <w:t xml:space="preserve">, </w:t>
      </w:r>
      <w:r>
        <w:rPr>
          <w:sz w:val="28"/>
          <w:szCs w:val="28"/>
        </w:rPr>
        <w:t>завдяки яким можна</w:t>
      </w:r>
      <w:r w:rsidRPr="00FE6421">
        <w:rPr>
          <w:sz w:val="28"/>
          <w:szCs w:val="28"/>
        </w:rPr>
        <w:t xml:space="preserve"> підкреслити, з одного боку, досконалу сприйнятливість Марії та материнство Церкви, а з іншого боку, служіння та </w:t>
      </w:r>
      <w:r>
        <w:rPr>
          <w:sz w:val="28"/>
          <w:szCs w:val="28"/>
        </w:rPr>
        <w:t>інституцію</w:t>
      </w:r>
      <w:r w:rsidRPr="00FE6421">
        <w:rPr>
          <w:sz w:val="28"/>
          <w:szCs w:val="28"/>
        </w:rPr>
        <w:t xml:space="preserve">, </w:t>
      </w:r>
      <w:r>
        <w:rPr>
          <w:sz w:val="28"/>
          <w:szCs w:val="28"/>
        </w:rPr>
        <w:t>засновані для</w:t>
      </w:r>
      <w:r w:rsidRPr="00FE6421">
        <w:rPr>
          <w:sz w:val="28"/>
          <w:szCs w:val="28"/>
        </w:rPr>
        <w:t xml:space="preserve"> Петр</w:t>
      </w:r>
      <w:r>
        <w:rPr>
          <w:sz w:val="28"/>
          <w:szCs w:val="28"/>
        </w:rPr>
        <w:t>а</w:t>
      </w:r>
      <w:r w:rsidRPr="00FE6421">
        <w:rPr>
          <w:sz w:val="28"/>
          <w:szCs w:val="28"/>
        </w:rPr>
        <w:t xml:space="preserve"> та його наступник</w:t>
      </w:r>
      <w:r>
        <w:rPr>
          <w:sz w:val="28"/>
          <w:szCs w:val="28"/>
        </w:rPr>
        <w:t>ів</w:t>
      </w:r>
      <w:r w:rsidRPr="00FE6421">
        <w:rPr>
          <w:sz w:val="28"/>
          <w:szCs w:val="28"/>
        </w:rPr>
        <w:t>.</w:t>
      </w:r>
    </w:p>
    <w:p w:rsidR="005F6263" w:rsidRPr="005205CA" w:rsidRDefault="005F6263" w:rsidP="005F6263">
      <w:pPr>
        <w:pStyle w:val="80"/>
        <w:shd w:val="clear" w:color="auto" w:fill="auto"/>
        <w:tabs>
          <w:tab w:val="left" w:pos="427"/>
        </w:tabs>
        <w:spacing w:line="240" w:lineRule="auto"/>
        <w:ind w:firstLine="567"/>
        <w:jc w:val="both"/>
        <w:rPr>
          <w:sz w:val="28"/>
          <w:szCs w:val="28"/>
        </w:rPr>
      </w:pPr>
    </w:p>
    <w:p w:rsidR="005F6263" w:rsidRPr="005F6263" w:rsidRDefault="005F6263" w:rsidP="005F6263">
      <w:pPr>
        <w:pStyle w:val="130"/>
        <w:shd w:val="clear" w:color="auto" w:fill="auto"/>
        <w:spacing w:line="240" w:lineRule="auto"/>
        <w:ind w:firstLine="567"/>
        <w:jc w:val="both"/>
        <w:rPr>
          <w:sz w:val="28"/>
          <w:szCs w:val="28"/>
        </w:rPr>
      </w:pPr>
      <w:r w:rsidRPr="005F6263">
        <w:rPr>
          <w:sz w:val="28"/>
          <w:szCs w:val="28"/>
        </w:rPr>
        <w:t>Використання «Марійного принципу» в Магістеріумі останніх Понтифіків</w:t>
      </w:r>
    </w:p>
    <w:p w:rsidR="005F6263" w:rsidRDefault="005F6263" w:rsidP="005F6263">
      <w:pPr>
        <w:pStyle w:val="80"/>
        <w:shd w:val="clear" w:color="auto" w:fill="auto"/>
        <w:tabs>
          <w:tab w:val="left" w:pos="427"/>
        </w:tabs>
        <w:spacing w:line="240" w:lineRule="auto"/>
        <w:ind w:firstLine="567"/>
        <w:jc w:val="both"/>
        <w:rPr>
          <w:sz w:val="28"/>
          <w:szCs w:val="28"/>
          <w:lang w:val="ru-RU"/>
        </w:rPr>
      </w:pPr>
    </w:p>
    <w:p w:rsidR="000F7BEC" w:rsidRPr="000F7BEC" w:rsidRDefault="000F7BEC" w:rsidP="000F7BEC">
      <w:pPr>
        <w:pStyle w:val="80"/>
        <w:shd w:val="clear" w:color="auto" w:fill="auto"/>
        <w:tabs>
          <w:tab w:val="left" w:pos="427"/>
        </w:tabs>
        <w:spacing w:line="240" w:lineRule="auto"/>
        <w:ind w:firstLine="567"/>
        <w:jc w:val="both"/>
        <w:rPr>
          <w:sz w:val="28"/>
          <w:szCs w:val="28"/>
        </w:rPr>
      </w:pPr>
      <w:r w:rsidRPr="000F7BEC">
        <w:rPr>
          <w:sz w:val="28"/>
          <w:szCs w:val="28"/>
        </w:rPr>
        <w:t>14. «Марійний принцип», сформульований Бальтазаром, наступні понтифіки сприйняли, інтерпретували і послідовно використовували у своїх вченнях, починаючи з другої половини XX ст. і донині.</w:t>
      </w:r>
    </w:p>
    <w:p w:rsidR="00DA1A77" w:rsidRPr="005205CA" w:rsidRDefault="00DA1A77" w:rsidP="00DA1A77">
      <w:pPr>
        <w:pStyle w:val="80"/>
        <w:shd w:val="clear" w:color="auto" w:fill="auto"/>
        <w:tabs>
          <w:tab w:val="left" w:pos="427"/>
        </w:tabs>
        <w:spacing w:line="240" w:lineRule="auto"/>
        <w:ind w:firstLine="567"/>
        <w:jc w:val="both"/>
        <w:rPr>
          <w:sz w:val="28"/>
          <w:szCs w:val="28"/>
          <w:lang w:val="ru-RU"/>
        </w:rPr>
      </w:pPr>
    </w:p>
    <w:p w:rsidR="00DA1A77" w:rsidRPr="00DA1A77" w:rsidRDefault="00DA1A77" w:rsidP="00DA1A77">
      <w:pPr>
        <w:pStyle w:val="130"/>
        <w:shd w:val="clear" w:color="auto" w:fill="auto"/>
        <w:spacing w:line="240" w:lineRule="auto"/>
        <w:ind w:firstLine="567"/>
        <w:jc w:val="both"/>
        <w:rPr>
          <w:i/>
          <w:sz w:val="28"/>
          <w:szCs w:val="28"/>
        </w:rPr>
      </w:pPr>
      <w:r w:rsidRPr="00DA1A77">
        <w:rPr>
          <w:i/>
          <w:sz w:val="28"/>
          <w:szCs w:val="28"/>
        </w:rPr>
        <w:t>Святий Йоан Павло ІІ і Бенедикт XVI</w:t>
      </w:r>
    </w:p>
    <w:p w:rsidR="00DA1A77" w:rsidRDefault="00DA1A77" w:rsidP="00DA1A77">
      <w:pPr>
        <w:pStyle w:val="80"/>
        <w:shd w:val="clear" w:color="auto" w:fill="auto"/>
        <w:tabs>
          <w:tab w:val="left" w:pos="427"/>
        </w:tabs>
        <w:spacing w:line="240" w:lineRule="auto"/>
        <w:ind w:firstLine="567"/>
        <w:jc w:val="both"/>
        <w:rPr>
          <w:sz w:val="28"/>
          <w:szCs w:val="28"/>
          <w:lang w:val="ru-RU"/>
        </w:rPr>
      </w:pPr>
    </w:p>
    <w:p w:rsidR="00D60580" w:rsidRPr="00D60580" w:rsidRDefault="00D60580" w:rsidP="00D60580">
      <w:pPr>
        <w:pStyle w:val="80"/>
        <w:shd w:val="clear" w:color="auto" w:fill="auto"/>
        <w:tabs>
          <w:tab w:val="left" w:pos="427"/>
        </w:tabs>
        <w:spacing w:line="240" w:lineRule="auto"/>
        <w:ind w:firstLine="567"/>
        <w:jc w:val="both"/>
        <w:rPr>
          <w:sz w:val="28"/>
          <w:szCs w:val="28"/>
        </w:rPr>
      </w:pPr>
      <w:r w:rsidRPr="00D60580">
        <w:rPr>
          <w:sz w:val="28"/>
          <w:szCs w:val="28"/>
        </w:rPr>
        <w:t>15. У різдвяному зверненні до кардиналів та прелатів Римської Курії у 1987 св. Йоан Павло II говорив про те, як Марія завдяки своєму божественному материнству, дів</w:t>
      </w:r>
      <w:r w:rsidR="00D8773C">
        <w:rPr>
          <w:sz w:val="28"/>
          <w:szCs w:val="28"/>
        </w:rPr>
        <w:t>о</w:t>
      </w:r>
      <w:r w:rsidRPr="00D60580">
        <w:rPr>
          <w:sz w:val="28"/>
          <w:szCs w:val="28"/>
        </w:rPr>
        <w:t>чій непорочності та повній слухняності Святому Духу стала «архетипом Церкви». Тому Церква намагається жити «автентичним “</w:t>
      </w:r>
      <w:r w:rsidR="00D8773C">
        <w:rPr>
          <w:sz w:val="28"/>
          <w:szCs w:val="28"/>
        </w:rPr>
        <w:t>М</w:t>
      </w:r>
      <w:r w:rsidRPr="00D60580">
        <w:rPr>
          <w:sz w:val="28"/>
          <w:szCs w:val="28"/>
        </w:rPr>
        <w:t>арійним профілем” [...] цього “</w:t>
      </w:r>
      <w:r w:rsidR="00D8773C">
        <w:rPr>
          <w:sz w:val="28"/>
          <w:szCs w:val="28"/>
        </w:rPr>
        <w:t>М</w:t>
      </w:r>
      <w:r w:rsidRPr="00D60580">
        <w:rPr>
          <w:sz w:val="28"/>
          <w:szCs w:val="28"/>
        </w:rPr>
        <w:t>арійного виміру”»</w:t>
      </w:r>
      <w:hyperlink w:anchor="bookmark236" w:tooltip="Current Document">
        <w:r w:rsidRPr="00D60580">
          <w:rPr>
            <w:sz w:val="28"/>
            <w:szCs w:val="28"/>
            <w:vertAlign w:val="superscript"/>
          </w:rPr>
          <w:footnoteReference w:id="62"/>
        </w:r>
      </w:hyperlink>
      <w:r w:rsidRPr="00D60580">
        <w:rPr>
          <w:sz w:val="28"/>
          <w:szCs w:val="28"/>
        </w:rPr>
        <w:t>. У цьому контексті св. Йоан Павло II, безпосередньо посилаючись на ідеї Бальтазара, взяв інтуїції швейцарського богослова і використовував їх, щоб навчати взаємозв</w:t>
      </w:r>
      <w:r>
        <w:rPr>
          <w:sz w:val="28"/>
          <w:szCs w:val="28"/>
        </w:rPr>
        <w:t>’</w:t>
      </w:r>
      <w:r w:rsidRPr="00D60580">
        <w:rPr>
          <w:sz w:val="28"/>
          <w:szCs w:val="28"/>
        </w:rPr>
        <w:t xml:space="preserve">язку між </w:t>
      </w:r>
      <w:r w:rsidR="00D8773C">
        <w:rPr>
          <w:sz w:val="28"/>
          <w:szCs w:val="28"/>
        </w:rPr>
        <w:t>«Марійським виміром» та «П</w:t>
      </w:r>
      <w:r w:rsidRPr="00D60580">
        <w:rPr>
          <w:sz w:val="28"/>
          <w:szCs w:val="28"/>
        </w:rPr>
        <w:t>етровим виміром» Церкви:</w:t>
      </w:r>
    </w:p>
    <w:p w:rsidR="0022622D" w:rsidRPr="004A1D32" w:rsidRDefault="0022622D" w:rsidP="0022622D">
      <w:pPr>
        <w:pStyle w:val="80"/>
        <w:shd w:val="clear" w:color="auto" w:fill="auto"/>
        <w:spacing w:line="240" w:lineRule="auto"/>
        <w:ind w:firstLine="567"/>
        <w:jc w:val="both"/>
        <w:rPr>
          <w:sz w:val="28"/>
          <w:szCs w:val="28"/>
        </w:rPr>
      </w:pPr>
      <w:r>
        <w:rPr>
          <w:sz w:val="28"/>
          <w:szCs w:val="28"/>
        </w:rPr>
        <w:t>«</w:t>
      </w:r>
      <w:r w:rsidRPr="0022622D">
        <w:rPr>
          <w:sz w:val="28"/>
          <w:szCs w:val="28"/>
        </w:rPr>
        <w:t>Марійний вимір Церкви випливає з подібності завдань щодо цілісного Христа</w:t>
      </w:r>
      <w:r>
        <w:rPr>
          <w:sz w:val="28"/>
          <w:szCs w:val="28"/>
        </w:rPr>
        <w:t xml:space="preserve"> </w:t>
      </w:r>
      <w:r w:rsidRPr="001F3EB3">
        <w:rPr>
          <w:sz w:val="28"/>
          <w:szCs w:val="28"/>
        </w:rPr>
        <w:t>[...];</w:t>
      </w:r>
      <w:r>
        <w:rPr>
          <w:sz w:val="28"/>
          <w:szCs w:val="28"/>
        </w:rPr>
        <w:t xml:space="preserve"> </w:t>
      </w:r>
      <w:r w:rsidRPr="007454F0">
        <w:rPr>
          <w:sz w:val="28"/>
          <w:szCs w:val="28"/>
        </w:rPr>
        <w:t xml:space="preserve">Церква, подібно до Марії, </w:t>
      </w:r>
      <w:r>
        <w:rPr>
          <w:sz w:val="28"/>
          <w:szCs w:val="28"/>
        </w:rPr>
        <w:t xml:space="preserve">також </w:t>
      </w:r>
      <w:r w:rsidRPr="007454F0">
        <w:rPr>
          <w:sz w:val="28"/>
          <w:szCs w:val="28"/>
        </w:rPr>
        <w:t xml:space="preserve">живе в благодаті, в покорі Святому Духу, у Його світлі тлумачить знаки та потреби часу та просувається шляхом віри в повній слухняності голосу </w:t>
      </w:r>
      <w:r>
        <w:rPr>
          <w:sz w:val="28"/>
          <w:szCs w:val="28"/>
        </w:rPr>
        <w:t xml:space="preserve">Святого </w:t>
      </w:r>
      <w:r w:rsidRPr="007454F0">
        <w:rPr>
          <w:sz w:val="28"/>
          <w:szCs w:val="28"/>
        </w:rPr>
        <w:t>Духа.</w:t>
      </w:r>
      <w:r>
        <w:rPr>
          <w:sz w:val="28"/>
          <w:szCs w:val="28"/>
        </w:rPr>
        <w:t xml:space="preserve"> </w:t>
      </w:r>
      <w:r w:rsidRPr="00430780">
        <w:rPr>
          <w:sz w:val="28"/>
          <w:szCs w:val="28"/>
        </w:rPr>
        <w:t xml:space="preserve">У цьому сенсі </w:t>
      </w:r>
      <w:r w:rsidR="00D03D58">
        <w:rPr>
          <w:sz w:val="28"/>
          <w:szCs w:val="28"/>
        </w:rPr>
        <w:t>М</w:t>
      </w:r>
      <w:r w:rsidRPr="00430780">
        <w:rPr>
          <w:sz w:val="28"/>
          <w:szCs w:val="28"/>
        </w:rPr>
        <w:t xml:space="preserve">арійний вимір Церкви передує </w:t>
      </w:r>
      <w:r w:rsidR="00D03D58">
        <w:rPr>
          <w:sz w:val="28"/>
          <w:szCs w:val="28"/>
        </w:rPr>
        <w:t>П</w:t>
      </w:r>
      <w:r w:rsidRPr="00430780">
        <w:rPr>
          <w:sz w:val="28"/>
          <w:szCs w:val="28"/>
        </w:rPr>
        <w:t xml:space="preserve">етровому виміру </w:t>
      </w:r>
      <w:r>
        <w:rPr>
          <w:sz w:val="28"/>
          <w:szCs w:val="28"/>
        </w:rPr>
        <w:t xml:space="preserve">і </w:t>
      </w:r>
      <w:r w:rsidRPr="00430780">
        <w:rPr>
          <w:sz w:val="28"/>
          <w:szCs w:val="28"/>
        </w:rPr>
        <w:t>водночас тісно пов</w:t>
      </w:r>
      <w:r>
        <w:rPr>
          <w:sz w:val="28"/>
          <w:szCs w:val="28"/>
        </w:rPr>
        <w:t>’</w:t>
      </w:r>
      <w:r w:rsidRPr="00430780">
        <w:rPr>
          <w:sz w:val="28"/>
          <w:szCs w:val="28"/>
        </w:rPr>
        <w:t>язаний з ним і доповню</w:t>
      </w:r>
      <w:r>
        <w:rPr>
          <w:sz w:val="28"/>
          <w:szCs w:val="28"/>
        </w:rPr>
        <w:t>є</w:t>
      </w:r>
      <w:r w:rsidRPr="00430780">
        <w:rPr>
          <w:sz w:val="28"/>
          <w:szCs w:val="28"/>
        </w:rPr>
        <w:t xml:space="preserve"> його.</w:t>
      </w:r>
      <w:r>
        <w:rPr>
          <w:sz w:val="28"/>
          <w:szCs w:val="28"/>
        </w:rPr>
        <w:t xml:space="preserve"> </w:t>
      </w:r>
      <w:r w:rsidRPr="004A1D32">
        <w:rPr>
          <w:sz w:val="28"/>
          <w:szCs w:val="28"/>
        </w:rPr>
        <w:t xml:space="preserve">Марія, Непорочна, </w:t>
      </w:r>
      <w:r>
        <w:rPr>
          <w:sz w:val="28"/>
          <w:szCs w:val="28"/>
        </w:rPr>
        <w:t>випереджує</w:t>
      </w:r>
      <w:r w:rsidRPr="004A1D32">
        <w:rPr>
          <w:sz w:val="28"/>
          <w:szCs w:val="28"/>
        </w:rPr>
        <w:t xml:space="preserve"> всі</w:t>
      </w:r>
      <w:r>
        <w:rPr>
          <w:sz w:val="28"/>
          <w:szCs w:val="28"/>
        </w:rPr>
        <w:t>х</w:t>
      </w:r>
      <w:r w:rsidRPr="004A1D32">
        <w:rPr>
          <w:sz w:val="28"/>
          <w:szCs w:val="28"/>
        </w:rPr>
        <w:t xml:space="preserve"> інши</w:t>
      </w:r>
      <w:r>
        <w:rPr>
          <w:sz w:val="28"/>
          <w:szCs w:val="28"/>
        </w:rPr>
        <w:t>х</w:t>
      </w:r>
      <w:r w:rsidRPr="004A1D32">
        <w:rPr>
          <w:sz w:val="28"/>
          <w:szCs w:val="28"/>
        </w:rPr>
        <w:t xml:space="preserve"> [...] бо їхній потрійний «</w:t>
      </w:r>
      <w:r w:rsidRPr="004A1D32">
        <w:rPr>
          <w:i/>
          <w:sz w:val="28"/>
          <w:szCs w:val="28"/>
        </w:rPr>
        <w:t>munus</w:t>
      </w:r>
      <w:r w:rsidRPr="004A1D32">
        <w:rPr>
          <w:sz w:val="28"/>
          <w:szCs w:val="28"/>
        </w:rPr>
        <w:t>» має на меті не що інше, як формування Церкви в ідеалі святості, який вже передобразований і прообразований у Марії.</w:t>
      </w:r>
      <w:r>
        <w:rPr>
          <w:sz w:val="28"/>
          <w:szCs w:val="28"/>
        </w:rPr>
        <w:t xml:space="preserve"> </w:t>
      </w:r>
      <w:r w:rsidRPr="00C761E5">
        <w:rPr>
          <w:sz w:val="28"/>
          <w:szCs w:val="28"/>
        </w:rPr>
        <w:t>[...]</w:t>
      </w:r>
      <w:r>
        <w:rPr>
          <w:sz w:val="28"/>
          <w:szCs w:val="28"/>
        </w:rPr>
        <w:t xml:space="preserve"> </w:t>
      </w:r>
      <w:r w:rsidRPr="00C761E5">
        <w:rPr>
          <w:sz w:val="28"/>
          <w:szCs w:val="28"/>
        </w:rPr>
        <w:t>Цей зв</w:t>
      </w:r>
      <w:r>
        <w:rPr>
          <w:sz w:val="28"/>
          <w:szCs w:val="28"/>
        </w:rPr>
        <w:t>’</w:t>
      </w:r>
      <w:r w:rsidRPr="00C761E5">
        <w:rPr>
          <w:sz w:val="28"/>
          <w:szCs w:val="28"/>
        </w:rPr>
        <w:t xml:space="preserve">язок між двома профілями Церкви, </w:t>
      </w:r>
      <w:r w:rsidR="00D03D58">
        <w:rPr>
          <w:sz w:val="28"/>
          <w:szCs w:val="28"/>
        </w:rPr>
        <w:t>М</w:t>
      </w:r>
      <w:r w:rsidRPr="00C761E5">
        <w:rPr>
          <w:sz w:val="28"/>
          <w:szCs w:val="28"/>
        </w:rPr>
        <w:t xml:space="preserve">арійним та </w:t>
      </w:r>
      <w:r w:rsidR="00D03D58">
        <w:rPr>
          <w:sz w:val="28"/>
          <w:szCs w:val="28"/>
        </w:rPr>
        <w:t>П</w:t>
      </w:r>
      <w:r w:rsidRPr="00C761E5">
        <w:rPr>
          <w:sz w:val="28"/>
          <w:szCs w:val="28"/>
        </w:rPr>
        <w:t>етровим, тісни</w:t>
      </w:r>
      <w:r>
        <w:rPr>
          <w:sz w:val="28"/>
          <w:szCs w:val="28"/>
        </w:rPr>
        <w:t>й</w:t>
      </w:r>
      <w:r w:rsidRPr="00C761E5">
        <w:rPr>
          <w:sz w:val="28"/>
          <w:szCs w:val="28"/>
        </w:rPr>
        <w:t>, глибоки</w:t>
      </w:r>
      <w:r>
        <w:rPr>
          <w:sz w:val="28"/>
          <w:szCs w:val="28"/>
        </w:rPr>
        <w:t>й</w:t>
      </w:r>
      <w:r w:rsidRPr="00C761E5">
        <w:rPr>
          <w:sz w:val="28"/>
          <w:szCs w:val="28"/>
        </w:rPr>
        <w:t xml:space="preserve"> та взаємодоповнювальни</w:t>
      </w:r>
      <w:r>
        <w:rPr>
          <w:sz w:val="28"/>
          <w:szCs w:val="28"/>
        </w:rPr>
        <w:t>й</w:t>
      </w:r>
      <w:r w:rsidRPr="00C761E5">
        <w:rPr>
          <w:sz w:val="28"/>
          <w:szCs w:val="28"/>
        </w:rPr>
        <w:t xml:space="preserve">, хоча </w:t>
      </w:r>
      <w:r w:rsidR="008D7359">
        <w:rPr>
          <w:sz w:val="28"/>
          <w:szCs w:val="28"/>
        </w:rPr>
        <w:t>Марійний</w:t>
      </w:r>
      <w:r w:rsidRPr="00C761E5">
        <w:rPr>
          <w:sz w:val="28"/>
          <w:szCs w:val="28"/>
        </w:rPr>
        <w:t xml:space="preserve"> є першим як у Божому задумі, так і в часі, а також вищим та </w:t>
      </w:r>
      <w:r>
        <w:rPr>
          <w:sz w:val="28"/>
          <w:szCs w:val="28"/>
        </w:rPr>
        <w:t>важливішим</w:t>
      </w:r>
      <w:r w:rsidRPr="00C761E5">
        <w:rPr>
          <w:sz w:val="28"/>
          <w:szCs w:val="28"/>
        </w:rPr>
        <w:t>, багатшим на особисті та спільні наслідки для окремих церковних покликань</w:t>
      </w:r>
      <w:r>
        <w:rPr>
          <w:sz w:val="28"/>
          <w:szCs w:val="28"/>
        </w:rPr>
        <w:t>»</w:t>
      </w:r>
      <w:hyperlink w:anchor="bookmark237" w:tooltip="Current Document">
        <w:r w:rsidRPr="001F3EB3">
          <w:rPr>
            <w:sz w:val="28"/>
            <w:szCs w:val="28"/>
            <w:vertAlign w:val="superscript"/>
          </w:rPr>
          <w:footnoteReference w:id="63"/>
        </w:r>
      </w:hyperlink>
      <w:r w:rsidRPr="00C761E5">
        <w:rPr>
          <w:sz w:val="28"/>
          <w:szCs w:val="28"/>
        </w:rPr>
        <w:t>.</w:t>
      </w:r>
    </w:p>
    <w:p w:rsidR="00EB12B8" w:rsidRPr="008A6ADD" w:rsidRDefault="00EB12B8" w:rsidP="00EB12B8">
      <w:pPr>
        <w:pStyle w:val="80"/>
        <w:shd w:val="clear" w:color="auto" w:fill="auto"/>
        <w:tabs>
          <w:tab w:val="left" w:pos="427"/>
        </w:tabs>
        <w:spacing w:line="240" w:lineRule="auto"/>
        <w:ind w:firstLine="567"/>
        <w:jc w:val="both"/>
        <w:rPr>
          <w:sz w:val="28"/>
          <w:szCs w:val="28"/>
        </w:rPr>
      </w:pPr>
      <w:r>
        <w:rPr>
          <w:sz w:val="28"/>
          <w:szCs w:val="28"/>
        </w:rPr>
        <w:t>16. Тому</w:t>
      </w:r>
      <w:r w:rsidRPr="00395727">
        <w:rPr>
          <w:sz w:val="28"/>
          <w:szCs w:val="28"/>
        </w:rPr>
        <w:t xml:space="preserve"> </w:t>
      </w:r>
      <w:r>
        <w:rPr>
          <w:sz w:val="28"/>
          <w:szCs w:val="28"/>
        </w:rPr>
        <w:t>св.</w:t>
      </w:r>
      <w:r w:rsidRPr="00395727">
        <w:rPr>
          <w:sz w:val="28"/>
          <w:szCs w:val="28"/>
        </w:rPr>
        <w:t xml:space="preserve"> </w:t>
      </w:r>
      <w:r>
        <w:rPr>
          <w:sz w:val="28"/>
          <w:szCs w:val="28"/>
        </w:rPr>
        <w:t>Йоан</w:t>
      </w:r>
      <w:r w:rsidRPr="00395727">
        <w:rPr>
          <w:sz w:val="28"/>
          <w:szCs w:val="28"/>
        </w:rPr>
        <w:t xml:space="preserve"> Павло II закликав своїх співробітників у Римській </w:t>
      </w:r>
      <w:r>
        <w:rPr>
          <w:sz w:val="28"/>
          <w:szCs w:val="28"/>
        </w:rPr>
        <w:t>К</w:t>
      </w:r>
      <w:r w:rsidRPr="00395727">
        <w:rPr>
          <w:sz w:val="28"/>
          <w:szCs w:val="28"/>
        </w:rPr>
        <w:t xml:space="preserve">урії, в контексті, в якому він виголосив цю промову, «зберігати та зміцнювати Марійний вимір свого служіння Петру», </w:t>
      </w:r>
      <w:r w:rsidR="001B5FDF">
        <w:rPr>
          <w:sz w:val="28"/>
          <w:szCs w:val="28"/>
        </w:rPr>
        <w:t xml:space="preserve">і </w:t>
      </w:r>
      <w:r w:rsidRPr="00395727">
        <w:rPr>
          <w:sz w:val="28"/>
          <w:szCs w:val="28"/>
        </w:rPr>
        <w:t>завжди «свідомо в цьому симбіозі між Марійним та апостольсько-Петровим вимірами»</w:t>
      </w:r>
      <w:hyperlink w:anchor="bookmark238" w:tooltip="Current Document">
        <w:r w:rsidRPr="001F3EB3">
          <w:rPr>
            <w:sz w:val="28"/>
            <w:szCs w:val="28"/>
            <w:vertAlign w:val="superscript"/>
          </w:rPr>
          <w:footnoteReference w:id="64"/>
        </w:r>
      </w:hyperlink>
      <w:r w:rsidRPr="00395727">
        <w:rPr>
          <w:sz w:val="28"/>
          <w:szCs w:val="28"/>
        </w:rPr>
        <w:t>.</w:t>
      </w:r>
      <w:r>
        <w:rPr>
          <w:sz w:val="28"/>
          <w:szCs w:val="28"/>
        </w:rPr>
        <w:t xml:space="preserve"> </w:t>
      </w:r>
      <w:r w:rsidRPr="001C1192">
        <w:rPr>
          <w:sz w:val="28"/>
          <w:szCs w:val="28"/>
        </w:rPr>
        <w:t xml:space="preserve">Святіший Отець закликав </w:t>
      </w:r>
      <w:r>
        <w:rPr>
          <w:sz w:val="28"/>
          <w:szCs w:val="28"/>
        </w:rPr>
        <w:t>очільників</w:t>
      </w:r>
      <w:r w:rsidRPr="001C1192">
        <w:rPr>
          <w:sz w:val="28"/>
          <w:szCs w:val="28"/>
        </w:rPr>
        <w:t xml:space="preserve"> </w:t>
      </w:r>
      <w:r>
        <w:rPr>
          <w:sz w:val="28"/>
          <w:szCs w:val="28"/>
        </w:rPr>
        <w:t>К</w:t>
      </w:r>
      <w:r w:rsidRPr="001C1192">
        <w:rPr>
          <w:sz w:val="28"/>
          <w:szCs w:val="28"/>
        </w:rPr>
        <w:t xml:space="preserve">урії, навчаючи, що «увага до Марії та її приклад приносить більше любові, ніжності, слухняності голосу </w:t>
      </w:r>
      <w:r>
        <w:rPr>
          <w:sz w:val="28"/>
          <w:szCs w:val="28"/>
        </w:rPr>
        <w:t xml:space="preserve">Святого </w:t>
      </w:r>
      <w:r w:rsidRPr="001C1192">
        <w:rPr>
          <w:sz w:val="28"/>
          <w:szCs w:val="28"/>
        </w:rPr>
        <w:t>Духа, щоб відданість кожного служінн</w:t>
      </w:r>
      <w:r>
        <w:rPr>
          <w:sz w:val="28"/>
          <w:szCs w:val="28"/>
        </w:rPr>
        <w:t>я</w:t>
      </w:r>
      <w:r w:rsidRPr="001C1192">
        <w:rPr>
          <w:sz w:val="28"/>
          <w:szCs w:val="28"/>
        </w:rPr>
        <w:t xml:space="preserve"> Петровому служінню могла внутрішньо </w:t>
      </w:r>
      <w:r>
        <w:rPr>
          <w:sz w:val="28"/>
          <w:szCs w:val="28"/>
        </w:rPr>
        <w:t>збагатитися</w:t>
      </w:r>
      <w:r w:rsidRPr="001C1192">
        <w:rPr>
          <w:sz w:val="28"/>
          <w:szCs w:val="28"/>
        </w:rPr>
        <w:t>»</w:t>
      </w:r>
      <w:hyperlink w:anchor="bookmark239" w:tooltip="Current Document">
        <w:r w:rsidRPr="001F3EB3">
          <w:rPr>
            <w:sz w:val="28"/>
            <w:szCs w:val="28"/>
            <w:vertAlign w:val="superscript"/>
          </w:rPr>
          <w:footnoteReference w:id="65"/>
        </w:r>
      </w:hyperlink>
      <w:r w:rsidRPr="001C1192">
        <w:rPr>
          <w:sz w:val="28"/>
          <w:szCs w:val="28"/>
        </w:rPr>
        <w:t>.</w:t>
      </w:r>
    </w:p>
    <w:p w:rsidR="000E2992" w:rsidRPr="000E2992" w:rsidRDefault="000E2992" w:rsidP="000E2992">
      <w:pPr>
        <w:pStyle w:val="80"/>
        <w:shd w:val="clear" w:color="auto" w:fill="auto"/>
        <w:tabs>
          <w:tab w:val="left" w:pos="438"/>
        </w:tabs>
        <w:spacing w:line="240" w:lineRule="auto"/>
        <w:ind w:firstLine="567"/>
        <w:jc w:val="both"/>
        <w:rPr>
          <w:sz w:val="28"/>
          <w:szCs w:val="28"/>
          <w:lang w:eastAsia="fr-FR" w:bidi="fr-FR"/>
        </w:rPr>
      </w:pPr>
      <w:r w:rsidRPr="000E2992">
        <w:rPr>
          <w:sz w:val="28"/>
          <w:szCs w:val="28"/>
          <w:lang w:eastAsia="fr-FR" w:bidi="fr-FR"/>
        </w:rPr>
        <w:t>17. Св. Йоан Павло ІІ знову роздумував над «Марійним принципом» в Апостольськом</w:t>
      </w:r>
      <w:r w:rsidR="005205CA">
        <w:rPr>
          <w:sz w:val="28"/>
          <w:szCs w:val="28"/>
          <w:lang w:eastAsia="fr-FR" w:bidi="fr-FR"/>
        </w:rPr>
        <w:t>у</w:t>
      </w:r>
      <w:r w:rsidRPr="000E2992">
        <w:rPr>
          <w:sz w:val="28"/>
          <w:szCs w:val="28"/>
          <w:lang w:eastAsia="fr-FR" w:bidi="fr-FR"/>
        </w:rPr>
        <w:t xml:space="preserve"> Листі </w:t>
      </w:r>
      <w:r w:rsidRPr="000E2992">
        <w:rPr>
          <w:rStyle w:val="811pt"/>
          <w:sz w:val="28"/>
          <w:szCs w:val="28"/>
          <w:lang w:val="uk-UA" w:eastAsia="la" w:bidi="la"/>
        </w:rPr>
        <w:t>Mulieris dignitatem</w:t>
      </w:r>
      <w:r w:rsidRPr="000E2992">
        <w:rPr>
          <w:rStyle w:val="811pt"/>
          <w:i w:val="0"/>
          <w:sz w:val="28"/>
          <w:szCs w:val="28"/>
          <w:lang w:val="uk-UA" w:eastAsia="la" w:bidi="la"/>
        </w:rPr>
        <w:t xml:space="preserve"> за 1988, стверджуючи, що хоча «</w:t>
      </w:r>
      <w:r w:rsidRPr="000E2992">
        <w:rPr>
          <w:sz w:val="28"/>
          <w:szCs w:val="28"/>
        </w:rPr>
        <w:t>Церква має свою “ієрархічну” структуру, однак вся ця структура є повністю підпорядкована СВЯТОСТІ Христових членів. [...] Другий Ватиканський Собор, підтверджуючи навчання усієї церковної традиції, пригадав, що в ієрархії святості ЯКРАЗ “ЖІНКА”, Марія з Назарету, є “первообразом” Церкви. Вона “випереджує” всіх на шляху до святості [...]. Тому можна сказати, що Церква є одночасно “Марійна” й “апостольсько-Петрова”»</w:t>
      </w:r>
      <w:hyperlink w:anchor="bookmark240" w:tooltip="Current Document">
        <w:r w:rsidRPr="000E2992">
          <w:rPr>
            <w:sz w:val="28"/>
            <w:szCs w:val="28"/>
            <w:vertAlign w:val="superscript"/>
          </w:rPr>
          <w:footnoteReference w:id="66"/>
        </w:r>
      </w:hyperlink>
      <w:r w:rsidRPr="000E2992">
        <w:rPr>
          <w:sz w:val="28"/>
          <w:szCs w:val="28"/>
        </w:rPr>
        <w:t>.</w:t>
      </w:r>
    </w:p>
    <w:p w:rsidR="009566A6" w:rsidRPr="008E4CD1" w:rsidRDefault="009566A6" w:rsidP="009566A6">
      <w:pPr>
        <w:pStyle w:val="80"/>
        <w:shd w:val="clear" w:color="auto" w:fill="auto"/>
        <w:tabs>
          <w:tab w:val="left" w:pos="438"/>
        </w:tabs>
        <w:spacing w:line="240" w:lineRule="auto"/>
        <w:ind w:firstLine="567"/>
        <w:jc w:val="both"/>
        <w:rPr>
          <w:sz w:val="28"/>
          <w:szCs w:val="28"/>
        </w:rPr>
      </w:pPr>
      <w:r>
        <w:rPr>
          <w:sz w:val="28"/>
          <w:szCs w:val="28"/>
        </w:rPr>
        <w:t xml:space="preserve">18. Папа Бенедикт </w:t>
      </w:r>
      <w:r w:rsidRPr="001F3EB3">
        <w:rPr>
          <w:sz w:val="28"/>
          <w:szCs w:val="28"/>
        </w:rPr>
        <w:t>XVI</w:t>
      </w:r>
      <w:r>
        <w:rPr>
          <w:sz w:val="28"/>
          <w:szCs w:val="28"/>
        </w:rPr>
        <w:t xml:space="preserve"> продовжував роздуми свого попередника про «Марійний </w:t>
      </w:r>
      <w:r>
        <w:rPr>
          <w:sz w:val="28"/>
          <w:szCs w:val="28"/>
        </w:rPr>
        <w:lastRenderedPageBreak/>
        <w:t>принцип» і «Петровий принцип». Звертаючись до доробку</w:t>
      </w:r>
      <w:r w:rsidRPr="00E9230A">
        <w:rPr>
          <w:sz w:val="28"/>
          <w:szCs w:val="28"/>
        </w:rPr>
        <w:t xml:space="preserve"> Бальтазара, Свят</w:t>
      </w:r>
      <w:r>
        <w:rPr>
          <w:sz w:val="28"/>
          <w:szCs w:val="28"/>
        </w:rPr>
        <w:t>іш</w:t>
      </w:r>
      <w:r w:rsidRPr="00E9230A">
        <w:rPr>
          <w:sz w:val="28"/>
          <w:szCs w:val="28"/>
        </w:rPr>
        <w:t>ий Отець у проповіді, зверненій до нових членів Колегії кардиналів у 2006, стверджував, що «все в Церкві, кожна інституція та служіння, навіть Петра та його наступників, «</w:t>
      </w:r>
      <w:r>
        <w:rPr>
          <w:sz w:val="28"/>
          <w:szCs w:val="28"/>
        </w:rPr>
        <w:t>перебуває</w:t>
      </w:r>
      <w:r w:rsidRPr="00E9230A">
        <w:rPr>
          <w:sz w:val="28"/>
          <w:szCs w:val="28"/>
        </w:rPr>
        <w:t>» під покровом Діви Марії у благодатно</w:t>
      </w:r>
      <w:r>
        <w:rPr>
          <w:sz w:val="28"/>
          <w:szCs w:val="28"/>
        </w:rPr>
        <w:t>му просторі її «так» Божій волі</w:t>
      </w:r>
      <w:r w:rsidRPr="00E9230A">
        <w:rPr>
          <w:sz w:val="28"/>
          <w:szCs w:val="28"/>
        </w:rPr>
        <w:t>.</w:t>
      </w:r>
      <w:r>
        <w:rPr>
          <w:sz w:val="28"/>
          <w:szCs w:val="28"/>
        </w:rPr>
        <w:t xml:space="preserve"> </w:t>
      </w:r>
      <w:r w:rsidRPr="008E4CD1">
        <w:rPr>
          <w:sz w:val="28"/>
          <w:szCs w:val="28"/>
          <w:lang w:val="ru-RU"/>
        </w:rPr>
        <w:t>[...]</w:t>
      </w:r>
      <w:r>
        <w:rPr>
          <w:sz w:val="28"/>
          <w:szCs w:val="28"/>
          <w:lang w:val="ru-RU"/>
        </w:rPr>
        <w:t xml:space="preserve"> </w:t>
      </w:r>
      <w:r w:rsidRPr="008E4CD1">
        <w:rPr>
          <w:sz w:val="28"/>
          <w:szCs w:val="28"/>
        </w:rPr>
        <w:t>Тему зв</w:t>
      </w:r>
      <w:r>
        <w:rPr>
          <w:sz w:val="28"/>
          <w:szCs w:val="28"/>
        </w:rPr>
        <w:t>’</w:t>
      </w:r>
      <w:r w:rsidRPr="008E4CD1">
        <w:rPr>
          <w:sz w:val="28"/>
          <w:szCs w:val="28"/>
        </w:rPr>
        <w:t xml:space="preserve">язку між </w:t>
      </w:r>
      <w:r>
        <w:rPr>
          <w:sz w:val="28"/>
          <w:szCs w:val="28"/>
        </w:rPr>
        <w:t>«</w:t>
      </w:r>
      <w:r w:rsidRPr="008E4CD1">
        <w:rPr>
          <w:sz w:val="28"/>
          <w:szCs w:val="28"/>
        </w:rPr>
        <w:t>Петровим</w:t>
      </w:r>
      <w:r>
        <w:rPr>
          <w:sz w:val="28"/>
          <w:szCs w:val="28"/>
        </w:rPr>
        <w:t xml:space="preserve"> принципом»</w:t>
      </w:r>
      <w:r w:rsidRPr="008E4CD1">
        <w:rPr>
          <w:sz w:val="28"/>
          <w:szCs w:val="28"/>
        </w:rPr>
        <w:t xml:space="preserve"> і </w:t>
      </w:r>
      <w:r>
        <w:rPr>
          <w:sz w:val="28"/>
          <w:szCs w:val="28"/>
        </w:rPr>
        <w:t>«</w:t>
      </w:r>
      <w:r w:rsidRPr="008E4CD1">
        <w:rPr>
          <w:sz w:val="28"/>
          <w:szCs w:val="28"/>
        </w:rPr>
        <w:t>Марій</w:t>
      </w:r>
      <w:r>
        <w:rPr>
          <w:sz w:val="28"/>
          <w:szCs w:val="28"/>
        </w:rPr>
        <w:t>н</w:t>
      </w:r>
      <w:r w:rsidRPr="008E4CD1">
        <w:rPr>
          <w:sz w:val="28"/>
          <w:szCs w:val="28"/>
        </w:rPr>
        <w:t>им принцип</w:t>
      </w:r>
      <w:r>
        <w:rPr>
          <w:sz w:val="28"/>
          <w:szCs w:val="28"/>
        </w:rPr>
        <w:t>ом»</w:t>
      </w:r>
      <w:r w:rsidRPr="008E4CD1">
        <w:rPr>
          <w:sz w:val="28"/>
          <w:szCs w:val="28"/>
        </w:rPr>
        <w:t xml:space="preserve"> можна знайти також у символі </w:t>
      </w:r>
      <w:r w:rsidRPr="008E4CD1">
        <w:rPr>
          <w:i/>
          <w:sz w:val="28"/>
          <w:szCs w:val="28"/>
        </w:rPr>
        <w:t>персня</w:t>
      </w:r>
      <w:r w:rsidRPr="008E4CD1">
        <w:rPr>
          <w:sz w:val="28"/>
          <w:szCs w:val="28"/>
        </w:rPr>
        <w:t xml:space="preserve">, який я вам незабаром </w:t>
      </w:r>
      <w:r>
        <w:rPr>
          <w:sz w:val="28"/>
          <w:szCs w:val="28"/>
        </w:rPr>
        <w:t>передам</w:t>
      </w:r>
      <w:r w:rsidRPr="008E4CD1">
        <w:rPr>
          <w:sz w:val="28"/>
          <w:szCs w:val="28"/>
        </w:rPr>
        <w:t>.</w:t>
      </w:r>
      <w:r>
        <w:rPr>
          <w:sz w:val="28"/>
          <w:szCs w:val="28"/>
        </w:rPr>
        <w:t xml:space="preserve"> </w:t>
      </w:r>
      <w:r w:rsidRPr="000E6DA1">
        <w:rPr>
          <w:sz w:val="28"/>
          <w:szCs w:val="28"/>
          <w:lang w:val="ru-RU"/>
        </w:rPr>
        <w:t>[...]</w:t>
      </w:r>
      <w:r>
        <w:rPr>
          <w:sz w:val="28"/>
          <w:szCs w:val="28"/>
          <w:lang w:val="ru-RU"/>
        </w:rPr>
        <w:t xml:space="preserve"> </w:t>
      </w:r>
      <w:r w:rsidRPr="000E6DA1">
        <w:rPr>
          <w:sz w:val="28"/>
          <w:szCs w:val="28"/>
        </w:rPr>
        <w:t>Два виміри Церкви, Марійний та Петр</w:t>
      </w:r>
      <w:r>
        <w:rPr>
          <w:sz w:val="28"/>
          <w:szCs w:val="28"/>
        </w:rPr>
        <w:t>о</w:t>
      </w:r>
      <w:r w:rsidRPr="000E6DA1">
        <w:rPr>
          <w:sz w:val="28"/>
          <w:szCs w:val="28"/>
        </w:rPr>
        <w:t xml:space="preserve">вий, таким чином, зустрічаються в тому, </w:t>
      </w:r>
      <w:r>
        <w:rPr>
          <w:sz w:val="28"/>
          <w:szCs w:val="28"/>
        </w:rPr>
        <w:t>в чому вони реалізуються</w:t>
      </w:r>
      <w:r w:rsidRPr="000E6DA1">
        <w:rPr>
          <w:sz w:val="28"/>
          <w:szCs w:val="28"/>
        </w:rPr>
        <w:t xml:space="preserve">, тобто у найвищій цінності </w:t>
      </w:r>
      <w:r w:rsidRPr="000E6DA1">
        <w:rPr>
          <w:i/>
          <w:sz w:val="28"/>
          <w:szCs w:val="28"/>
        </w:rPr>
        <w:t>любові</w:t>
      </w:r>
      <w:r>
        <w:rPr>
          <w:sz w:val="28"/>
          <w:szCs w:val="28"/>
        </w:rPr>
        <w:t>»</w:t>
      </w:r>
      <w:r w:rsidRPr="001F3EB3">
        <w:rPr>
          <w:sz w:val="28"/>
          <w:szCs w:val="28"/>
          <w:vertAlign w:val="superscript"/>
        </w:rPr>
        <w:footnoteReference w:id="67"/>
      </w:r>
      <w:r w:rsidRPr="000E6DA1">
        <w:rPr>
          <w:sz w:val="28"/>
          <w:szCs w:val="28"/>
        </w:rPr>
        <w:t>.</w:t>
      </w:r>
    </w:p>
    <w:p w:rsidR="00A36962" w:rsidRDefault="00A36962" w:rsidP="00A36962">
      <w:pPr>
        <w:pStyle w:val="80"/>
        <w:shd w:val="clear" w:color="auto" w:fill="auto"/>
        <w:tabs>
          <w:tab w:val="left" w:pos="438"/>
        </w:tabs>
        <w:spacing w:line="240" w:lineRule="auto"/>
        <w:ind w:firstLine="567"/>
        <w:jc w:val="both"/>
        <w:rPr>
          <w:sz w:val="28"/>
          <w:szCs w:val="28"/>
        </w:rPr>
      </w:pPr>
      <w:r>
        <w:rPr>
          <w:sz w:val="28"/>
          <w:szCs w:val="28"/>
        </w:rPr>
        <w:t xml:space="preserve">19. </w:t>
      </w:r>
      <w:r w:rsidRPr="008F72AC">
        <w:rPr>
          <w:sz w:val="28"/>
          <w:szCs w:val="28"/>
        </w:rPr>
        <w:t xml:space="preserve">Отже, </w:t>
      </w:r>
      <w:r>
        <w:rPr>
          <w:sz w:val="28"/>
          <w:szCs w:val="28"/>
        </w:rPr>
        <w:t>ми показали</w:t>
      </w:r>
      <w:r w:rsidRPr="008F72AC">
        <w:rPr>
          <w:sz w:val="28"/>
          <w:szCs w:val="28"/>
        </w:rPr>
        <w:t xml:space="preserve">, як </w:t>
      </w:r>
      <w:r>
        <w:rPr>
          <w:sz w:val="28"/>
          <w:szCs w:val="28"/>
        </w:rPr>
        <w:t>св.</w:t>
      </w:r>
      <w:r w:rsidRPr="008F72AC">
        <w:rPr>
          <w:sz w:val="28"/>
          <w:szCs w:val="28"/>
        </w:rPr>
        <w:t xml:space="preserve"> </w:t>
      </w:r>
      <w:r>
        <w:rPr>
          <w:sz w:val="28"/>
          <w:szCs w:val="28"/>
        </w:rPr>
        <w:t>Йоан</w:t>
      </w:r>
      <w:r w:rsidRPr="008F72AC">
        <w:rPr>
          <w:sz w:val="28"/>
          <w:szCs w:val="28"/>
        </w:rPr>
        <w:t xml:space="preserve"> Павло II та Бенедикт XVI взяли роздуми Бальтазара про «</w:t>
      </w:r>
      <w:r>
        <w:rPr>
          <w:sz w:val="28"/>
          <w:szCs w:val="28"/>
        </w:rPr>
        <w:t>М</w:t>
      </w:r>
      <w:r w:rsidRPr="008F72AC">
        <w:rPr>
          <w:sz w:val="28"/>
          <w:szCs w:val="28"/>
        </w:rPr>
        <w:t>арій</w:t>
      </w:r>
      <w:r>
        <w:rPr>
          <w:sz w:val="28"/>
          <w:szCs w:val="28"/>
        </w:rPr>
        <w:t>н</w:t>
      </w:r>
      <w:r w:rsidRPr="008F72AC">
        <w:rPr>
          <w:sz w:val="28"/>
          <w:szCs w:val="28"/>
        </w:rPr>
        <w:t>ий принцип» Церкви</w:t>
      </w:r>
      <w:r>
        <w:rPr>
          <w:sz w:val="28"/>
          <w:szCs w:val="28"/>
        </w:rPr>
        <w:t xml:space="preserve"> і</w:t>
      </w:r>
      <w:r w:rsidRPr="008F72AC">
        <w:rPr>
          <w:sz w:val="28"/>
          <w:szCs w:val="28"/>
        </w:rPr>
        <w:t xml:space="preserve"> зосереди</w:t>
      </w:r>
      <w:r>
        <w:rPr>
          <w:sz w:val="28"/>
          <w:szCs w:val="28"/>
        </w:rPr>
        <w:t>л</w:t>
      </w:r>
      <w:r w:rsidRPr="008F72AC">
        <w:rPr>
          <w:sz w:val="28"/>
          <w:szCs w:val="28"/>
        </w:rPr>
        <w:t>ись на його еклезіологічному значенні</w:t>
      </w:r>
      <w:r>
        <w:rPr>
          <w:sz w:val="28"/>
          <w:szCs w:val="28"/>
        </w:rPr>
        <w:t>, а не на тому</w:t>
      </w:r>
      <w:r w:rsidRPr="008F72AC">
        <w:rPr>
          <w:sz w:val="28"/>
          <w:szCs w:val="28"/>
        </w:rPr>
        <w:t xml:space="preserve">, що пов’язане зі статтю, а саме, що </w:t>
      </w:r>
      <w:r>
        <w:rPr>
          <w:sz w:val="28"/>
          <w:szCs w:val="28"/>
        </w:rPr>
        <w:t>М</w:t>
      </w:r>
      <w:r w:rsidRPr="008F72AC">
        <w:rPr>
          <w:sz w:val="28"/>
          <w:szCs w:val="28"/>
        </w:rPr>
        <w:t xml:space="preserve">арійний вимір передує </w:t>
      </w:r>
      <w:r w:rsidR="00EC2F6F">
        <w:rPr>
          <w:sz w:val="28"/>
          <w:szCs w:val="28"/>
        </w:rPr>
        <w:t>Петровому виміру</w:t>
      </w:r>
      <w:r w:rsidR="00EC2F6F" w:rsidRPr="008F72AC">
        <w:rPr>
          <w:sz w:val="28"/>
          <w:szCs w:val="28"/>
        </w:rPr>
        <w:t xml:space="preserve"> </w:t>
      </w:r>
      <w:r w:rsidRPr="008F72AC">
        <w:rPr>
          <w:sz w:val="28"/>
          <w:szCs w:val="28"/>
        </w:rPr>
        <w:t xml:space="preserve">та </w:t>
      </w:r>
      <w:r w:rsidR="00EC2F6F">
        <w:rPr>
          <w:sz w:val="28"/>
          <w:szCs w:val="28"/>
        </w:rPr>
        <w:t>створює основу для нього</w:t>
      </w:r>
      <w:r w:rsidRPr="008F72AC">
        <w:rPr>
          <w:sz w:val="28"/>
          <w:szCs w:val="28"/>
        </w:rPr>
        <w:t>.</w:t>
      </w:r>
      <w:r>
        <w:rPr>
          <w:sz w:val="28"/>
          <w:szCs w:val="28"/>
        </w:rPr>
        <w:t xml:space="preserve"> Що більше</w:t>
      </w:r>
      <w:r w:rsidRPr="00A2568A">
        <w:rPr>
          <w:sz w:val="28"/>
          <w:szCs w:val="28"/>
        </w:rPr>
        <w:t>, «</w:t>
      </w:r>
      <w:r w:rsidRPr="00A2568A">
        <w:rPr>
          <w:i/>
          <w:sz w:val="28"/>
          <w:szCs w:val="28"/>
        </w:rPr>
        <w:t>fiat</w:t>
      </w:r>
      <w:r w:rsidRPr="00A2568A">
        <w:rPr>
          <w:sz w:val="28"/>
          <w:szCs w:val="28"/>
        </w:rPr>
        <w:t>» Марії та послух Божій волі дійсні для всіх членів Церкви, включаючи тих, хто обіймає владні посади.</w:t>
      </w:r>
    </w:p>
    <w:p w:rsidR="003201F2" w:rsidRPr="008A6ADD" w:rsidRDefault="003201F2" w:rsidP="003201F2">
      <w:pPr>
        <w:pStyle w:val="80"/>
        <w:shd w:val="clear" w:color="auto" w:fill="auto"/>
        <w:tabs>
          <w:tab w:val="left" w:pos="438"/>
        </w:tabs>
        <w:spacing w:line="240" w:lineRule="auto"/>
        <w:ind w:firstLine="567"/>
        <w:jc w:val="both"/>
        <w:rPr>
          <w:sz w:val="28"/>
          <w:szCs w:val="28"/>
        </w:rPr>
      </w:pPr>
      <w:r>
        <w:rPr>
          <w:sz w:val="28"/>
          <w:szCs w:val="28"/>
        </w:rPr>
        <w:t xml:space="preserve">20. </w:t>
      </w:r>
      <w:r w:rsidRPr="003009C7">
        <w:rPr>
          <w:sz w:val="28"/>
          <w:szCs w:val="28"/>
        </w:rPr>
        <w:t xml:space="preserve">Також </w:t>
      </w:r>
      <w:r>
        <w:rPr>
          <w:sz w:val="28"/>
          <w:szCs w:val="28"/>
        </w:rPr>
        <w:t>ми показали</w:t>
      </w:r>
      <w:r w:rsidRPr="003009C7">
        <w:rPr>
          <w:sz w:val="28"/>
          <w:szCs w:val="28"/>
        </w:rPr>
        <w:t>, що ця концепція</w:t>
      </w:r>
      <w:r>
        <w:rPr>
          <w:sz w:val="28"/>
          <w:szCs w:val="28"/>
        </w:rPr>
        <w:t xml:space="preserve">, яку </w:t>
      </w:r>
      <w:r w:rsidRPr="003009C7">
        <w:rPr>
          <w:sz w:val="28"/>
          <w:szCs w:val="28"/>
        </w:rPr>
        <w:t xml:space="preserve">Бальтазар </w:t>
      </w:r>
      <w:r>
        <w:rPr>
          <w:sz w:val="28"/>
          <w:szCs w:val="28"/>
        </w:rPr>
        <w:t>назвав</w:t>
      </w:r>
      <w:r w:rsidRPr="003009C7">
        <w:rPr>
          <w:sz w:val="28"/>
          <w:szCs w:val="28"/>
        </w:rPr>
        <w:t xml:space="preserve"> би «</w:t>
      </w:r>
      <w:r>
        <w:rPr>
          <w:sz w:val="28"/>
          <w:szCs w:val="28"/>
        </w:rPr>
        <w:t>П</w:t>
      </w:r>
      <w:r w:rsidRPr="003009C7">
        <w:rPr>
          <w:sz w:val="28"/>
          <w:szCs w:val="28"/>
        </w:rPr>
        <w:t>етрови</w:t>
      </w:r>
      <w:r>
        <w:rPr>
          <w:sz w:val="28"/>
          <w:szCs w:val="28"/>
        </w:rPr>
        <w:t>м</w:t>
      </w:r>
      <w:r w:rsidRPr="003009C7">
        <w:rPr>
          <w:sz w:val="28"/>
          <w:szCs w:val="28"/>
        </w:rPr>
        <w:t xml:space="preserve"> вимір</w:t>
      </w:r>
      <w:r>
        <w:rPr>
          <w:sz w:val="28"/>
          <w:szCs w:val="28"/>
        </w:rPr>
        <w:t>ом</w:t>
      </w:r>
      <w:r w:rsidRPr="003009C7">
        <w:rPr>
          <w:sz w:val="28"/>
          <w:szCs w:val="28"/>
        </w:rPr>
        <w:t>» Церкви</w:t>
      </w:r>
      <w:r>
        <w:rPr>
          <w:sz w:val="28"/>
          <w:szCs w:val="28"/>
        </w:rPr>
        <w:t>,</w:t>
      </w:r>
      <w:r w:rsidRPr="003009C7">
        <w:rPr>
          <w:sz w:val="28"/>
          <w:szCs w:val="28"/>
        </w:rPr>
        <w:t xml:space="preserve"> згадувалася не в неофіційних </w:t>
      </w:r>
      <w:r>
        <w:rPr>
          <w:sz w:val="28"/>
          <w:szCs w:val="28"/>
        </w:rPr>
        <w:t>розмовах</w:t>
      </w:r>
      <w:r w:rsidRPr="003009C7">
        <w:rPr>
          <w:sz w:val="28"/>
          <w:szCs w:val="28"/>
        </w:rPr>
        <w:t>, а в офіційних зверненнях Наступника Святого Петра до лідерів</w:t>
      </w:r>
      <w:r>
        <w:rPr>
          <w:sz w:val="28"/>
          <w:szCs w:val="28"/>
        </w:rPr>
        <w:t>,</w:t>
      </w:r>
      <w:r w:rsidRPr="003009C7">
        <w:rPr>
          <w:sz w:val="28"/>
          <w:szCs w:val="28"/>
        </w:rPr>
        <w:t xml:space="preserve"> таких як </w:t>
      </w:r>
      <w:r>
        <w:rPr>
          <w:sz w:val="28"/>
          <w:szCs w:val="28"/>
        </w:rPr>
        <w:t>очільники</w:t>
      </w:r>
      <w:r w:rsidRPr="003009C7">
        <w:rPr>
          <w:sz w:val="28"/>
          <w:szCs w:val="28"/>
        </w:rPr>
        <w:t xml:space="preserve"> Римської </w:t>
      </w:r>
      <w:r>
        <w:rPr>
          <w:sz w:val="28"/>
          <w:szCs w:val="28"/>
        </w:rPr>
        <w:t>К</w:t>
      </w:r>
      <w:r w:rsidRPr="003009C7">
        <w:rPr>
          <w:sz w:val="28"/>
          <w:szCs w:val="28"/>
        </w:rPr>
        <w:t>урії</w:t>
      </w:r>
      <w:r>
        <w:rPr>
          <w:sz w:val="28"/>
          <w:szCs w:val="28"/>
        </w:rPr>
        <w:t xml:space="preserve"> – від св.</w:t>
      </w:r>
      <w:r w:rsidRPr="003009C7">
        <w:rPr>
          <w:sz w:val="28"/>
          <w:szCs w:val="28"/>
        </w:rPr>
        <w:t xml:space="preserve"> </w:t>
      </w:r>
      <w:r>
        <w:rPr>
          <w:sz w:val="28"/>
          <w:szCs w:val="28"/>
        </w:rPr>
        <w:t>Йоана</w:t>
      </w:r>
      <w:r w:rsidRPr="003009C7">
        <w:rPr>
          <w:sz w:val="28"/>
          <w:szCs w:val="28"/>
        </w:rPr>
        <w:t xml:space="preserve"> Павл</w:t>
      </w:r>
      <w:r>
        <w:rPr>
          <w:sz w:val="28"/>
          <w:szCs w:val="28"/>
        </w:rPr>
        <w:t>а</w:t>
      </w:r>
      <w:r w:rsidRPr="003009C7">
        <w:rPr>
          <w:sz w:val="28"/>
          <w:szCs w:val="28"/>
        </w:rPr>
        <w:t xml:space="preserve"> II, та члени Колегії кардиналів</w:t>
      </w:r>
      <w:r>
        <w:rPr>
          <w:sz w:val="28"/>
          <w:szCs w:val="28"/>
        </w:rPr>
        <w:t xml:space="preserve"> – від </w:t>
      </w:r>
      <w:r w:rsidRPr="003009C7">
        <w:rPr>
          <w:sz w:val="28"/>
          <w:szCs w:val="28"/>
        </w:rPr>
        <w:t>Бенедикт</w:t>
      </w:r>
      <w:r>
        <w:rPr>
          <w:sz w:val="28"/>
          <w:szCs w:val="28"/>
        </w:rPr>
        <w:t>а</w:t>
      </w:r>
      <w:r w:rsidRPr="003009C7">
        <w:rPr>
          <w:sz w:val="28"/>
          <w:szCs w:val="28"/>
        </w:rPr>
        <w:t xml:space="preserve"> XVI, в обох випадках увійшовши до </w:t>
      </w:r>
      <w:r w:rsidRPr="002818D3">
        <w:rPr>
          <w:i/>
          <w:sz w:val="28"/>
          <w:szCs w:val="28"/>
        </w:rPr>
        <w:t>Acta Apostolicae Sedis</w:t>
      </w:r>
      <w:r w:rsidRPr="003009C7">
        <w:rPr>
          <w:sz w:val="28"/>
          <w:szCs w:val="28"/>
        </w:rPr>
        <w:t xml:space="preserve"> або томів їхніх відповідних </w:t>
      </w:r>
      <w:r w:rsidRPr="001F3EB3">
        <w:rPr>
          <w:rStyle w:val="811pt"/>
          <w:sz w:val="28"/>
          <w:szCs w:val="28"/>
        </w:rPr>
        <w:t>Insegnamenti</w:t>
      </w:r>
      <w:r w:rsidRPr="003009C7">
        <w:rPr>
          <w:sz w:val="28"/>
          <w:szCs w:val="28"/>
        </w:rPr>
        <w:t>.</w:t>
      </w:r>
    </w:p>
    <w:p w:rsidR="00585BD6" w:rsidRPr="004712A5" w:rsidRDefault="00585BD6" w:rsidP="00585BD6">
      <w:pPr>
        <w:pStyle w:val="80"/>
        <w:shd w:val="clear" w:color="auto" w:fill="auto"/>
        <w:tabs>
          <w:tab w:val="left" w:pos="438"/>
        </w:tabs>
        <w:spacing w:line="240" w:lineRule="auto"/>
        <w:ind w:firstLine="567"/>
        <w:jc w:val="both"/>
        <w:rPr>
          <w:sz w:val="28"/>
          <w:szCs w:val="28"/>
        </w:rPr>
      </w:pPr>
    </w:p>
    <w:p w:rsidR="00585BD6" w:rsidRPr="00244AD8" w:rsidRDefault="00585BD6" w:rsidP="00585BD6">
      <w:pPr>
        <w:pStyle w:val="130"/>
        <w:shd w:val="clear" w:color="auto" w:fill="auto"/>
        <w:spacing w:line="240" w:lineRule="auto"/>
        <w:ind w:firstLine="567"/>
        <w:jc w:val="both"/>
        <w:rPr>
          <w:i/>
          <w:sz w:val="28"/>
          <w:szCs w:val="28"/>
        </w:rPr>
      </w:pPr>
      <w:r w:rsidRPr="00244AD8">
        <w:rPr>
          <w:i/>
          <w:sz w:val="28"/>
          <w:szCs w:val="28"/>
        </w:rPr>
        <w:t>Франциск</w:t>
      </w:r>
    </w:p>
    <w:p w:rsidR="00585BD6" w:rsidRDefault="00585BD6" w:rsidP="00585BD6">
      <w:pPr>
        <w:pStyle w:val="80"/>
        <w:shd w:val="clear" w:color="auto" w:fill="auto"/>
        <w:tabs>
          <w:tab w:val="left" w:pos="438"/>
        </w:tabs>
        <w:spacing w:line="240" w:lineRule="auto"/>
        <w:ind w:firstLine="567"/>
        <w:jc w:val="both"/>
        <w:rPr>
          <w:sz w:val="28"/>
          <w:szCs w:val="28"/>
        </w:rPr>
      </w:pPr>
    </w:p>
    <w:p w:rsidR="00A26443" w:rsidRDefault="00A26443" w:rsidP="00A26443">
      <w:pPr>
        <w:pStyle w:val="80"/>
        <w:shd w:val="clear" w:color="auto" w:fill="auto"/>
        <w:tabs>
          <w:tab w:val="left" w:pos="438"/>
        </w:tabs>
        <w:spacing w:line="240" w:lineRule="auto"/>
        <w:ind w:firstLine="567"/>
        <w:jc w:val="both"/>
        <w:rPr>
          <w:sz w:val="28"/>
          <w:szCs w:val="28"/>
        </w:rPr>
      </w:pPr>
      <w:r>
        <w:rPr>
          <w:sz w:val="28"/>
          <w:szCs w:val="28"/>
        </w:rPr>
        <w:t>21. Документи</w:t>
      </w:r>
      <w:r w:rsidRPr="00633FF1">
        <w:rPr>
          <w:sz w:val="28"/>
          <w:szCs w:val="28"/>
        </w:rPr>
        <w:t xml:space="preserve">, </w:t>
      </w:r>
      <w:r>
        <w:rPr>
          <w:sz w:val="28"/>
          <w:szCs w:val="28"/>
        </w:rPr>
        <w:t>вивчені</w:t>
      </w:r>
      <w:r w:rsidRPr="00633FF1">
        <w:rPr>
          <w:sz w:val="28"/>
          <w:szCs w:val="28"/>
        </w:rPr>
        <w:t xml:space="preserve"> Групою 5, підтверд</w:t>
      </w:r>
      <w:r>
        <w:rPr>
          <w:sz w:val="28"/>
          <w:szCs w:val="28"/>
        </w:rPr>
        <w:t xml:space="preserve">или, що Папа Франциск </w:t>
      </w:r>
      <w:r w:rsidRPr="00633FF1">
        <w:rPr>
          <w:sz w:val="28"/>
          <w:szCs w:val="28"/>
        </w:rPr>
        <w:t>також чітк</w:t>
      </w:r>
      <w:r>
        <w:rPr>
          <w:sz w:val="28"/>
          <w:szCs w:val="28"/>
        </w:rPr>
        <w:t>о</w:t>
      </w:r>
      <w:r w:rsidRPr="00633FF1">
        <w:rPr>
          <w:sz w:val="28"/>
          <w:szCs w:val="28"/>
        </w:rPr>
        <w:t xml:space="preserve"> та послідовн</w:t>
      </w:r>
      <w:r>
        <w:rPr>
          <w:sz w:val="28"/>
          <w:szCs w:val="28"/>
        </w:rPr>
        <w:t>о</w:t>
      </w:r>
      <w:r w:rsidRPr="00633FF1">
        <w:rPr>
          <w:sz w:val="28"/>
          <w:szCs w:val="28"/>
        </w:rPr>
        <w:t xml:space="preserve"> використ</w:t>
      </w:r>
      <w:r>
        <w:rPr>
          <w:sz w:val="28"/>
          <w:szCs w:val="28"/>
        </w:rPr>
        <w:t>овував</w:t>
      </w:r>
      <w:r w:rsidRPr="00633FF1">
        <w:rPr>
          <w:sz w:val="28"/>
          <w:szCs w:val="28"/>
        </w:rPr>
        <w:t xml:space="preserve"> концепці</w:t>
      </w:r>
      <w:r>
        <w:rPr>
          <w:sz w:val="28"/>
          <w:szCs w:val="28"/>
        </w:rPr>
        <w:t>ю</w:t>
      </w:r>
      <w:r w:rsidRPr="00633FF1">
        <w:rPr>
          <w:sz w:val="28"/>
          <w:szCs w:val="28"/>
        </w:rPr>
        <w:t xml:space="preserve"> «Марі</w:t>
      </w:r>
      <w:r>
        <w:rPr>
          <w:sz w:val="28"/>
          <w:szCs w:val="28"/>
        </w:rPr>
        <w:t>йн</w:t>
      </w:r>
      <w:r w:rsidRPr="00633FF1">
        <w:rPr>
          <w:sz w:val="28"/>
          <w:szCs w:val="28"/>
        </w:rPr>
        <w:t>ого принципу».</w:t>
      </w:r>
      <w:r>
        <w:rPr>
          <w:sz w:val="28"/>
          <w:szCs w:val="28"/>
        </w:rPr>
        <w:t xml:space="preserve"> Загалом Франциск продовжував роздуми своїх попередників про «Марійний» вимір Церкви, але змінив наголос. </w:t>
      </w:r>
      <w:r w:rsidRPr="00231D9E">
        <w:rPr>
          <w:sz w:val="28"/>
          <w:szCs w:val="28"/>
        </w:rPr>
        <w:t>Замість того, щоб пов</w:t>
      </w:r>
      <w:r>
        <w:rPr>
          <w:sz w:val="28"/>
          <w:szCs w:val="28"/>
        </w:rPr>
        <w:t>’</w:t>
      </w:r>
      <w:r w:rsidRPr="00231D9E">
        <w:rPr>
          <w:sz w:val="28"/>
          <w:szCs w:val="28"/>
        </w:rPr>
        <w:t xml:space="preserve">язувати </w:t>
      </w:r>
      <w:r>
        <w:rPr>
          <w:sz w:val="28"/>
          <w:szCs w:val="28"/>
        </w:rPr>
        <w:t>його</w:t>
      </w:r>
      <w:r w:rsidRPr="00231D9E">
        <w:rPr>
          <w:sz w:val="28"/>
          <w:szCs w:val="28"/>
        </w:rPr>
        <w:t xml:space="preserve"> з усією Церквою, він часто </w:t>
      </w:r>
      <w:r w:rsidR="00140B46">
        <w:rPr>
          <w:sz w:val="28"/>
          <w:szCs w:val="28"/>
        </w:rPr>
        <w:t>використовував</w:t>
      </w:r>
      <w:r w:rsidRPr="00231D9E">
        <w:rPr>
          <w:sz w:val="28"/>
          <w:szCs w:val="28"/>
        </w:rPr>
        <w:t xml:space="preserve"> термін «</w:t>
      </w:r>
      <w:r>
        <w:rPr>
          <w:sz w:val="28"/>
          <w:szCs w:val="28"/>
        </w:rPr>
        <w:t>Марійний</w:t>
      </w:r>
      <w:r w:rsidRPr="00231D9E">
        <w:rPr>
          <w:sz w:val="28"/>
          <w:szCs w:val="28"/>
        </w:rPr>
        <w:t xml:space="preserve">» </w:t>
      </w:r>
      <w:r>
        <w:rPr>
          <w:sz w:val="28"/>
          <w:szCs w:val="28"/>
        </w:rPr>
        <w:t xml:space="preserve">для </w:t>
      </w:r>
      <w:r w:rsidRPr="00231D9E">
        <w:rPr>
          <w:sz w:val="28"/>
          <w:szCs w:val="28"/>
        </w:rPr>
        <w:t>позначення жіночого начала.</w:t>
      </w:r>
    </w:p>
    <w:p w:rsidR="00804D2A" w:rsidRPr="00804D2A" w:rsidRDefault="00804D2A" w:rsidP="00804D2A">
      <w:pPr>
        <w:pStyle w:val="80"/>
        <w:shd w:val="clear" w:color="auto" w:fill="auto"/>
        <w:tabs>
          <w:tab w:val="left" w:pos="438"/>
        </w:tabs>
        <w:spacing w:line="240" w:lineRule="auto"/>
        <w:ind w:firstLine="567"/>
        <w:jc w:val="both"/>
        <w:rPr>
          <w:sz w:val="28"/>
          <w:szCs w:val="28"/>
        </w:rPr>
      </w:pPr>
      <w:r w:rsidRPr="00804D2A">
        <w:rPr>
          <w:sz w:val="28"/>
          <w:szCs w:val="28"/>
        </w:rPr>
        <w:t xml:space="preserve">22. Це очевидно з його Апостольської Адгортації </w:t>
      </w:r>
      <w:r w:rsidRPr="00804D2A">
        <w:rPr>
          <w:i/>
          <w:sz w:val="28"/>
          <w:szCs w:val="28"/>
        </w:rPr>
        <w:t>Querida Amazonia</w:t>
      </w:r>
      <w:r w:rsidRPr="00804D2A">
        <w:rPr>
          <w:sz w:val="28"/>
          <w:szCs w:val="28"/>
        </w:rPr>
        <w:t xml:space="preserve"> за 2020, в якій він розглядає внесок жінок як частину «</w:t>
      </w:r>
      <w:r w:rsidR="00235BE6">
        <w:rPr>
          <w:sz w:val="28"/>
          <w:szCs w:val="28"/>
        </w:rPr>
        <w:t>М</w:t>
      </w:r>
      <w:r w:rsidRPr="00804D2A">
        <w:rPr>
          <w:sz w:val="28"/>
          <w:szCs w:val="28"/>
        </w:rPr>
        <w:t>арійного» обличчя Церкви, яке, як він наголошує, також торкається самої структури Церкви: «</w:t>
      </w:r>
      <w:r w:rsidRPr="00804D2A">
        <w:rPr>
          <w:sz w:val="28"/>
          <w:szCs w:val="28"/>
          <w:lang w:eastAsia="uk-UA"/>
        </w:rPr>
        <w:t xml:space="preserve">Жінки роблять свій внесок у Церкву по-своєму і продовжують силу і ніжність Марії, Матері. У такий спосіб ми не обмежуємося функціональними концепціями, а входимо в інтимну структуру Церкви. І тому повністю розуміємо, чому вона розпадається без жінок </w:t>
      </w:r>
      <w:r w:rsidRPr="00804D2A">
        <w:rPr>
          <w:sz w:val="28"/>
          <w:szCs w:val="28"/>
        </w:rPr>
        <w:t xml:space="preserve">[...]. </w:t>
      </w:r>
      <w:r w:rsidRPr="00804D2A">
        <w:rPr>
          <w:sz w:val="28"/>
          <w:szCs w:val="28"/>
          <w:lang w:eastAsia="uk-UA"/>
        </w:rPr>
        <w:t>Це показує характерні риси їхньої сили»</w:t>
      </w:r>
      <w:hyperlink w:anchor="bookmark242" w:tooltip="Current Document">
        <w:r w:rsidRPr="00804D2A">
          <w:rPr>
            <w:sz w:val="28"/>
            <w:szCs w:val="28"/>
            <w:vertAlign w:val="superscript"/>
          </w:rPr>
          <w:footnoteReference w:id="68"/>
        </w:r>
      </w:hyperlink>
      <w:r w:rsidRPr="00804D2A">
        <w:rPr>
          <w:sz w:val="28"/>
          <w:szCs w:val="28"/>
          <w:lang w:eastAsia="uk-UA"/>
        </w:rPr>
        <w:t>.</w:t>
      </w:r>
    </w:p>
    <w:p w:rsidR="00B21D41" w:rsidRDefault="00B21D41" w:rsidP="00B21D41">
      <w:pPr>
        <w:pStyle w:val="80"/>
        <w:shd w:val="clear" w:color="auto" w:fill="auto"/>
        <w:tabs>
          <w:tab w:val="left" w:pos="432"/>
        </w:tabs>
        <w:spacing w:line="240" w:lineRule="auto"/>
        <w:ind w:firstLine="567"/>
        <w:jc w:val="both"/>
        <w:rPr>
          <w:sz w:val="28"/>
          <w:szCs w:val="28"/>
        </w:rPr>
      </w:pPr>
      <w:r>
        <w:rPr>
          <w:sz w:val="28"/>
          <w:szCs w:val="28"/>
        </w:rPr>
        <w:t xml:space="preserve">23. </w:t>
      </w:r>
      <w:r w:rsidRPr="00C963B2">
        <w:rPr>
          <w:sz w:val="28"/>
          <w:szCs w:val="28"/>
        </w:rPr>
        <w:t xml:space="preserve">У цьому сенсі Папа Франциск </w:t>
      </w:r>
      <w:r>
        <w:rPr>
          <w:sz w:val="28"/>
          <w:szCs w:val="28"/>
        </w:rPr>
        <w:t>вважає, що «М</w:t>
      </w:r>
      <w:r w:rsidRPr="00C963B2">
        <w:rPr>
          <w:sz w:val="28"/>
          <w:szCs w:val="28"/>
        </w:rPr>
        <w:t>арій</w:t>
      </w:r>
      <w:r>
        <w:rPr>
          <w:sz w:val="28"/>
          <w:szCs w:val="28"/>
        </w:rPr>
        <w:t>н</w:t>
      </w:r>
      <w:r w:rsidRPr="00C963B2">
        <w:rPr>
          <w:sz w:val="28"/>
          <w:szCs w:val="28"/>
        </w:rPr>
        <w:t xml:space="preserve">ий» вимір Церкви стосується саме </w:t>
      </w:r>
      <w:r w:rsidRPr="00C963B2">
        <w:rPr>
          <w:i/>
          <w:sz w:val="28"/>
          <w:szCs w:val="28"/>
        </w:rPr>
        <w:t>жіночого начала</w:t>
      </w:r>
      <w:r w:rsidRPr="00C963B2">
        <w:rPr>
          <w:sz w:val="28"/>
          <w:szCs w:val="28"/>
        </w:rPr>
        <w:t xml:space="preserve"> </w:t>
      </w:r>
      <w:r>
        <w:rPr>
          <w:sz w:val="28"/>
          <w:szCs w:val="28"/>
        </w:rPr>
        <w:t xml:space="preserve">і що він </w:t>
      </w:r>
      <w:r w:rsidRPr="00C963B2">
        <w:rPr>
          <w:sz w:val="28"/>
          <w:szCs w:val="28"/>
        </w:rPr>
        <w:t xml:space="preserve">пов’язаний з </w:t>
      </w:r>
      <w:r w:rsidRPr="00C963B2">
        <w:rPr>
          <w:i/>
          <w:sz w:val="28"/>
          <w:szCs w:val="28"/>
        </w:rPr>
        <w:t>присутністю та внеском жінок у життя Церкви</w:t>
      </w:r>
      <w:r w:rsidRPr="00C963B2">
        <w:rPr>
          <w:sz w:val="28"/>
          <w:szCs w:val="28"/>
        </w:rPr>
        <w:t>.</w:t>
      </w:r>
      <w:r>
        <w:rPr>
          <w:sz w:val="28"/>
          <w:szCs w:val="28"/>
        </w:rPr>
        <w:t xml:space="preserve"> </w:t>
      </w:r>
      <w:r w:rsidRPr="00153A35">
        <w:rPr>
          <w:sz w:val="28"/>
          <w:szCs w:val="28"/>
        </w:rPr>
        <w:t>В інтерв</w:t>
      </w:r>
      <w:r>
        <w:rPr>
          <w:sz w:val="28"/>
          <w:szCs w:val="28"/>
        </w:rPr>
        <w:t>’</w:t>
      </w:r>
      <w:r w:rsidRPr="00153A35">
        <w:rPr>
          <w:sz w:val="28"/>
          <w:szCs w:val="28"/>
        </w:rPr>
        <w:t xml:space="preserve">ю </w:t>
      </w:r>
      <w:r>
        <w:rPr>
          <w:sz w:val="28"/>
          <w:szCs w:val="28"/>
        </w:rPr>
        <w:t xml:space="preserve">у </w:t>
      </w:r>
      <w:r w:rsidRPr="00153A35">
        <w:rPr>
          <w:sz w:val="28"/>
          <w:szCs w:val="28"/>
        </w:rPr>
        <w:t>2022 Папа Франциск розширив це тлумачення «</w:t>
      </w:r>
      <w:r>
        <w:rPr>
          <w:sz w:val="28"/>
          <w:szCs w:val="28"/>
        </w:rPr>
        <w:t>М</w:t>
      </w:r>
      <w:r w:rsidRPr="00153A35">
        <w:rPr>
          <w:sz w:val="28"/>
          <w:szCs w:val="28"/>
        </w:rPr>
        <w:t>арій</w:t>
      </w:r>
      <w:r>
        <w:rPr>
          <w:sz w:val="28"/>
          <w:szCs w:val="28"/>
        </w:rPr>
        <w:t>н</w:t>
      </w:r>
      <w:r w:rsidRPr="00153A35">
        <w:rPr>
          <w:sz w:val="28"/>
          <w:szCs w:val="28"/>
        </w:rPr>
        <w:t>ого» виміру Церкви, маючи на увазі особливий внесок жінок.</w:t>
      </w:r>
      <w:r>
        <w:rPr>
          <w:sz w:val="28"/>
          <w:szCs w:val="28"/>
        </w:rPr>
        <w:t xml:space="preserve"> П</w:t>
      </w:r>
      <w:r w:rsidRPr="00EB7403">
        <w:rPr>
          <w:sz w:val="28"/>
          <w:szCs w:val="28"/>
        </w:rPr>
        <w:t xml:space="preserve">осилаючись </w:t>
      </w:r>
      <w:r>
        <w:rPr>
          <w:sz w:val="28"/>
          <w:szCs w:val="28"/>
        </w:rPr>
        <w:t xml:space="preserve">безпосередньо </w:t>
      </w:r>
      <w:r w:rsidRPr="00EB7403">
        <w:rPr>
          <w:sz w:val="28"/>
          <w:szCs w:val="28"/>
        </w:rPr>
        <w:t>на формулювання «Марі</w:t>
      </w:r>
      <w:r>
        <w:rPr>
          <w:sz w:val="28"/>
          <w:szCs w:val="28"/>
        </w:rPr>
        <w:t>й</w:t>
      </w:r>
      <w:r w:rsidRPr="00EB7403">
        <w:rPr>
          <w:sz w:val="28"/>
          <w:szCs w:val="28"/>
        </w:rPr>
        <w:t>ого принципу» та «Петрового принципу», Папа Франциск пояснив:</w:t>
      </w:r>
    </w:p>
    <w:p w:rsidR="00E71A88" w:rsidRPr="001F3EB3" w:rsidRDefault="009D3D80" w:rsidP="00E71A88">
      <w:pPr>
        <w:pStyle w:val="80"/>
        <w:shd w:val="clear" w:color="auto" w:fill="auto"/>
        <w:spacing w:line="240" w:lineRule="auto"/>
        <w:ind w:firstLine="567"/>
        <w:jc w:val="both"/>
        <w:rPr>
          <w:sz w:val="28"/>
          <w:szCs w:val="28"/>
        </w:rPr>
      </w:pPr>
      <w:r>
        <w:rPr>
          <w:sz w:val="28"/>
          <w:szCs w:val="28"/>
        </w:rPr>
        <w:t>«Церква – це жінка. Церква – це наречена. Ми не розвинули богослов’я на цю тему. Можна сказати, що служ</w:t>
      </w:r>
      <w:r w:rsidR="00472B3F">
        <w:rPr>
          <w:sz w:val="28"/>
          <w:szCs w:val="28"/>
        </w:rPr>
        <w:t>бов</w:t>
      </w:r>
      <w:r>
        <w:rPr>
          <w:sz w:val="28"/>
          <w:szCs w:val="28"/>
        </w:rPr>
        <w:t xml:space="preserve">ий вимір Церкви – це Петрова Церква. </w:t>
      </w:r>
      <w:r w:rsidRPr="00670890">
        <w:rPr>
          <w:sz w:val="28"/>
          <w:szCs w:val="28"/>
        </w:rPr>
        <w:t>[...]</w:t>
      </w:r>
      <w:r>
        <w:rPr>
          <w:sz w:val="28"/>
          <w:szCs w:val="28"/>
        </w:rPr>
        <w:t xml:space="preserve"> Петровий принцип – це служіння. </w:t>
      </w:r>
      <w:r w:rsidRPr="000B23BC">
        <w:rPr>
          <w:sz w:val="28"/>
          <w:szCs w:val="28"/>
        </w:rPr>
        <w:t>Але є ще один важливіший принцип, про який ми не говоримо, і це Марій</w:t>
      </w:r>
      <w:r>
        <w:rPr>
          <w:sz w:val="28"/>
          <w:szCs w:val="28"/>
        </w:rPr>
        <w:t>н</w:t>
      </w:r>
      <w:r w:rsidRPr="000B23BC">
        <w:rPr>
          <w:sz w:val="28"/>
          <w:szCs w:val="28"/>
        </w:rPr>
        <w:t>ий принцип, який є принципом жіночності в Церкві, жінки в Церкві, в якій Церква себе відображ</w:t>
      </w:r>
      <w:r>
        <w:rPr>
          <w:sz w:val="28"/>
          <w:szCs w:val="28"/>
        </w:rPr>
        <w:t>ає</w:t>
      </w:r>
      <w:r w:rsidRPr="000B23BC">
        <w:rPr>
          <w:sz w:val="28"/>
          <w:szCs w:val="28"/>
        </w:rPr>
        <w:t>, бо вона є жінкою та нареченою.</w:t>
      </w:r>
      <w:r>
        <w:rPr>
          <w:sz w:val="28"/>
          <w:szCs w:val="28"/>
        </w:rPr>
        <w:t xml:space="preserve"> </w:t>
      </w:r>
      <w:r w:rsidR="00E71A88" w:rsidRPr="002D4A44">
        <w:rPr>
          <w:sz w:val="28"/>
          <w:szCs w:val="28"/>
        </w:rPr>
        <w:t>Церква</w:t>
      </w:r>
      <w:r w:rsidR="00E71A88">
        <w:rPr>
          <w:sz w:val="28"/>
          <w:szCs w:val="28"/>
        </w:rPr>
        <w:t xml:space="preserve"> </w:t>
      </w:r>
      <w:r w:rsidR="00E71A88" w:rsidRPr="002D4A44">
        <w:rPr>
          <w:sz w:val="28"/>
          <w:szCs w:val="28"/>
        </w:rPr>
        <w:t xml:space="preserve">лише </w:t>
      </w:r>
      <w:r w:rsidR="00E71A88">
        <w:rPr>
          <w:sz w:val="28"/>
          <w:szCs w:val="28"/>
        </w:rPr>
        <w:t xml:space="preserve">з </w:t>
      </w:r>
      <w:r w:rsidR="00E71A88" w:rsidRPr="002D4A44">
        <w:rPr>
          <w:sz w:val="28"/>
          <w:szCs w:val="28"/>
        </w:rPr>
        <w:t>Петров</w:t>
      </w:r>
      <w:r w:rsidR="00E71A88">
        <w:rPr>
          <w:sz w:val="28"/>
          <w:szCs w:val="28"/>
        </w:rPr>
        <w:t>им</w:t>
      </w:r>
      <w:r w:rsidR="00E71A88" w:rsidRPr="002D4A44">
        <w:rPr>
          <w:sz w:val="28"/>
          <w:szCs w:val="28"/>
        </w:rPr>
        <w:t xml:space="preserve"> принцип</w:t>
      </w:r>
      <w:r w:rsidR="00E71A88">
        <w:rPr>
          <w:sz w:val="28"/>
          <w:szCs w:val="28"/>
        </w:rPr>
        <w:t>ом</w:t>
      </w:r>
      <w:r w:rsidR="00E71A88" w:rsidRPr="002D4A44">
        <w:rPr>
          <w:sz w:val="28"/>
          <w:szCs w:val="28"/>
        </w:rPr>
        <w:t xml:space="preserve"> була б Церквою, яку можна було б вважати зведеною лише до </w:t>
      </w:r>
      <w:r w:rsidR="00E71A88">
        <w:rPr>
          <w:sz w:val="28"/>
          <w:szCs w:val="28"/>
        </w:rPr>
        <w:t>служ</w:t>
      </w:r>
      <w:r w:rsidR="00472B3F">
        <w:rPr>
          <w:sz w:val="28"/>
          <w:szCs w:val="28"/>
        </w:rPr>
        <w:t>бов</w:t>
      </w:r>
      <w:r w:rsidR="00E71A88">
        <w:rPr>
          <w:sz w:val="28"/>
          <w:szCs w:val="28"/>
        </w:rPr>
        <w:t xml:space="preserve">ого </w:t>
      </w:r>
      <w:r w:rsidR="00E71A88">
        <w:rPr>
          <w:sz w:val="28"/>
          <w:szCs w:val="28"/>
        </w:rPr>
        <w:lastRenderedPageBreak/>
        <w:t>виміру</w:t>
      </w:r>
      <w:r w:rsidR="00E71A88" w:rsidRPr="002D4A44">
        <w:rPr>
          <w:sz w:val="28"/>
          <w:szCs w:val="28"/>
        </w:rPr>
        <w:t>, і нічого більше.</w:t>
      </w:r>
      <w:r w:rsidR="00E71A88">
        <w:rPr>
          <w:sz w:val="28"/>
          <w:szCs w:val="28"/>
        </w:rPr>
        <w:t xml:space="preserve"> Але Церква – це щось більше від служіння. Церква – це весь Божий Люд. Церква – це жінка. Церква – це наречена. Тому гідність жінки відображається таким чином»</w:t>
      </w:r>
      <w:hyperlink w:anchor="bookmark243" w:tooltip="Current Document">
        <w:r w:rsidR="00E71A88" w:rsidRPr="001F3EB3">
          <w:rPr>
            <w:sz w:val="28"/>
            <w:szCs w:val="28"/>
            <w:vertAlign w:val="superscript"/>
          </w:rPr>
          <w:footnoteReference w:id="69"/>
        </w:r>
      </w:hyperlink>
      <w:r w:rsidR="00E71A88" w:rsidRPr="001F3EB3">
        <w:rPr>
          <w:sz w:val="28"/>
          <w:szCs w:val="28"/>
        </w:rPr>
        <w:t>.</w:t>
      </w:r>
    </w:p>
    <w:p w:rsidR="003B75ED" w:rsidRPr="007419B7" w:rsidRDefault="003B75ED" w:rsidP="003B75ED">
      <w:pPr>
        <w:pStyle w:val="80"/>
        <w:shd w:val="clear" w:color="auto" w:fill="auto"/>
        <w:tabs>
          <w:tab w:val="left" w:pos="432"/>
        </w:tabs>
        <w:spacing w:line="240" w:lineRule="auto"/>
        <w:ind w:firstLine="567"/>
        <w:jc w:val="both"/>
        <w:rPr>
          <w:sz w:val="28"/>
          <w:szCs w:val="28"/>
          <w:lang w:val="ru-RU"/>
        </w:rPr>
      </w:pPr>
      <w:r>
        <w:rPr>
          <w:sz w:val="28"/>
          <w:szCs w:val="28"/>
        </w:rPr>
        <w:t xml:space="preserve">24. </w:t>
      </w:r>
      <w:r w:rsidRPr="00040C81">
        <w:rPr>
          <w:sz w:val="28"/>
          <w:szCs w:val="28"/>
        </w:rPr>
        <w:t xml:space="preserve">Тут можна зазначити, </w:t>
      </w:r>
      <w:r>
        <w:rPr>
          <w:sz w:val="28"/>
          <w:szCs w:val="28"/>
        </w:rPr>
        <w:t>що</w:t>
      </w:r>
      <w:r w:rsidRPr="00040C81">
        <w:rPr>
          <w:sz w:val="28"/>
          <w:szCs w:val="28"/>
        </w:rPr>
        <w:t xml:space="preserve"> Свят</w:t>
      </w:r>
      <w:r>
        <w:rPr>
          <w:sz w:val="28"/>
          <w:szCs w:val="28"/>
        </w:rPr>
        <w:t>іш</w:t>
      </w:r>
      <w:r w:rsidRPr="00040C81">
        <w:rPr>
          <w:sz w:val="28"/>
          <w:szCs w:val="28"/>
        </w:rPr>
        <w:t>ий Отець визначає «Марій</w:t>
      </w:r>
      <w:r>
        <w:rPr>
          <w:sz w:val="28"/>
          <w:szCs w:val="28"/>
        </w:rPr>
        <w:t>н</w:t>
      </w:r>
      <w:r w:rsidRPr="00040C81">
        <w:rPr>
          <w:sz w:val="28"/>
          <w:szCs w:val="28"/>
        </w:rPr>
        <w:t xml:space="preserve">ий принцип» саме як «принцип жіночності в Церкві, жінки в Церкві, в якому Церква </w:t>
      </w:r>
      <w:r>
        <w:rPr>
          <w:sz w:val="28"/>
          <w:szCs w:val="28"/>
        </w:rPr>
        <w:t>відображає себе</w:t>
      </w:r>
      <w:r w:rsidRPr="00040C81">
        <w:rPr>
          <w:sz w:val="28"/>
          <w:szCs w:val="28"/>
        </w:rPr>
        <w:t xml:space="preserve">, бо вона </w:t>
      </w:r>
      <w:r>
        <w:rPr>
          <w:sz w:val="28"/>
          <w:szCs w:val="28"/>
        </w:rPr>
        <w:t xml:space="preserve">– </w:t>
      </w:r>
      <w:r w:rsidRPr="00040C81">
        <w:rPr>
          <w:sz w:val="28"/>
          <w:szCs w:val="28"/>
        </w:rPr>
        <w:t>жінк</w:t>
      </w:r>
      <w:r>
        <w:rPr>
          <w:sz w:val="28"/>
          <w:szCs w:val="28"/>
        </w:rPr>
        <w:t>а</w:t>
      </w:r>
      <w:r w:rsidRPr="00040C81">
        <w:rPr>
          <w:sz w:val="28"/>
          <w:szCs w:val="28"/>
        </w:rPr>
        <w:t xml:space="preserve"> та наречен</w:t>
      </w:r>
      <w:r>
        <w:rPr>
          <w:sz w:val="28"/>
          <w:szCs w:val="28"/>
        </w:rPr>
        <w:t>а»</w:t>
      </w:r>
      <w:hyperlink w:anchor="bookmark244" w:tooltip="Current Document">
        <w:r w:rsidRPr="001F3EB3">
          <w:rPr>
            <w:sz w:val="28"/>
            <w:szCs w:val="28"/>
            <w:vertAlign w:val="superscript"/>
          </w:rPr>
          <w:footnoteReference w:id="70"/>
        </w:r>
        <w:r w:rsidRPr="003B75ED">
          <w:rPr>
            <w:sz w:val="28"/>
            <w:szCs w:val="28"/>
          </w:rPr>
          <w:t>.</w:t>
        </w:r>
      </w:hyperlink>
      <w:r>
        <w:rPr>
          <w:sz w:val="28"/>
          <w:szCs w:val="28"/>
        </w:rPr>
        <w:t xml:space="preserve"> Тому</w:t>
      </w:r>
      <w:r w:rsidRPr="00B43BE6">
        <w:rPr>
          <w:sz w:val="28"/>
          <w:szCs w:val="28"/>
        </w:rPr>
        <w:t xml:space="preserve"> Папа Франциск у передмові до дослідження про «принципи» Бальтазара, опублікованого у 2024, повторив, що «ми недостатньо прислухалися до голосів жінок у Церкві» і що «Церква ще має</w:t>
      </w:r>
      <w:r>
        <w:rPr>
          <w:sz w:val="28"/>
          <w:szCs w:val="28"/>
        </w:rPr>
        <w:t xml:space="preserve"> багато чого від них навчитися»</w:t>
      </w:r>
      <w:hyperlink w:anchor="bookmark244" w:tooltip="Current Document">
        <w:r w:rsidRPr="001F3EB3">
          <w:rPr>
            <w:sz w:val="28"/>
            <w:szCs w:val="28"/>
            <w:vertAlign w:val="superscript"/>
          </w:rPr>
          <w:footnoteReference w:id="71"/>
        </w:r>
      </w:hyperlink>
      <w:r w:rsidRPr="007419B7">
        <w:rPr>
          <w:sz w:val="28"/>
          <w:szCs w:val="28"/>
          <w:lang w:val="ru-RU"/>
        </w:rPr>
        <w:t>.</w:t>
      </w:r>
    </w:p>
    <w:p w:rsidR="00D36C0B" w:rsidRPr="008A6ADD" w:rsidRDefault="00D36C0B" w:rsidP="00D36C0B">
      <w:pPr>
        <w:pStyle w:val="80"/>
        <w:shd w:val="clear" w:color="auto" w:fill="auto"/>
        <w:tabs>
          <w:tab w:val="left" w:pos="432"/>
        </w:tabs>
        <w:spacing w:line="240" w:lineRule="auto"/>
        <w:ind w:firstLine="567"/>
        <w:jc w:val="both"/>
        <w:rPr>
          <w:sz w:val="28"/>
          <w:szCs w:val="28"/>
        </w:rPr>
      </w:pPr>
      <w:r>
        <w:rPr>
          <w:sz w:val="28"/>
          <w:szCs w:val="28"/>
        </w:rPr>
        <w:t xml:space="preserve">25. </w:t>
      </w:r>
      <w:r w:rsidRPr="009A1DC3">
        <w:rPr>
          <w:sz w:val="28"/>
          <w:szCs w:val="28"/>
        </w:rPr>
        <w:t>Папа Франциск продовжив ці роздуми в інтерв</w:t>
      </w:r>
      <w:r>
        <w:rPr>
          <w:sz w:val="28"/>
          <w:szCs w:val="28"/>
        </w:rPr>
        <w:t>’</w:t>
      </w:r>
      <w:r w:rsidRPr="009A1DC3">
        <w:rPr>
          <w:sz w:val="28"/>
          <w:szCs w:val="28"/>
        </w:rPr>
        <w:t>ю у вересні 2024.</w:t>
      </w:r>
      <w:r>
        <w:rPr>
          <w:sz w:val="28"/>
          <w:szCs w:val="28"/>
        </w:rPr>
        <w:t xml:space="preserve"> </w:t>
      </w:r>
      <w:r w:rsidRPr="00CF4951">
        <w:rPr>
          <w:sz w:val="28"/>
          <w:szCs w:val="28"/>
        </w:rPr>
        <w:t>Звертаючись безпосередньо до думки Бальтазара та його формулювання «</w:t>
      </w:r>
      <w:r>
        <w:rPr>
          <w:sz w:val="28"/>
          <w:szCs w:val="28"/>
        </w:rPr>
        <w:t>М</w:t>
      </w:r>
      <w:r w:rsidRPr="00CF4951">
        <w:rPr>
          <w:sz w:val="28"/>
          <w:szCs w:val="28"/>
        </w:rPr>
        <w:t>арій</w:t>
      </w:r>
      <w:r>
        <w:rPr>
          <w:sz w:val="28"/>
          <w:szCs w:val="28"/>
        </w:rPr>
        <w:t>н</w:t>
      </w:r>
      <w:r w:rsidRPr="00CF4951">
        <w:rPr>
          <w:sz w:val="28"/>
          <w:szCs w:val="28"/>
        </w:rPr>
        <w:t>ого принципу» та «</w:t>
      </w:r>
      <w:r>
        <w:rPr>
          <w:sz w:val="28"/>
          <w:szCs w:val="28"/>
        </w:rPr>
        <w:t>П</w:t>
      </w:r>
      <w:r w:rsidRPr="00CF4951">
        <w:rPr>
          <w:sz w:val="28"/>
          <w:szCs w:val="28"/>
        </w:rPr>
        <w:t>етрового принципу», Франциск використав це як основу для твердження, що жінки відіграють важливу роль у виконанні конкретного «</w:t>
      </w:r>
      <w:r>
        <w:rPr>
          <w:sz w:val="28"/>
          <w:szCs w:val="28"/>
        </w:rPr>
        <w:t>М</w:t>
      </w:r>
      <w:r w:rsidRPr="00CF4951">
        <w:rPr>
          <w:sz w:val="28"/>
          <w:szCs w:val="28"/>
        </w:rPr>
        <w:t>арій</w:t>
      </w:r>
      <w:r>
        <w:rPr>
          <w:sz w:val="28"/>
          <w:szCs w:val="28"/>
        </w:rPr>
        <w:t>н</w:t>
      </w:r>
      <w:r w:rsidRPr="00CF4951">
        <w:rPr>
          <w:sz w:val="28"/>
          <w:szCs w:val="28"/>
        </w:rPr>
        <w:t>ого служіння» в Церкві:</w:t>
      </w:r>
    </w:p>
    <w:p w:rsidR="003E255D" w:rsidRPr="00673D6B" w:rsidRDefault="003E255D" w:rsidP="003E255D">
      <w:pPr>
        <w:pStyle w:val="80"/>
        <w:shd w:val="clear" w:color="auto" w:fill="auto"/>
        <w:spacing w:line="240" w:lineRule="auto"/>
        <w:ind w:firstLine="567"/>
        <w:jc w:val="both"/>
        <w:rPr>
          <w:sz w:val="28"/>
          <w:szCs w:val="28"/>
        </w:rPr>
      </w:pPr>
      <w:r>
        <w:rPr>
          <w:sz w:val="28"/>
          <w:szCs w:val="28"/>
        </w:rPr>
        <w:t xml:space="preserve">«Церква – це жінка, наречена Ісуса. </w:t>
      </w:r>
      <w:r w:rsidRPr="008263FA">
        <w:rPr>
          <w:sz w:val="28"/>
          <w:szCs w:val="28"/>
          <w:lang w:val="ru-RU"/>
        </w:rPr>
        <w:t>[...]</w:t>
      </w:r>
      <w:r>
        <w:rPr>
          <w:sz w:val="28"/>
          <w:szCs w:val="28"/>
          <w:lang w:val="ru-RU"/>
        </w:rPr>
        <w:t xml:space="preserve"> </w:t>
      </w:r>
      <w:r w:rsidRPr="008263FA">
        <w:rPr>
          <w:sz w:val="28"/>
          <w:szCs w:val="28"/>
        </w:rPr>
        <w:t xml:space="preserve">Жінка рівна чоловікові, вона рівна, </w:t>
      </w:r>
      <w:r>
        <w:rPr>
          <w:sz w:val="28"/>
          <w:szCs w:val="28"/>
        </w:rPr>
        <w:t>але</w:t>
      </w:r>
      <w:r w:rsidRPr="008263FA">
        <w:rPr>
          <w:sz w:val="28"/>
          <w:szCs w:val="28"/>
        </w:rPr>
        <w:t xml:space="preserve"> в житті Церкви жінка переважає, бо Церква – це жінка.</w:t>
      </w:r>
      <w:r>
        <w:rPr>
          <w:sz w:val="28"/>
          <w:szCs w:val="28"/>
        </w:rPr>
        <w:t xml:space="preserve"> </w:t>
      </w:r>
      <w:r w:rsidRPr="00336BC1">
        <w:rPr>
          <w:sz w:val="28"/>
          <w:szCs w:val="28"/>
        </w:rPr>
        <w:t>Щодо служіння, то містика жінки більша за саме служіння.</w:t>
      </w:r>
      <w:r>
        <w:rPr>
          <w:sz w:val="28"/>
          <w:szCs w:val="28"/>
        </w:rPr>
        <w:t xml:space="preserve"> </w:t>
      </w:r>
      <w:r w:rsidRPr="00353F74">
        <w:rPr>
          <w:sz w:val="28"/>
          <w:szCs w:val="28"/>
        </w:rPr>
        <w:t xml:space="preserve">Є великий </w:t>
      </w:r>
      <w:r>
        <w:rPr>
          <w:sz w:val="28"/>
          <w:szCs w:val="28"/>
        </w:rPr>
        <w:t>богослов</w:t>
      </w:r>
      <w:r w:rsidRPr="00353F74">
        <w:rPr>
          <w:sz w:val="28"/>
          <w:szCs w:val="28"/>
        </w:rPr>
        <w:t xml:space="preserve"> [Ганс Урс фон Бальтазар], який досліджував це питання: що важливіше, служіння Петра чи служіння Марії?</w:t>
      </w:r>
      <w:r>
        <w:rPr>
          <w:sz w:val="28"/>
          <w:szCs w:val="28"/>
        </w:rPr>
        <w:t xml:space="preserve"> </w:t>
      </w:r>
      <w:r w:rsidRPr="00523F56">
        <w:rPr>
          <w:sz w:val="28"/>
          <w:szCs w:val="28"/>
        </w:rPr>
        <w:t>Марійне служіння більш</w:t>
      </w:r>
      <w:r>
        <w:rPr>
          <w:sz w:val="28"/>
          <w:szCs w:val="28"/>
        </w:rPr>
        <w:t>е</w:t>
      </w:r>
      <w:r w:rsidRPr="00523F56">
        <w:rPr>
          <w:sz w:val="28"/>
          <w:szCs w:val="28"/>
        </w:rPr>
        <w:t xml:space="preserve">, тому що це служіння єдності, </w:t>
      </w:r>
      <w:r>
        <w:rPr>
          <w:sz w:val="28"/>
          <w:szCs w:val="28"/>
        </w:rPr>
        <w:t>служіння Петра</w:t>
      </w:r>
      <w:r w:rsidRPr="00523F56">
        <w:rPr>
          <w:sz w:val="28"/>
          <w:szCs w:val="28"/>
        </w:rPr>
        <w:t xml:space="preserve"> </w:t>
      </w:r>
      <w:r w:rsidRPr="008263FA">
        <w:rPr>
          <w:sz w:val="28"/>
          <w:szCs w:val="28"/>
        </w:rPr>
        <w:t xml:space="preserve">– </w:t>
      </w:r>
      <w:r w:rsidRPr="00523F56">
        <w:rPr>
          <w:sz w:val="28"/>
          <w:szCs w:val="28"/>
        </w:rPr>
        <w:t>це служіння лідерства</w:t>
      </w:r>
      <w:r>
        <w:rPr>
          <w:sz w:val="28"/>
          <w:szCs w:val="28"/>
        </w:rPr>
        <w:t xml:space="preserve"> і керівництва</w:t>
      </w:r>
      <w:r w:rsidRPr="00523F56">
        <w:rPr>
          <w:sz w:val="28"/>
          <w:szCs w:val="28"/>
        </w:rPr>
        <w:t>.</w:t>
      </w:r>
      <w:r>
        <w:rPr>
          <w:sz w:val="28"/>
          <w:szCs w:val="28"/>
        </w:rPr>
        <w:t xml:space="preserve"> Материнство Церкви – це материнство жінки»</w:t>
      </w:r>
      <w:hyperlink w:anchor="bookmark246" w:tooltip="Current Document">
        <w:r w:rsidRPr="001F3EB3">
          <w:rPr>
            <w:sz w:val="28"/>
            <w:szCs w:val="28"/>
            <w:vertAlign w:val="superscript"/>
          </w:rPr>
          <w:footnoteReference w:id="72"/>
        </w:r>
      </w:hyperlink>
      <w:r w:rsidRPr="00673D6B">
        <w:rPr>
          <w:iCs/>
          <w:sz w:val="28"/>
          <w:szCs w:val="28"/>
        </w:rPr>
        <w:t>.</w:t>
      </w:r>
    </w:p>
    <w:p w:rsidR="004712A5" w:rsidRPr="008A6ADD" w:rsidRDefault="004712A5" w:rsidP="004712A5">
      <w:pPr>
        <w:pStyle w:val="80"/>
        <w:shd w:val="clear" w:color="auto" w:fill="auto"/>
        <w:tabs>
          <w:tab w:val="left" w:pos="432"/>
        </w:tabs>
        <w:spacing w:line="240" w:lineRule="auto"/>
        <w:ind w:firstLine="567"/>
        <w:jc w:val="both"/>
        <w:rPr>
          <w:sz w:val="28"/>
          <w:szCs w:val="28"/>
        </w:rPr>
      </w:pPr>
      <w:r>
        <w:rPr>
          <w:sz w:val="28"/>
          <w:szCs w:val="28"/>
        </w:rPr>
        <w:t xml:space="preserve">26. </w:t>
      </w:r>
      <w:r w:rsidRPr="005508C9">
        <w:rPr>
          <w:sz w:val="28"/>
          <w:szCs w:val="28"/>
        </w:rPr>
        <w:t xml:space="preserve">Можна </w:t>
      </w:r>
      <w:r>
        <w:rPr>
          <w:sz w:val="28"/>
          <w:szCs w:val="28"/>
        </w:rPr>
        <w:t>побачити</w:t>
      </w:r>
      <w:r w:rsidRPr="005508C9">
        <w:rPr>
          <w:sz w:val="28"/>
          <w:szCs w:val="28"/>
        </w:rPr>
        <w:t>, як для Папи Франциска «</w:t>
      </w:r>
      <w:r>
        <w:rPr>
          <w:sz w:val="28"/>
          <w:szCs w:val="28"/>
        </w:rPr>
        <w:t>М</w:t>
      </w:r>
      <w:r w:rsidRPr="005508C9">
        <w:rPr>
          <w:sz w:val="28"/>
          <w:szCs w:val="28"/>
        </w:rPr>
        <w:t>арі</w:t>
      </w:r>
      <w:r>
        <w:rPr>
          <w:sz w:val="28"/>
          <w:szCs w:val="28"/>
        </w:rPr>
        <w:t>йн</w:t>
      </w:r>
      <w:r w:rsidRPr="005508C9">
        <w:rPr>
          <w:sz w:val="28"/>
          <w:szCs w:val="28"/>
        </w:rPr>
        <w:t>ий принцип» Бальтазара стосується специфічно жіночої ролі в Церкві, пов’язаної з «містицизмом жінок» та «материнством Церкви», яке є «материнством жінки».</w:t>
      </w:r>
      <w:r>
        <w:rPr>
          <w:sz w:val="28"/>
          <w:szCs w:val="28"/>
        </w:rPr>
        <w:t xml:space="preserve"> </w:t>
      </w:r>
      <w:r w:rsidRPr="00FB273A">
        <w:rPr>
          <w:sz w:val="28"/>
          <w:szCs w:val="28"/>
        </w:rPr>
        <w:t>Цей жіночий та Марійний вимір відрізняється від «служіння керівництва, наставництва», яке належить до «Петрового служіння».</w:t>
      </w:r>
    </w:p>
    <w:p w:rsidR="00AE3DB7" w:rsidRPr="008A6ADD" w:rsidRDefault="00AE3DB7" w:rsidP="00AE3DB7">
      <w:pPr>
        <w:pStyle w:val="80"/>
        <w:shd w:val="clear" w:color="auto" w:fill="auto"/>
        <w:tabs>
          <w:tab w:val="left" w:pos="432"/>
        </w:tabs>
        <w:spacing w:line="240" w:lineRule="auto"/>
        <w:ind w:firstLine="567"/>
        <w:jc w:val="both"/>
        <w:rPr>
          <w:sz w:val="28"/>
          <w:szCs w:val="28"/>
          <w:lang w:bidi="en-US"/>
        </w:rPr>
      </w:pPr>
      <w:r>
        <w:rPr>
          <w:sz w:val="28"/>
          <w:szCs w:val="28"/>
          <w:lang w:bidi="en-US"/>
        </w:rPr>
        <w:t>27. В</w:t>
      </w:r>
      <w:r w:rsidRPr="004F60C5">
        <w:rPr>
          <w:sz w:val="28"/>
          <w:szCs w:val="28"/>
          <w:lang w:bidi="en-US"/>
        </w:rPr>
        <w:t>сі ці елементи роздумів Папи Франциска щодо «Марі</w:t>
      </w:r>
      <w:r>
        <w:rPr>
          <w:sz w:val="28"/>
          <w:szCs w:val="28"/>
          <w:lang w:bidi="en-US"/>
        </w:rPr>
        <w:t>й</w:t>
      </w:r>
      <w:r w:rsidRPr="004F60C5">
        <w:rPr>
          <w:sz w:val="28"/>
          <w:szCs w:val="28"/>
          <w:lang w:bidi="en-US"/>
        </w:rPr>
        <w:t>ного принципу» та «Петрового принципу» очевидні в його зверненні до Пленарної асамблеї Міжнародної богословської комісії у 2023.</w:t>
      </w:r>
      <w:r>
        <w:rPr>
          <w:sz w:val="28"/>
          <w:szCs w:val="28"/>
          <w:lang w:bidi="en-US"/>
        </w:rPr>
        <w:t xml:space="preserve"> </w:t>
      </w:r>
      <w:r w:rsidRPr="009858A2">
        <w:rPr>
          <w:sz w:val="28"/>
          <w:szCs w:val="28"/>
          <w:lang w:bidi="en-US"/>
        </w:rPr>
        <w:t>У цьому контексті, з прямим посиланням на думки Бальтазара, Святіший Отець пояснив членам Комісії власні переконання щодо богословських причин, чому у богословських роздумах Церкви бажана більша участь жінок:</w:t>
      </w:r>
    </w:p>
    <w:p w:rsidR="00CE64C9" w:rsidRPr="00CE3895" w:rsidRDefault="00CE64C9" w:rsidP="00CE64C9">
      <w:pPr>
        <w:pStyle w:val="80"/>
        <w:shd w:val="clear" w:color="auto" w:fill="auto"/>
        <w:spacing w:line="240" w:lineRule="auto"/>
        <w:ind w:firstLine="567"/>
        <w:jc w:val="both"/>
        <w:rPr>
          <w:sz w:val="28"/>
          <w:szCs w:val="28"/>
          <w:lang w:val="ru-RU"/>
        </w:rPr>
      </w:pPr>
      <w:r>
        <w:rPr>
          <w:sz w:val="28"/>
          <w:szCs w:val="28"/>
        </w:rPr>
        <w:t>«</w:t>
      </w:r>
      <w:r w:rsidRPr="00D600E2">
        <w:rPr>
          <w:sz w:val="28"/>
          <w:szCs w:val="28"/>
        </w:rPr>
        <w:t>Жінки мають іншу здатність до богословських роздумів, ніж ми, чоловіки. [...]</w:t>
      </w:r>
      <w:r>
        <w:rPr>
          <w:sz w:val="28"/>
          <w:szCs w:val="28"/>
        </w:rPr>
        <w:t xml:space="preserve"> Церква – це жінка. </w:t>
      </w:r>
      <w:r w:rsidRPr="00670A41">
        <w:rPr>
          <w:sz w:val="28"/>
          <w:szCs w:val="28"/>
        </w:rPr>
        <w:t xml:space="preserve">І якщо ми не </w:t>
      </w:r>
      <w:r w:rsidR="002B7B4C">
        <w:rPr>
          <w:sz w:val="28"/>
          <w:szCs w:val="28"/>
        </w:rPr>
        <w:t>з</w:t>
      </w:r>
      <w:r>
        <w:rPr>
          <w:sz w:val="28"/>
          <w:szCs w:val="28"/>
        </w:rPr>
        <w:t>розуміємо</w:t>
      </w:r>
      <w:r w:rsidRPr="00670A41">
        <w:rPr>
          <w:sz w:val="28"/>
          <w:szCs w:val="28"/>
        </w:rPr>
        <w:t>, що таке жінка, що таке жіноче богослов</w:t>
      </w:r>
      <w:r>
        <w:rPr>
          <w:sz w:val="28"/>
          <w:szCs w:val="28"/>
        </w:rPr>
        <w:t>’</w:t>
      </w:r>
      <w:r w:rsidRPr="00670A41">
        <w:rPr>
          <w:sz w:val="28"/>
          <w:szCs w:val="28"/>
        </w:rPr>
        <w:t xml:space="preserve">я, </w:t>
      </w:r>
      <w:r>
        <w:rPr>
          <w:sz w:val="28"/>
          <w:szCs w:val="28"/>
        </w:rPr>
        <w:t xml:space="preserve">то </w:t>
      </w:r>
      <w:r w:rsidRPr="00670A41">
        <w:rPr>
          <w:sz w:val="28"/>
          <w:szCs w:val="28"/>
        </w:rPr>
        <w:t>ми ніколи не зрозуміємо, що таке Церква.</w:t>
      </w:r>
      <w:r>
        <w:rPr>
          <w:sz w:val="28"/>
          <w:szCs w:val="28"/>
        </w:rPr>
        <w:t xml:space="preserve"> </w:t>
      </w:r>
      <w:r w:rsidRPr="00C95428">
        <w:rPr>
          <w:sz w:val="28"/>
          <w:szCs w:val="28"/>
        </w:rPr>
        <w:t xml:space="preserve">Один </w:t>
      </w:r>
      <w:r>
        <w:rPr>
          <w:sz w:val="28"/>
          <w:szCs w:val="28"/>
        </w:rPr>
        <w:t>і</w:t>
      </w:r>
      <w:r w:rsidRPr="00C95428">
        <w:rPr>
          <w:sz w:val="28"/>
          <w:szCs w:val="28"/>
        </w:rPr>
        <w:t>з великих гріхів</w:t>
      </w:r>
      <w:r>
        <w:rPr>
          <w:sz w:val="28"/>
          <w:szCs w:val="28"/>
        </w:rPr>
        <w:t>, які ми вчинили,</w:t>
      </w:r>
      <w:r w:rsidRPr="00C95428">
        <w:rPr>
          <w:sz w:val="28"/>
          <w:szCs w:val="28"/>
        </w:rPr>
        <w:t xml:space="preserve"> </w:t>
      </w:r>
      <w:r>
        <w:rPr>
          <w:sz w:val="28"/>
          <w:szCs w:val="28"/>
        </w:rPr>
        <w:t xml:space="preserve">– </w:t>
      </w:r>
      <w:r w:rsidRPr="00C95428">
        <w:rPr>
          <w:sz w:val="28"/>
          <w:szCs w:val="28"/>
        </w:rPr>
        <w:t>це «маскулі</w:t>
      </w:r>
      <w:r>
        <w:rPr>
          <w:sz w:val="28"/>
          <w:szCs w:val="28"/>
        </w:rPr>
        <w:t>ні</w:t>
      </w:r>
      <w:r w:rsidRPr="00C95428">
        <w:rPr>
          <w:sz w:val="28"/>
          <w:szCs w:val="28"/>
        </w:rPr>
        <w:t>зація» Церкви.</w:t>
      </w:r>
      <w:r>
        <w:rPr>
          <w:sz w:val="28"/>
          <w:szCs w:val="28"/>
        </w:rPr>
        <w:t xml:space="preserve"> </w:t>
      </w:r>
      <w:r w:rsidRPr="0028594C">
        <w:rPr>
          <w:sz w:val="28"/>
          <w:szCs w:val="28"/>
        </w:rPr>
        <w:t>І це не вирішується шляхом служіння; це зовсім інша справа. Це вирішується містичним шляхом, царським шляхом.</w:t>
      </w:r>
      <w:r>
        <w:rPr>
          <w:sz w:val="28"/>
          <w:szCs w:val="28"/>
        </w:rPr>
        <w:t xml:space="preserve"> Мені дуже допомогли думки Бальтазара про Петровий принцип і Марійний принцип. Про це можна дискутувати, але ці принципи існують. Марійний принцип важливіший від Петрового, бо Церква існує як наречена, як жінка, не маскулінізуючи себе. Ви можете задатися питанням: куди веде цей дискурс? Я кажу вам це н</w:t>
      </w:r>
      <w:r w:rsidRPr="00524B26">
        <w:rPr>
          <w:sz w:val="28"/>
          <w:szCs w:val="28"/>
        </w:rPr>
        <w:t xml:space="preserve">е </w:t>
      </w:r>
      <w:r>
        <w:rPr>
          <w:sz w:val="28"/>
          <w:szCs w:val="28"/>
        </w:rPr>
        <w:t>тому</w:t>
      </w:r>
      <w:r w:rsidRPr="00524B26">
        <w:rPr>
          <w:sz w:val="28"/>
          <w:szCs w:val="28"/>
        </w:rPr>
        <w:t xml:space="preserve">, що тут більше жінок </w:t>
      </w:r>
      <w:r>
        <w:rPr>
          <w:sz w:val="28"/>
          <w:szCs w:val="28"/>
        </w:rPr>
        <w:t xml:space="preserve">– </w:t>
      </w:r>
      <w:r w:rsidRPr="00524B26">
        <w:rPr>
          <w:sz w:val="28"/>
          <w:szCs w:val="28"/>
        </w:rPr>
        <w:t xml:space="preserve">це одна </w:t>
      </w:r>
      <w:r>
        <w:rPr>
          <w:sz w:val="28"/>
          <w:szCs w:val="28"/>
        </w:rPr>
        <w:t xml:space="preserve">справа, – </w:t>
      </w:r>
      <w:r w:rsidRPr="00524B26">
        <w:rPr>
          <w:sz w:val="28"/>
          <w:szCs w:val="28"/>
        </w:rPr>
        <w:t xml:space="preserve">але щоб допомогти </w:t>
      </w:r>
      <w:r>
        <w:rPr>
          <w:sz w:val="28"/>
          <w:szCs w:val="28"/>
        </w:rPr>
        <w:t>вам поміркувати: Церква – це жінка, Церква – це наречена»</w:t>
      </w:r>
      <w:r w:rsidRPr="001F3EB3">
        <w:rPr>
          <w:sz w:val="28"/>
          <w:szCs w:val="28"/>
          <w:vertAlign w:val="superscript"/>
        </w:rPr>
        <w:footnoteReference w:id="73"/>
      </w:r>
      <w:r w:rsidRPr="00CE3895">
        <w:rPr>
          <w:sz w:val="28"/>
          <w:szCs w:val="28"/>
          <w:lang w:val="ru-RU"/>
        </w:rPr>
        <w:t>.</w:t>
      </w:r>
    </w:p>
    <w:p w:rsidR="00C965AD" w:rsidRPr="00D67FA2" w:rsidRDefault="00C965AD" w:rsidP="00C965AD">
      <w:pPr>
        <w:pStyle w:val="80"/>
        <w:shd w:val="clear" w:color="auto" w:fill="auto"/>
        <w:tabs>
          <w:tab w:val="left" w:pos="427"/>
        </w:tabs>
        <w:spacing w:line="240" w:lineRule="auto"/>
        <w:ind w:firstLine="567"/>
        <w:jc w:val="both"/>
        <w:rPr>
          <w:sz w:val="28"/>
          <w:szCs w:val="28"/>
          <w:lang w:val="ru-RU"/>
        </w:rPr>
      </w:pPr>
      <w:r>
        <w:rPr>
          <w:sz w:val="28"/>
          <w:szCs w:val="28"/>
        </w:rPr>
        <w:lastRenderedPageBreak/>
        <w:t xml:space="preserve">28. </w:t>
      </w:r>
      <w:r w:rsidRPr="00667FB0">
        <w:rPr>
          <w:sz w:val="28"/>
          <w:szCs w:val="28"/>
        </w:rPr>
        <w:t>У світлі цього Папа Франциск заявив, що усвідомлення жіночої природи Церкви передбачає, що жінки мають у ній постійну роль, яку потрібно підтримувати, щоб могла сяяти справді жіноча природа Церкви.</w:t>
      </w:r>
      <w:r>
        <w:rPr>
          <w:sz w:val="28"/>
          <w:szCs w:val="28"/>
        </w:rPr>
        <w:t xml:space="preserve"> </w:t>
      </w:r>
      <w:r w:rsidRPr="00226A9A">
        <w:rPr>
          <w:sz w:val="28"/>
          <w:szCs w:val="28"/>
        </w:rPr>
        <w:t xml:space="preserve">У цьому контексті ми знову </w:t>
      </w:r>
      <w:r>
        <w:rPr>
          <w:sz w:val="28"/>
          <w:szCs w:val="28"/>
        </w:rPr>
        <w:t>бачимо</w:t>
      </w:r>
      <w:r w:rsidRPr="00226A9A">
        <w:rPr>
          <w:sz w:val="28"/>
          <w:szCs w:val="28"/>
        </w:rPr>
        <w:t>, як Свят</w:t>
      </w:r>
      <w:r>
        <w:rPr>
          <w:sz w:val="28"/>
          <w:szCs w:val="28"/>
        </w:rPr>
        <w:t>іш</w:t>
      </w:r>
      <w:r w:rsidRPr="00226A9A">
        <w:rPr>
          <w:sz w:val="28"/>
          <w:szCs w:val="28"/>
        </w:rPr>
        <w:t>ий Отець пов’язав «</w:t>
      </w:r>
      <w:r>
        <w:rPr>
          <w:sz w:val="28"/>
          <w:szCs w:val="28"/>
        </w:rPr>
        <w:t>М</w:t>
      </w:r>
      <w:r w:rsidRPr="00226A9A">
        <w:rPr>
          <w:sz w:val="28"/>
          <w:szCs w:val="28"/>
        </w:rPr>
        <w:t>арій</w:t>
      </w:r>
      <w:r>
        <w:rPr>
          <w:sz w:val="28"/>
          <w:szCs w:val="28"/>
        </w:rPr>
        <w:t>н</w:t>
      </w:r>
      <w:r w:rsidRPr="00226A9A">
        <w:rPr>
          <w:sz w:val="28"/>
          <w:szCs w:val="28"/>
        </w:rPr>
        <w:t>ий» вимір із «принципом жіночності в Церкві</w:t>
      </w:r>
      <w:r>
        <w:rPr>
          <w:sz w:val="28"/>
          <w:szCs w:val="28"/>
        </w:rPr>
        <w:t xml:space="preserve"> й</w:t>
      </w:r>
      <w:r w:rsidRPr="00226A9A">
        <w:rPr>
          <w:sz w:val="28"/>
          <w:szCs w:val="28"/>
        </w:rPr>
        <w:t xml:space="preserve"> жіно</w:t>
      </w:r>
      <w:r>
        <w:rPr>
          <w:sz w:val="28"/>
          <w:szCs w:val="28"/>
        </w:rPr>
        <w:t>чим принципом</w:t>
      </w:r>
      <w:r w:rsidRPr="00226A9A">
        <w:rPr>
          <w:sz w:val="28"/>
          <w:szCs w:val="28"/>
        </w:rPr>
        <w:t xml:space="preserve"> у Церкві»</w:t>
      </w:r>
      <w:hyperlink w:anchor="bookmark248" w:tooltip="Current Document">
        <w:r w:rsidRPr="001F3EB3">
          <w:rPr>
            <w:sz w:val="28"/>
            <w:szCs w:val="28"/>
            <w:vertAlign w:val="superscript"/>
          </w:rPr>
          <w:footnoteReference w:id="74"/>
        </w:r>
      </w:hyperlink>
      <w:r w:rsidRPr="00226A9A">
        <w:rPr>
          <w:sz w:val="28"/>
          <w:szCs w:val="28"/>
        </w:rPr>
        <w:t>, а потім застосував його до жінок у Церкві.</w:t>
      </w:r>
      <w:r>
        <w:rPr>
          <w:sz w:val="28"/>
          <w:szCs w:val="28"/>
        </w:rPr>
        <w:t xml:space="preserve"> Якщо</w:t>
      </w:r>
      <w:r w:rsidRPr="00D67FA2">
        <w:rPr>
          <w:sz w:val="28"/>
          <w:szCs w:val="28"/>
        </w:rPr>
        <w:t xml:space="preserve"> «Марі</w:t>
      </w:r>
      <w:r>
        <w:rPr>
          <w:sz w:val="28"/>
          <w:szCs w:val="28"/>
        </w:rPr>
        <w:t>йний</w:t>
      </w:r>
      <w:r w:rsidRPr="00D67FA2">
        <w:rPr>
          <w:sz w:val="28"/>
          <w:szCs w:val="28"/>
        </w:rPr>
        <w:t xml:space="preserve"> принцип», як </w:t>
      </w:r>
      <w:r>
        <w:rPr>
          <w:sz w:val="28"/>
          <w:szCs w:val="28"/>
        </w:rPr>
        <w:t>говорилося</w:t>
      </w:r>
      <w:r w:rsidRPr="00D67FA2">
        <w:rPr>
          <w:sz w:val="28"/>
          <w:szCs w:val="28"/>
        </w:rPr>
        <w:t xml:space="preserve"> вище, стосується материнства Церкви, </w:t>
      </w:r>
      <w:r>
        <w:rPr>
          <w:sz w:val="28"/>
          <w:szCs w:val="28"/>
        </w:rPr>
        <w:t xml:space="preserve">то </w:t>
      </w:r>
      <w:r w:rsidRPr="00D67FA2">
        <w:rPr>
          <w:sz w:val="28"/>
          <w:szCs w:val="28"/>
        </w:rPr>
        <w:t>«</w:t>
      </w:r>
      <w:r w:rsidRPr="00FB273A">
        <w:rPr>
          <w:sz w:val="28"/>
          <w:szCs w:val="28"/>
        </w:rPr>
        <w:t>служіння керівництва, наставництва</w:t>
      </w:r>
      <w:r w:rsidRPr="00D67FA2">
        <w:rPr>
          <w:sz w:val="28"/>
          <w:szCs w:val="28"/>
        </w:rPr>
        <w:t>» для Папи Франциска н</w:t>
      </w:r>
      <w:r>
        <w:rPr>
          <w:sz w:val="28"/>
          <w:szCs w:val="28"/>
        </w:rPr>
        <w:t>алежить до «Петрового принципу»</w:t>
      </w:r>
      <w:hyperlink w:anchor="bookmark249" w:tooltip="Current Document">
        <w:r w:rsidRPr="001F3EB3">
          <w:rPr>
            <w:sz w:val="28"/>
            <w:szCs w:val="28"/>
            <w:vertAlign w:val="superscript"/>
            <w:lang w:val="la" w:eastAsia="la" w:bidi="la"/>
          </w:rPr>
          <w:footnoteReference w:id="75"/>
        </w:r>
      </w:hyperlink>
      <w:r w:rsidRPr="00D67FA2">
        <w:rPr>
          <w:sz w:val="28"/>
          <w:szCs w:val="28"/>
          <w:lang w:val="ru-RU"/>
        </w:rPr>
        <w:t>.</w:t>
      </w:r>
    </w:p>
    <w:p w:rsidR="00A4381E" w:rsidRDefault="00A4381E" w:rsidP="00A4381E">
      <w:pPr>
        <w:pStyle w:val="80"/>
        <w:shd w:val="clear" w:color="auto" w:fill="auto"/>
        <w:tabs>
          <w:tab w:val="left" w:pos="427"/>
        </w:tabs>
        <w:spacing w:line="240" w:lineRule="auto"/>
        <w:ind w:firstLine="567"/>
        <w:jc w:val="both"/>
        <w:rPr>
          <w:sz w:val="28"/>
          <w:szCs w:val="28"/>
          <w:vertAlign w:val="superscript"/>
        </w:rPr>
      </w:pPr>
      <w:r>
        <w:rPr>
          <w:sz w:val="28"/>
          <w:szCs w:val="28"/>
        </w:rPr>
        <w:t xml:space="preserve">29. </w:t>
      </w:r>
      <w:r w:rsidRPr="00173670">
        <w:rPr>
          <w:sz w:val="28"/>
          <w:szCs w:val="28"/>
        </w:rPr>
        <w:t>З вищесказаного зрозуміло, як роздуми Бальтазара про «Марі</w:t>
      </w:r>
      <w:r>
        <w:rPr>
          <w:sz w:val="28"/>
          <w:szCs w:val="28"/>
        </w:rPr>
        <w:t>йний</w:t>
      </w:r>
      <w:r w:rsidRPr="00173670">
        <w:rPr>
          <w:sz w:val="28"/>
          <w:szCs w:val="28"/>
        </w:rPr>
        <w:t xml:space="preserve"> принцип» та «Петр</w:t>
      </w:r>
      <w:r>
        <w:rPr>
          <w:sz w:val="28"/>
          <w:szCs w:val="28"/>
        </w:rPr>
        <w:t>ов</w:t>
      </w:r>
      <w:r w:rsidRPr="00173670">
        <w:rPr>
          <w:sz w:val="28"/>
          <w:szCs w:val="28"/>
        </w:rPr>
        <w:t xml:space="preserve">ий принцип» відіграли незаперечну та незамінну роль у розумінні Папою Франциском жіночої природи Церкви, </w:t>
      </w:r>
      <w:r>
        <w:rPr>
          <w:sz w:val="28"/>
          <w:szCs w:val="28"/>
        </w:rPr>
        <w:t>важливого значення</w:t>
      </w:r>
      <w:r w:rsidRPr="00173670">
        <w:rPr>
          <w:sz w:val="28"/>
          <w:szCs w:val="28"/>
        </w:rPr>
        <w:t xml:space="preserve"> жіночого внеску в життя Церкви та того, як цей внесок принципово відрізняється від ролей</w:t>
      </w:r>
      <w:r>
        <w:rPr>
          <w:sz w:val="28"/>
          <w:szCs w:val="28"/>
        </w:rPr>
        <w:t xml:space="preserve"> </w:t>
      </w:r>
      <w:r w:rsidRPr="00173670">
        <w:rPr>
          <w:sz w:val="28"/>
          <w:szCs w:val="28"/>
        </w:rPr>
        <w:t>у «Петровому» вимірі Церкви.</w:t>
      </w:r>
      <w:r>
        <w:rPr>
          <w:sz w:val="28"/>
          <w:szCs w:val="28"/>
        </w:rPr>
        <w:t xml:space="preserve"> </w:t>
      </w:r>
      <w:r w:rsidRPr="000E6805">
        <w:rPr>
          <w:sz w:val="28"/>
          <w:szCs w:val="28"/>
        </w:rPr>
        <w:t xml:space="preserve">З огляду на </w:t>
      </w:r>
      <w:r>
        <w:rPr>
          <w:sz w:val="28"/>
          <w:szCs w:val="28"/>
        </w:rPr>
        <w:t>послідовний</w:t>
      </w:r>
      <w:r w:rsidRPr="000E6805">
        <w:rPr>
          <w:sz w:val="28"/>
          <w:szCs w:val="28"/>
        </w:rPr>
        <w:t xml:space="preserve"> та наполегливий спосіб, у який Папа Франциск навчав </w:t>
      </w:r>
      <w:r>
        <w:rPr>
          <w:sz w:val="28"/>
          <w:szCs w:val="28"/>
        </w:rPr>
        <w:t>цю тему</w:t>
      </w:r>
      <w:r w:rsidRPr="000E6805">
        <w:rPr>
          <w:sz w:val="28"/>
          <w:szCs w:val="28"/>
        </w:rPr>
        <w:t>, дехто припусти</w:t>
      </w:r>
      <w:r>
        <w:rPr>
          <w:sz w:val="28"/>
          <w:szCs w:val="28"/>
        </w:rPr>
        <w:t>в, що це є частиною його вчення</w:t>
      </w:r>
      <w:hyperlink w:anchor="bookmark250" w:tooltip="Current Document">
        <w:r w:rsidRPr="001F3EB3">
          <w:rPr>
            <w:sz w:val="28"/>
            <w:szCs w:val="28"/>
            <w:vertAlign w:val="superscript"/>
          </w:rPr>
          <w:footnoteReference w:id="76"/>
        </w:r>
      </w:hyperlink>
      <w:r w:rsidRPr="000E6805">
        <w:rPr>
          <w:sz w:val="28"/>
          <w:szCs w:val="28"/>
          <w:lang w:val="ru-RU"/>
        </w:rPr>
        <w:t>.</w:t>
      </w:r>
    </w:p>
    <w:p w:rsidR="00336194" w:rsidRPr="00E42AA9" w:rsidRDefault="00336194" w:rsidP="00336194">
      <w:pPr>
        <w:pStyle w:val="80"/>
        <w:shd w:val="clear" w:color="auto" w:fill="auto"/>
        <w:tabs>
          <w:tab w:val="left" w:pos="427"/>
        </w:tabs>
        <w:spacing w:line="240" w:lineRule="auto"/>
        <w:ind w:firstLine="567"/>
        <w:jc w:val="both"/>
        <w:rPr>
          <w:sz w:val="28"/>
          <w:szCs w:val="28"/>
          <w:lang w:val="ru-RU"/>
        </w:rPr>
      </w:pPr>
    </w:p>
    <w:p w:rsidR="00336194" w:rsidRPr="00244AD8" w:rsidRDefault="00336194" w:rsidP="00336194">
      <w:pPr>
        <w:pStyle w:val="130"/>
        <w:shd w:val="clear" w:color="auto" w:fill="auto"/>
        <w:spacing w:line="240" w:lineRule="auto"/>
        <w:ind w:firstLine="567"/>
        <w:jc w:val="both"/>
        <w:rPr>
          <w:i/>
          <w:sz w:val="28"/>
          <w:szCs w:val="28"/>
        </w:rPr>
      </w:pPr>
      <w:r w:rsidRPr="00244AD8">
        <w:rPr>
          <w:i/>
          <w:sz w:val="28"/>
          <w:szCs w:val="28"/>
        </w:rPr>
        <w:t>Лев XIV</w:t>
      </w:r>
    </w:p>
    <w:p w:rsidR="00336194" w:rsidRDefault="00336194" w:rsidP="00336194">
      <w:pPr>
        <w:pStyle w:val="80"/>
        <w:shd w:val="clear" w:color="auto" w:fill="auto"/>
        <w:tabs>
          <w:tab w:val="left" w:pos="427"/>
        </w:tabs>
        <w:spacing w:line="240" w:lineRule="auto"/>
        <w:ind w:firstLine="567"/>
        <w:jc w:val="both"/>
        <w:rPr>
          <w:sz w:val="28"/>
          <w:szCs w:val="28"/>
        </w:rPr>
      </w:pPr>
    </w:p>
    <w:p w:rsidR="00336194" w:rsidRPr="009B0714" w:rsidRDefault="00336194" w:rsidP="00336194">
      <w:pPr>
        <w:pStyle w:val="80"/>
        <w:shd w:val="clear" w:color="auto" w:fill="auto"/>
        <w:tabs>
          <w:tab w:val="left" w:pos="427"/>
        </w:tabs>
        <w:spacing w:line="240" w:lineRule="auto"/>
        <w:ind w:firstLine="567"/>
        <w:jc w:val="both"/>
        <w:rPr>
          <w:sz w:val="28"/>
          <w:szCs w:val="28"/>
        </w:rPr>
      </w:pPr>
      <w:r>
        <w:rPr>
          <w:sz w:val="28"/>
          <w:szCs w:val="28"/>
        </w:rPr>
        <w:t xml:space="preserve">30. Лев </w:t>
      </w:r>
      <w:r w:rsidRPr="001F3EB3">
        <w:rPr>
          <w:sz w:val="28"/>
          <w:szCs w:val="28"/>
        </w:rPr>
        <w:t>XIV</w:t>
      </w:r>
      <w:r>
        <w:rPr>
          <w:sz w:val="28"/>
          <w:szCs w:val="28"/>
        </w:rPr>
        <w:t xml:space="preserve"> продовжив тему «Марійного принципу» своїх трьох попередників.</w:t>
      </w:r>
    </w:p>
    <w:p w:rsidR="003E7FBC" w:rsidRDefault="003E7FBC" w:rsidP="003E7FBC">
      <w:pPr>
        <w:pStyle w:val="80"/>
        <w:shd w:val="clear" w:color="auto" w:fill="auto"/>
        <w:tabs>
          <w:tab w:val="left" w:pos="427"/>
        </w:tabs>
        <w:spacing w:line="240" w:lineRule="auto"/>
        <w:ind w:firstLine="567"/>
        <w:jc w:val="both"/>
        <w:rPr>
          <w:sz w:val="28"/>
          <w:szCs w:val="28"/>
        </w:rPr>
      </w:pPr>
      <w:r>
        <w:rPr>
          <w:sz w:val="28"/>
          <w:szCs w:val="28"/>
        </w:rPr>
        <w:t>31. Н</w:t>
      </w:r>
      <w:r w:rsidRPr="00C6094E">
        <w:rPr>
          <w:sz w:val="28"/>
          <w:szCs w:val="28"/>
        </w:rPr>
        <w:t>евдовзі після свого обрання Свят</w:t>
      </w:r>
      <w:r>
        <w:rPr>
          <w:sz w:val="28"/>
          <w:szCs w:val="28"/>
        </w:rPr>
        <w:t>іш</w:t>
      </w:r>
      <w:r w:rsidRPr="00C6094E">
        <w:rPr>
          <w:sz w:val="28"/>
          <w:szCs w:val="28"/>
        </w:rPr>
        <w:t>ий Отець у своїй проповіді з нагоди Ювілею Святого Престолу у 2025 розмірковував над Марійним виміром Церкви.</w:t>
      </w:r>
      <w:r>
        <w:rPr>
          <w:sz w:val="28"/>
          <w:szCs w:val="28"/>
        </w:rPr>
        <w:t xml:space="preserve"> </w:t>
      </w:r>
      <w:r w:rsidRPr="00EE5A30">
        <w:rPr>
          <w:sz w:val="28"/>
          <w:szCs w:val="28"/>
        </w:rPr>
        <w:t xml:space="preserve">Говорячи про апостолів у </w:t>
      </w:r>
      <w:r>
        <w:rPr>
          <w:sz w:val="28"/>
          <w:szCs w:val="28"/>
        </w:rPr>
        <w:t>Горниці</w:t>
      </w:r>
      <w:r w:rsidRPr="00EE5A30">
        <w:rPr>
          <w:sz w:val="28"/>
          <w:szCs w:val="28"/>
        </w:rPr>
        <w:t xml:space="preserve"> на П</w:t>
      </w:r>
      <w:r>
        <w:rPr>
          <w:sz w:val="28"/>
          <w:szCs w:val="28"/>
        </w:rPr>
        <w:t>’</w:t>
      </w:r>
      <w:r w:rsidRPr="00EE5A30">
        <w:rPr>
          <w:sz w:val="28"/>
          <w:szCs w:val="28"/>
        </w:rPr>
        <w:t xml:space="preserve">ятидесятницю, Лев XIV наголосив, що Діяння </w:t>
      </w:r>
      <w:r>
        <w:rPr>
          <w:sz w:val="28"/>
          <w:szCs w:val="28"/>
        </w:rPr>
        <w:t>А</w:t>
      </w:r>
      <w:r w:rsidRPr="00EE5A30">
        <w:rPr>
          <w:sz w:val="28"/>
          <w:szCs w:val="28"/>
        </w:rPr>
        <w:t>постолів «показують нам материнство Марії щодо Церкви, що народжувалася, “архетипне” материнство, яке залишається актуальним у кожному часі та місці» і яке проявляється як «плідність» у Церкві, яка «завжди пов</w:t>
      </w:r>
      <w:r>
        <w:rPr>
          <w:sz w:val="28"/>
          <w:szCs w:val="28"/>
        </w:rPr>
        <w:t>’</w:t>
      </w:r>
      <w:r w:rsidRPr="00EE5A30">
        <w:rPr>
          <w:sz w:val="28"/>
          <w:szCs w:val="28"/>
        </w:rPr>
        <w:t>язана з Благодаттю, що вит</w:t>
      </w:r>
      <w:r>
        <w:rPr>
          <w:sz w:val="28"/>
          <w:szCs w:val="28"/>
        </w:rPr>
        <w:t>ек</w:t>
      </w:r>
      <w:r w:rsidRPr="00EE5A30">
        <w:rPr>
          <w:sz w:val="28"/>
          <w:szCs w:val="28"/>
        </w:rPr>
        <w:t xml:space="preserve">ла з </w:t>
      </w:r>
      <w:r>
        <w:rPr>
          <w:sz w:val="28"/>
          <w:szCs w:val="28"/>
        </w:rPr>
        <w:t>пробитого</w:t>
      </w:r>
      <w:r w:rsidRPr="00EE5A30">
        <w:rPr>
          <w:sz w:val="28"/>
          <w:szCs w:val="28"/>
        </w:rPr>
        <w:t xml:space="preserve"> Серця Ісуса разом з кров</w:t>
      </w:r>
      <w:r>
        <w:rPr>
          <w:sz w:val="28"/>
          <w:szCs w:val="28"/>
        </w:rPr>
        <w:t>’</w:t>
      </w:r>
      <w:r w:rsidRPr="00EE5A30">
        <w:rPr>
          <w:sz w:val="28"/>
          <w:szCs w:val="28"/>
        </w:rPr>
        <w:t xml:space="preserve">ю та водою, </w:t>
      </w:r>
      <w:r>
        <w:rPr>
          <w:sz w:val="28"/>
          <w:szCs w:val="28"/>
        </w:rPr>
        <w:t>які символізують</w:t>
      </w:r>
      <w:r w:rsidRPr="00EE5A30">
        <w:rPr>
          <w:sz w:val="28"/>
          <w:szCs w:val="28"/>
        </w:rPr>
        <w:t xml:space="preserve"> Таїнств</w:t>
      </w:r>
      <w:r>
        <w:rPr>
          <w:sz w:val="28"/>
          <w:szCs w:val="28"/>
        </w:rPr>
        <w:t xml:space="preserve">а </w:t>
      </w:r>
      <w:r w:rsidRPr="006527DB">
        <w:rPr>
          <w:sz w:val="28"/>
          <w:szCs w:val="28"/>
        </w:rPr>
        <w:t>(</w:t>
      </w:r>
      <w:r>
        <w:rPr>
          <w:sz w:val="28"/>
          <w:szCs w:val="28"/>
        </w:rPr>
        <w:t>див.</w:t>
      </w:r>
      <w:r w:rsidRPr="006527DB">
        <w:rPr>
          <w:sz w:val="28"/>
          <w:szCs w:val="28"/>
        </w:rPr>
        <w:t xml:space="preserve"> </w:t>
      </w:r>
      <w:r w:rsidRPr="003E7FBC">
        <w:rPr>
          <w:rStyle w:val="811pt"/>
          <w:sz w:val="28"/>
          <w:szCs w:val="28"/>
          <w:lang w:val="uk-UA"/>
        </w:rPr>
        <w:t>Йо.</w:t>
      </w:r>
      <w:r w:rsidRPr="003E7FBC">
        <w:rPr>
          <w:sz w:val="28"/>
          <w:szCs w:val="28"/>
        </w:rPr>
        <w:t xml:space="preserve"> 19,</w:t>
      </w:r>
      <w:r>
        <w:rPr>
          <w:sz w:val="28"/>
          <w:szCs w:val="28"/>
        </w:rPr>
        <w:t xml:space="preserve"> </w:t>
      </w:r>
      <w:r w:rsidRPr="003E7FBC">
        <w:rPr>
          <w:sz w:val="28"/>
          <w:szCs w:val="28"/>
        </w:rPr>
        <w:t>34)»</w:t>
      </w:r>
      <w:r w:rsidRPr="001F3EB3">
        <w:rPr>
          <w:sz w:val="28"/>
          <w:szCs w:val="28"/>
          <w:vertAlign w:val="superscript"/>
        </w:rPr>
        <w:footnoteReference w:id="77"/>
      </w:r>
      <w:r w:rsidRPr="003E7FBC">
        <w:rPr>
          <w:sz w:val="28"/>
          <w:szCs w:val="28"/>
        </w:rPr>
        <w:t>.</w:t>
      </w:r>
      <w:r>
        <w:rPr>
          <w:sz w:val="28"/>
          <w:szCs w:val="28"/>
        </w:rPr>
        <w:t xml:space="preserve"> </w:t>
      </w:r>
      <w:r w:rsidRPr="00BF2B30">
        <w:rPr>
          <w:sz w:val="28"/>
          <w:szCs w:val="28"/>
        </w:rPr>
        <w:t xml:space="preserve">Більше того, саме тому, що «плідність Церкви </w:t>
      </w:r>
      <w:r>
        <w:rPr>
          <w:sz w:val="28"/>
          <w:szCs w:val="28"/>
        </w:rPr>
        <w:t xml:space="preserve">– це </w:t>
      </w:r>
      <w:r w:rsidRPr="00BF2B30">
        <w:rPr>
          <w:sz w:val="28"/>
          <w:szCs w:val="28"/>
        </w:rPr>
        <w:t>плідніст</w:t>
      </w:r>
      <w:r>
        <w:rPr>
          <w:sz w:val="28"/>
          <w:szCs w:val="28"/>
        </w:rPr>
        <w:t>ь Марії</w:t>
      </w:r>
      <w:r w:rsidRPr="00BF2B30">
        <w:rPr>
          <w:sz w:val="28"/>
          <w:szCs w:val="28"/>
        </w:rPr>
        <w:t>»</w:t>
      </w:r>
      <w:hyperlink w:anchor="bookmark252" w:tooltip="Current Document">
        <w:r w:rsidRPr="001F3EB3">
          <w:rPr>
            <w:sz w:val="28"/>
            <w:szCs w:val="28"/>
            <w:vertAlign w:val="superscript"/>
          </w:rPr>
          <w:footnoteReference w:id="78"/>
        </w:r>
      </w:hyperlink>
      <w:r w:rsidRPr="00BF2B30">
        <w:rPr>
          <w:sz w:val="28"/>
          <w:szCs w:val="28"/>
        </w:rPr>
        <w:t>, Святіший Отець зазначив, що:</w:t>
      </w:r>
    </w:p>
    <w:p w:rsidR="00E46DC0" w:rsidRPr="00FE4C03" w:rsidRDefault="00E46DC0" w:rsidP="00E46DC0">
      <w:pPr>
        <w:pStyle w:val="80"/>
        <w:shd w:val="clear" w:color="auto" w:fill="auto"/>
        <w:spacing w:line="240" w:lineRule="auto"/>
        <w:ind w:firstLine="567"/>
        <w:jc w:val="both"/>
        <w:rPr>
          <w:sz w:val="28"/>
          <w:szCs w:val="28"/>
          <w:lang w:val="ru-RU"/>
        </w:rPr>
      </w:pPr>
      <w:r>
        <w:rPr>
          <w:sz w:val="28"/>
          <w:szCs w:val="28"/>
        </w:rPr>
        <w:t>«</w:t>
      </w:r>
      <w:r w:rsidRPr="000764F1">
        <w:rPr>
          <w:sz w:val="28"/>
          <w:szCs w:val="28"/>
        </w:rPr>
        <w:t xml:space="preserve">Марія, у Горниці, завдяки материнській місії, отриманій біля підніжжя хреста, служить </w:t>
      </w:r>
      <w:r>
        <w:rPr>
          <w:sz w:val="28"/>
          <w:szCs w:val="28"/>
        </w:rPr>
        <w:t xml:space="preserve">новонародженій </w:t>
      </w:r>
      <w:r w:rsidRPr="000764F1">
        <w:rPr>
          <w:sz w:val="28"/>
          <w:szCs w:val="28"/>
        </w:rPr>
        <w:t>спільноті [...].</w:t>
      </w:r>
      <w:r>
        <w:rPr>
          <w:sz w:val="28"/>
          <w:szCs w:val="28"/>
        </w:rPr>
        <w:t xml:space="preserve"> У</w:t>
      </w:r>
      <w:r w:rsidRPr="00296390">
        <w:rPr>
          <w:sz w:val="28"/>
          <w:szCs w:val="28"/>
        </w:rPr>
        <w:t xml:space="preserve"> цьому тексті </w:t>
      </w:r>
      <w:r>
        <w:rPr>
          <w:sz w:val="28"/>
          <w:szCs w:val="28"/>
        </w:rPr>
        <w:t>а</w:t>
      </w:r>
      <w:r w:rsidRPr="00296390">
        <w:rPr>
          <w:sz w:val="28"/>
          <w:szCs w:val="28"/>
        </w:rPr>
        <w:t xml:space="preserve">постоли перераховані поіменно, і, як завжди, першим є Петро (див. </w:t>
      </w:r>
      <w:r w:rsidRPr="001F3EB3">
        <w:rPr>
          <w:sz w:val="28"/>
          <w:szCs w:val="28"/>
        </w:rPr>
        <w:t>v</w:t>
      </w:r>
      <w:r w:rsidRPr="005E398C">
        <w:rPr>
          <w:sz w:val="28"/>
          <w:szCs w:val="28"/>
          <w:lang w:val="ru-RU"/>
        </w:rPr>
        <w:t>.</w:t>
      </w:r>
      <w:r>
        <w:rPr>
          <w:sz w:val="28"/>
          <w:szCs w:val="28"/>
        </w:rPr>
        <w:t xml:space="preserve"> </w:t>
      </w:r>
      <w:r w:rsidRPr="00296390">
        <w:rPr>
          <w:sz w:val="28"/>
          <w:szCs w:val="28"/>
        </w:rPr>
        <w:t>13).</w:t>
      </w:r>
      <w:r>
        <w:rPr>
          <w:sz w:val="28"/>
          <w:szCs w:val="28"/>
        </w:rPr>
        <w:t xml:space="preserve"> І насправді він перший, кого Марія підтримувала в його служінні. Аналогічно Мати Церква підтримує служіння наступників Петра Марійною харизмою. </w:t>
      </w:r>
      <w:r w:rsidRPr="00632179">
        <w:rPr>
          <w:sz w:val="28"/>
          <w:szCs w:val="28"/>
        </w:rPr>
        <w:t xml:space="preserve">Святий Престол </w:t>
      </w:r>
      <w:r>
        <w:rPr>
          <w:sz w:val="28"/>
          <w:szCs w:val="28"/>
        </w:rPr>
        <w:t>в особливий спосіб поєднує</w:t>
      </w:r>
      <w:r w:rsidRPr="00632179">
        <w:rPr>
          <w:sz w:val="28"/>
          <w:szCs w:val="28"/>
        </w:rPr>
        <w:t xml:space="preserve"> співіснування двох полюсів, Марій</w:t>
      </w:r>
      <w:r>
        <w:rPr>
          <w:sz w:val="28"/>
          <w:szCs w:val="28"/>
        </w:rPr>
        <w:t>ного та Петрового</w:t>
      </w:r>
      <w:r w:rsidRPr="00632179">
        <w:rPr>
          <w:sz w:val="28"/>
          <w:szCs w:val="28"/>
        </w:rPr>
        <w:t>.</w:t>
      </w:r>
      <w:r>
        <w:rPr>
          <w:sz w:val="28"/>
          <w:szCs w:val="28"/>
        </w:rPr>
        <w:t xml:space="preserve"> </w:t>
      </w:r>
      <w:r w:rsidRPr="00FE4C03">
        <w:rPr>
          <w:sz w:val="28"/>
          <w:szCs w:val="28"/>
        </w:rPr>
        <w:t>І саме Марійн</w:t>
      </w:r>
      <w:r>
        <w:rPr>
          <w:sz w:val="28"/>
          <w:szCs w:val="28"/>
        </w:rPr>
        <w:t>ий</w:t>
      </w:r>
      <w:r w:rsidRPr="00FE4C03">
        <w:rPr>
          <w:sz w:val="28"/>
          <w:szCs w:val="28"/>
        </w:rPr>
        <w:t xml:space="preserve"> </w:t>
      </w:r>
      <w:r>
        <w:rPr>
          <w:sz w:val="28"/>
          <w:szCs w:val="28"/>
        </w:rPr>
        <w:t>полюс</w:t>
      </w:r>
      <w:r w:rsidRPr="00FE4C03">
        <w:rPr>
          <w:sz w:val="28"/>
          <w:szCs w:val="28"/>
        </w:rPr>
        <w:t xml:space="preserve"> забезпечує плідність і святість Петрово</w:t>
      </w:r>
      <w:r>
        <w:rPr>
          <w:sz w:val="28"/>
          <w:szCs w:val="28"/>
        </w:rPr>
        <w:t>го</w:t>
      </w:r>
      <w:r w:rsidRPr="00FE4C03">
        <w:rPr>
          <w:sz w:val="28"/>
          <w:szCs w:val="28"/>
        </w:rPr>
        <w:t xml:space="preserve"> </w:t>
      </w:r>
      <w:r>
        <w:rPr>
          <w:sz w:val="28"/>
          <w:szCs w:val="28"/>
        </w:rPr>
        <w:t>полюса</w:t>
      </w:r>
      <w:r w:rsidRPr="00FE4C03">
        <w:rPr>
          <w:sz w:val="28"/>
          <w:szCs w:val="28"/>
        </w:rPr>
        <w:t xml:space="preserve"> своїм материнством, даром Христа і </w:t>
      </w:r>
      <w:r>
        <w:rPr>
          <w:sz w:val="28"/>
          <w:szCs w:val="28"/>
        </w:rPr>
        <w:t>Святого Духа»</w:t>
      </w:r>
      <w:hyperlink w:anchor="bookmark253" w:tooltip="Current Document">
        <w:r w:rsidRPr="001F3EB3">
          <w:rPr>
            <w:sz w:val="28"/>
            <w:szCs w:val="28"/>
            <w:vertAlign w:val="superscript"/>
          </w:rPr>
          <w:footnoteReference w:id="79"/>
        </w:r>
      </w:hyperlink>
      <w:r w:rsidRPr="00FE4C03">
        <w:rPr>
          <w:sz w:val="28"/>
          <w:szCs w:val="28"/>
          <w:lang w:val="ru-RU"/>
        </w:rPr>
        <w:t>.</w:t>
      </w:r>
    </w:p>
    <w:p w:rsidR="00B35360" w:rsidRPr="008A6ADD" w:rsidRDefault="00B35360" w:rsidP="00B35360">
      <w:pPr>
        <w:pStyle w:val="80"/>
        <w:shd w:val="clear" w:color="auto" w:fill="auto"/>
        <w:tabs>
          <w:tab w:val="left" w:pos="434"/>
        </w:tabs>
        <w:spacing w:line="240" w:lineRule="auto"/>
        <w:ind w:firstLine="567"/>
        <w:jc w:val="both"/>
        <w:rPr>
          <w:sz w:val="28"/>
          <w:szCs w:val="28"/>
        </w:rPr>
      </w:pPr>
      <w:r>
        <w:rPr>
          <w:sz w:val="28"/>
          <w:szCs w:val="28"/>
        </w:rPr>
        <w:t xml:space="preserve">32. </w:t>
      </w:r>
      <w:r w:rsidRPr="00E3066F">
        <w:rPr>
          <w:sz w:val="28"/>
          <w:szCs w:val="28"/>
        </w:rPr>
        <w:t xml:space="preserve">У цьому контексті </w:t>
      </w:r>
      <w:r>
        <w:rPr>
          <w:sz w:val="28"/>
          <w:szCs w:val="28"/>
        </w:rPr>
        <w:t xml:space="preserve">ця </w:t>
      </w:r>
      <w:r w:rsidRPr="00E3066F">
        <w:rPr>
          <w:sz w:val="28"/>
          <w:szCs w:val="28"/>
        </w:rPr>
        <w:t xml:space="preserve">концепція </w:t>
      </w:r>
      <w:r>
        <w:rPr>
          <w:sz w:val="28"/>
          <w:szCs w:val="28"/>
        </w:rPr>
        <w:t>переосмислюється</w:t>
      </w:r>
      <w:r w:rsidRPr="00E3066F">
        <w:rPr>
          <w:sz w:val="28"/>
          <w:szCs w:val="28"/>
        </w:rPr>
        <w:t xml:space="preserve"> переважно з еклезіологічної точки зору, розглядаючи «</w:t>
      </w:r>
      <w:r>
        <w:rPr>
          <w:sz w:val="28"/>
          <w:szCs w:val="28"/>
        </w:rPr>
        <w:t>М</w:t>
      </w:r>
      <w:r w:rsidRPr="00E3066F">
        <w:rPr>
          <w:sz w:val="28"/>
          <w:szCs w:val="28"/>
        </w:rPr>
        <w:t>арій</w:t>
      </w:r>
      <w:r>
        <w:rPr>
          <w:sz w:val="28"/>
          <w:szCs w:val="28"/>
        </w:rPr>
        <w:t>н</w:t>
      </w:r>
      <w:r w:rsidRPr="00E3066F">
        <w:rPr>
          <w:sz w:val="28"/>
          <w:szCs w:val="28"/>
        </w:rPr>
        <w:t xml:space="preserve">ий принцип» стосовно всієї Церкви, включаючи тих, хто залучений до </w:t>
      </w:r>
      <w:r>
        <w:rPr>
          <w:sz w:val="28"/>
          <w:szCs w:val="28"/>
        </w:rPr>
        <w:t>П</w:t>
      </w:r>
      <w:r w:rsidRPr="00E3066F">
        <w:rPr>
          <w:sz w:val="28"/>
          <w:szCs w:val="28"/>
        </w:rPr>
        <w:t xml:space="preserve">етрового служіння в Римській </w:t>
      </w:r>
      <w:r>
        <w:rPr>
          <w:sz w:val="28"/>
          <w:szCs w:val="28"/>
        </w:rPr>
        <w:t>К</w:t>
      </w:r>
      <w:r w:rsidRPr="00E3066F">
        <w:rPr>
          <w:sz w:val="28"/>
          <w:szCs w:val="28"/>
        </w:rPr>
        <w:t>урії.</w:t>
      </w:r>
      <w:r>
        <w:rPr>
          <w:sz w:val="28"/>
          <w:szCs w:val="28"/>
        </w:rPr>
        <w:t xml:space="preserve"> </w:t>
      </w:r>
      <w:r w:rsidRPr="009B1846">
        <w:rPr>
          <w:sz w:val="28"/>
          <w:szCs w:val="28"/>
        </w:rPr>
        <w:t xml:space="preserve">Це нагадує використання цього терміну </w:t>
      </w:r>
      <w:r>
        <w:rPr>
          <w:sz w:val="28"/>
          <w:szCs w:val="28"/>
        </w:rPr>
        <w:t>св.</w:t>
      </w:r>
      <w:r w:rsidRPr="009B1846">
        <w:rPr>
          <w:sz w:val="28"/>
          <w:szCs w:val="28"/>
        </w:rPr>
        <w:t xml:space="preserve"> </w:t>
      </w:r>
      <w:r>
        <w:rPr>
          <w:sz w:val="28"/>
          <w:szCs w:val="28"/>
        </w:rPr>
        <w:t>Йоаном</w:t>
      </w:r>
      <w:r w:rsidRPr="009B1846">
        <w:rPr>
          <w:sz w:val="28"/>
          <w:szCs w:val="28"/>
        </w:rPr>
        <w:t xml:space="preserve"> Павлом II, коли він у 1987 згадав про «Марій</w:t>
      </w:r>
      <w:r>
        <w:rPr>
          <w:sz w:val="28"/>
          <w:szCs w:val="28"/>
        </w:rPr>
        <w:t>н</w:t>
      </w:r>
      <w:r w:rsidRPr="009B1846">
        <w:rPr>
          <w:sz w:val="28"/>
          <w:szCs w:val="28"/>
        </w:rPr>
        <w:t xml:space="preserve">ий принцип» у своєму </w:t>
      </w:r>
      <w:r w:rsidRPr="009B1846">
        <w:rPr>
          <w:sz w:val="28"/>
          <w:szCs w:val="28"/>
        </w:rPr>
        <w:lastRenderedPageBreak/>
        <w:t xml:space="preserve">зверненні до </w:t>
      </w:r>
      <w:r>
        <w:rPr>
          <w:sz w:val="28"/>
          <w:szCs w:val="28"/>
        </w:rPr>
        <w:t>очільників</w:t>
      </w:r>
      <w:r w:rsidRPr="009B1846">
        <w:rPr>
          <w:sz w:val="28"/>
          <w:szCs w:val="28"/>
        </w:rPr>
        <w:t xml:space="preserve"> Римської </w:t>
      </w:r>
      <w:r>
        <w:rPr>
          <w:sz w:val="28"/>
          <w:szCs w:val="28"/>
        </w:rPr>
        <w:t>К</w:t>
      </w:r>
      <w:r w:rsidRPr="009B1846">
        <w:rPr>
          <w:sz w:val="28"/>
          <w:szCs w:val="28"/>
        </w:rPr>
        <w:t>урії майже сорок років тому.</w:t>
      </w:r>
    </w:p>
    <w:p w:rsidR="00166969" w:rsidRDefault="00166969" w:rsidP="00166969">
      <w:pPr>
        <w:pStyle w:val="80"/>
        <w:shd w:val="clear" w:color="auto" w:fill="auto"/>
        <w:tabs>
          <w:tab w:val="left" w:pos="434"/>
        </w:tabs>
        <w:spacing w:line="240" w:lineRule="auto"/>
        <w:ind w:firstLine="567"/>
        <w:jc w:val="both"/>
        <w:rPr>
          <w:sz w:val="28"/>
          <w:szCs w:val="28"/>
        </w:rPr>
      </w:pPr>
      <w:r>
        <w:rPr>
          <w:sz w:val="28"/>
          <w:szCs w:val="28"/>
        </w:rPr>
        <w:t>33. З розглянутого вище доробку</w:t>
      </w:r>
      <w:r w:rsidRPr="00F31166">
        <w:rPr>
          <w:sz w:val="28"/>
          <w:szCs w:val="28"/>
        </w:rPr>
        <w:t xml:space="preserve"> пап видно, що, незважаючи на різні акценти, два принципи Церкви, «</w:t>
      </w:r>
      <w:r>
        <w:rPr>
          <w:sz w:val="28"/>
          <w:szCs w:val="28"/>
        </w:rPr>
        <w:t>М</w:t>
      </w:r>
      <w:r w:rsidRPr="00F31166">
        <w:rPr>
          <w:sz w:val="28"/>
          <w:szCs w:val="28"/>
        </w:rPr>
        <w:t>арій</w:t>
      </w:r>
      <w:r>
        <w:rPr>
          <w:sz w:val="28"/>
          <w:szCs w:val="28"/>
        </w:rPr>
        <w:t>ний» та «П</w:t>
      </w:r>
      <w:r w:rsidRPr="00F31166">
        <w:rPr>
          <w:sz w:val="28"/>
          <w:szCs w:val="28"/>
        </w:rPr>
        <w:t>етр</w:t>
      </w:r>
      <w:r>
        <w:rPr>
          <w:sz w:val="28"/>
          <w:szCs w:val="28"/>
        </w:rPr>
        <w:t>ов</w:t>
      </w:r>
      <w:r w:rsidRPr="00F31166">
        <w:rPr>
          <w:sz w:val="28"/>
          <w:szCs w:val="28"/>
        </w:rPr>
        <w:t>ий», були визнані останніми чотирма папами як частина їхнього вчення про природу Церкви та про зв</w:t>
      </w:r>
      <w:r>
        <w:rPr>
          <w:sz w:val="28"/>
          <w:szCs w:val="28"/>
        </w:rPr>
        <w:t>’</w:t>
      </w:r>
      <w:r w:rsidRPr="00F31166">
        <w:rPr>
          <w:sz w:val="28"/>
          <w:szCs w:val="28"/>
        </w:rPr>
        <w:t>язок між ієрархічним та харизматичним вимірами.</w:t>
      </w:r>
      <w:r>
        <w:rPr>
          <w:sz w:val="28"/>
          <w:szCs w:val="28"/>
        </w:rPr>
        <w:t xml:space="preserve"> </w:t>
      </w:r>
      <w:r w:rsidRPr="00077C27">
        <w:rPr>
          <w:sz w:val="28"/>
          <w:szCs w:val="28"/>
        </w:rPr>
        <w:t xml:space="preserve">З огляду на </w:t>
      </w:r>
      <w:r>
        <w:rPr>
          <w:sz w:val="28"/>
          <w:szCs w:val="28"/>
        </w:rPr>
        <w:t xml:space="preserve">послідовне </w:t>
      </w:r>
      <w:r w:rsidRPr="00077C27">
        <w:rPr>
          <w:sz w:val="28"/>
          <w:szCs w:val="28"/>
        </w:rPr>
        <w:t xml:space="preserve">повторення </w:t>
      </w:r>
      <w:r>
        <w:rPr>
          <w:sz w:val="28"/>
          <w:szCs w:val="28"/>
        </w:rPr>
        <w:t>навчання</w:t>
      </w:r>
      <w:r w:rsidRPr="00077C27">
        <w:rPr>
          <w:sz w:val="28"/>
          <w:szCs w:val="28"/>
        </w:rPr>
        <w:t xml:space="preserve"> про Марій</w:t>
      </w:r>
      <w:r>
        <w:rPr>
          <w:sz w:val="28"/>
          <w:szCs w:val="28"/>
        </w:rPr>
        <w:t>н</w:t>
      </w:r>
      <w:r w:rsidRPr="00077C27">
        <w:rPr>
          <w:sz w:val="28"/>
          <w:szCs w:val="28"/>
        </w:rPr>
        <w:t xml:space="preserve">ий принцип різними папами, навіть в урочисті моменти, було запропоновано включити його до їхніх відповідних </w:t>
      </w:r>
      <w:r>
        <w:rPr>
          <w:sz w:val="28"/>
          <w:szCs w:val="28"/>
        </w:rPr>
        <w:t>вчень</w:t>
      </w:r>
      <w:r w:rsidRPr="001F3EB3">
        <w:rPr>
          <w:sz w:val="28"/>
          <w:szCs w:val="28"/>
          <w:vertAlign w:val="superscript"/>
        </w:rPr>
        <w:footnoteReference w:id="80"/>
      </w:r>
      <w:r w:rsidRPr="00E44FB5">
        <w:rPr>
          <w:sz w:val="28"/>
          <w:szCs w:val="28"/>
          <w:lang w:val="ru-RU"/>
        </w:rPr>
        <w:t>.</w:t>
      </w:r>
    </w:p>
    <w:p w:rsidR="006E0E84" w:rsidRPr="00AB5F03" w:rsidRDefault="006E0E84" w:rsidP="006E0E84">
      <w:pPr>
        <w:pStyle w:val="80"/>
        <w:shd w:val="clear" w:color="auto" w:fill="auto"/>
        <w:spacing w:line="240" w:lineRule="auto"/>
        <w:ind w:firstLine="567"/>
        <w:jc w:val="both"/>
        <w:rPr>
          <w:sz w:val="28"/>
          <w:szCs w:val="28"/>
          <w:lang w:val="ru-RU"/>
        </w:rPr>
      </w:pPr>
    </w:p>
    <w:p w:rsidR="006E0E84" w:rsidRPr="006E0E84" w:rsidRDefault="006E0E84" w:rsidP="006E0E84">
      <w:pPr>
        <w:pStyle w:val="130"/>
        <w:shd w:val="clear" w:color="auto" w:fill="auto"/>
        <w:spacing w:line="240" w:lineRule="auto"/>
        <w:ind w:firstLine="567"/>
        <w:jc w:val="both"/>
        <w:rPr>
          <w:sz w:val="28"/>
          <w:szCs w:val="28"/>
        </w:rPr>
      </w:pPr>
      <w:r w:rsidRPr="006E0E84">
        <w:rPr>
          <w:sz w:val="28"/>
          <w:szCs w:val="28"/>
        </w:rPr>
        <w:t>Критичні міркування та інші точки зору</w:t>
      </w:r>
    </w:p>
    <w:p w:rsidR="006E0E84" w:rsidRPr="00244AD8" w:rsidRDefault="006E0E84" w:rsidP="006E0E84">
      <w:pPr>
        <w:pStyle w:val="160"/>
        <w:shd w:val="clear" w:color="auto" w:fill="auto"/>
        <w:spacing w:before="0" w:after="0" w:line="240" w:lineRule="auto"/>
        <w:ind w:firstLine="567"/>
        <w:rPr>
          <w:b w:val="0"/>
          <w:i w:val="0"/>
          <w:sz w:val="28"/>
          <w:szCs w:val="28"/>
          <w:lang w:val="ru-RU"/>
        </w:rPr>
      </w:pPr>
    </w:p>
    <w:p w:rsidR="006E0E84" w:rsidRPr="00244AD8" w:rsidRDefault="006E0E84" w:rsidP="006E0E84">
      <w:pPr>
        <w:pStyle w:val="130"/>
        <w:shd w:val="clear" w:color="auto" w:fill="auto"/>
        <w:spacing w:line="240" w:lineRule="auto"/>
        <w:ind w:firstLine="567"/>
        <w:jc w:val="both"/>
        <w:rPr>
          <w:i/>
          <w:sz w:val="28"/>
          <w:szCs w:val="28"/>
        </w:rPr>
      </w:pPr>
      <w:r w:rsidRPr="00244AD8">
        <w:rPr>
          <w:i/>
          <w:sz w:val="28"/>
          <w:szCs w:val="28"/>
        </w:rPr>
        <w:t>Критичні міркування</w:t>
      </w:r>
    </w:p>
    <w:p w:rsidR="006E0E84" w:rsidRDefault="006E0E84" w:rsidP="006E0E84">
      <w:pPr>
        <w:pStyle w:val="80"/>
        <w:shd w:val="clear" w:color="auto" w:fill="auto"/>
        <w:tabs>
          <w:tab w:val="left" w:pos="434"/>
        </w:tabs>
        <w:spacing w:line="240" w:lineRule="auto"/>
        <w:ind w:firstLine="567"/>
        <w:jc w:val="both"/>
        <w:rPr>
          <w:sz w:val="28"/>
          <w:szCs w:val="28"/>
        </w:rPr>
      </w:pPr>
    </w:p>
    <w:p w:rsidR="00386BCD" w:rsidRPr="008A6ADD" w:rsidRDefault="00386BCD" w:rsidP="00386BCD">
      <w:pPr>
        <w:pStyle w:val="80"/>
        <w:shd w:val="clear" w:color="auto" w:fill="auto"/>
        <w:tabs>
          <w:tab w:val="left" w:pos="434"/>
        </w:tabs>
        <w:spacing w:line="240" w:lineRule="auto"/>
        <w:ind w:firstLine="567"/>
        <w:jc w:val="both"/>
        <w:rPr>
          <w:sz w:val="28"/>
          <w:szCs w:val="28"/>
        </w:rPr>
      </w:pPr>
      <w:r>
        <w:rPr>
          <w:sz w:val="28"/>
          <w:szCs w:val="28"/>
        </w:rPr>
        <w:t xml:space="preserve">34. </w:t>
      </w:r>
      <w:r w:rsidRPr="00E44FB5">
        <w:rPr>
          <w:sz w:val="28"/>
          <w:szCs w:val="28"/>
        </w:rPr>
        <w:t>Хоча концепція «Марі</w:t>
      </w:r>
      <w:r>
        <w:rPr>
          <w:sz w:val="28"/>
          <w:szCs w:val="28"/>
        </w:rPr>
        <w:t>йн</w:t>
      </w:r>
      <w:r w:rsidRPr="00E44FB5">
        <w:rPr>
          <w:sz w:val="28"/>
          <w:szCs w:val="28"/>
        </w:rPr>
        <w:t xml:space="preserve">ого принципу» </w:t>
      </w:r>
      <w:r>
        <w:rPr>
          <w:sz w:val="28"/>
          <w:szCs w:val="28"/>
        </w:rPr>
        <w:t xml:space="preserve">в останні десятиліття </w:t>
      </w:r>
      <w:r w:rsidRPr="00E44FB5">
        <w:rPr>
          <w:sz w:val="28"/>
          <w:szCs w:val="28"/>
        </w:rPr>
        <w:t xml:space="preserve">неодноразово </w:t>
      </w:r>
      <w:r>
        <w:rPr>
          <w:sz w:val="28"/>
          <w:szCs w:val="28"/>
        </w:rPr>
        <w:t>повторювалася</w:t>
      </w:r>
      <w:r w:rsidRPr="00E44FB5">
        <w:rPr>
          <w:sz w:val="28"/>
          <w:szCs w:val="28"/>
        </w:rPr>
        <w:t xml:space="preserve"> в </w:t>
      </w:r>
      <w:r>
        <w:rPr>
          <w:sz w:val="28"/>
          <w:szCs w:val="28"/>
        </w:rPr>
        <w:t>навчаннях пап</w:t>
      </w:r>
      <w:r w:rsidRPr="00E44FB5">
        <w:rPr>
          <w:sz w:val="28"/>
          <w:szCs w:val="28"/>
        </w:rPr>
        <w:t xml:space="preserve">, </w:t>
      </w:r>
      <w:r>
        <w:rPr>
          <w:sz w:val="28"/>
          <w:szCs w:val="28"/>
        </w:rPr>
        <w:t>але слід нагадати</w:t>
      </w:r>
      <w:r w:rsidRPr="00E44FB5">
        <w:rPr>
          <w:sz w:val="28"/>
          <w:szCs w:val="28"/>
        </w:rPr>
        <w:t>, що проти неї було висловлено кілька критичних зауважень.</w:t>
      </w:r>
    </w:p>
    <w:p w:rsidR="00ED1309" w:rsidRPr="008A6ADD" w:rsidRDefault="00ED1309" w:rsidP="00ED1309">
      <w:pPr>
        <w:pStyle w:val="80"/>
        <w:shd w:val="clear" w:color="auto" w:fill="auto"/>
        <w:tabs>
          <w:tab w:val="left" w:pos="434"/>
        </w:tabs>
        <w:spacing w:line="240" w:lineRule="auto"/>
        <w:ind w:firstLine="567"/>
        <w:jc w:val="both"/>
        <w:rPr>
          <w:sz w:val="28"/>
          <w:szCs w:val="28"/>
        </w:rPr>
      </w:pPr>
      <w:r>
        <w:rPr>
          <w:sz w:val="28"/>
          <w:szCs w:val="28"/>
        </w:rPr>
        <w:t xml:space="preserve">35. </w:t>
      </w:r>
      <w:r w:rsidRPr="00893A1B">
        <w:rPr>
          <w:sz w:val="28"/>
          <w:szCs w:val="28"/>
        </w:rPr>
        <w:t>Дехто критикував «</w:t>
      </w:r>
      <w:r>
        <w:rPr>
          <w:sz w:val="28"/>
          <w:szCs w:val="28"/>
        </w:rPr>
        <w:t xml:space="preserve">Марійний </w:t>
      </w:r>
      <w:r w:rsidRPr="00893A1B">
        <w:rPr>
          <w:sz w:val="28"/>
          <w:szCs w:val="28"/>
        </w:rPr>
        <w:t xml:space="preserve">принцип», оскільки він </w:t>
      </w:r>
      <w:r>
        <w:rPr>
          <w:sz w:val="28"/>
          <w:szCs w:val="28"/>
        </w:rPr>
        <w:t xml:space="preserve">ніби </w:t>
      </w:r>
      <w:r w:rsidRPr="00893A1B">
        <w:rPr>
          <w:sz w:val="28"/>
          <w:szCs w:val="28"/>
        </w:rPr>
        <w:t>ґрунтується на гендерному стереотипі, який надто редукційни</w:t>
      </w:r>
      <w:r>
        <w:rPr>
          <w:sz w:val="28"/>
          <w:szCs w:val="28"/>
        </w:rPr>
        <w:t>й</w:t>
      </w:r>
      <w:r w:rsidRPr="00893A1B">
        <w:rPr>
          <w:sz w:val="28"/>
          <w:szCs w:val="28"/>
        </w:rPr>
        <w:t xml:space="preserve"> щодо конкретного досвіду жінок і чоловіків.</w:t>
      </w:r>
      <w:r>
        <w:rPr>
          <w:sz w:val="28"/>
          <w:szCs w:val="28"/>
        </w:rPr>
        <w:t xml:space="preserve"> </w:t>
      </w:r>
      <w:r w:rsidRPr="00886182">
        <w:rPr>
          <w:sz w:val="28"/>
          <w:szCs w:val="28"/>
        </w:rPr>
        <w:t xml:space="preserve">Такі критики стверджують, що слід уникати будь-яких узагальнень щодо різниці між дарами чоловіків і жінок у Церкві, </w:t>
      </w:r>
      <w:r>
        <w:rPr>
          <w:sz w:val="28"/>
          <w:szCs w:val="28"/>
        </w:rPr>
        <w:t>бо</w:t>
      </w:r>
      <w:r w:rsidRPr="00886182">
        <w:rPr>
          <w:sz w:val="28"/>
          <w:szCs w:val="28"/>
        </w:rPr>
        <w:t xml:space="preserve"> жінки, як і всі люди, дуже відрізняються одна від одної і їх не можна легко </w:t>
      </w:r>
      <w:r>
        <w:rPr>
          <w:sz w:val="28"/>
          <w:szCs w:val="28"/>
        </w:rPr>
        <w:t>поміщати</w:t>
      </w:r>
      <w:r w:rsidRPr="00886182">
        <w:rPr>
          <w:sz w:val="28"/>
          <w:szCs w:val="28"/>
        </w:rPr>
        <w:t xml:space="preserve"> </w:t>
      </w:r>
      <w:r>
        <w:rPr>
          <w:sz w:val="28"/>
          <w:szCs w:val="28"/>
        </w:rPr>
        <w:t>в</w:t>
      </w:r>
      <w:r w:rsidRPr="00886182">
        <w:rPr>
          <w:sz w:val="28"/>
          <w:szCs w:val="28"/>
        </w:rPr>
        <w:t xml:space="preserve"> жорстк</w:t>
      </w:r>
      <w:r>
        <w:rPr>
          <w:sz w:val="28"/>
          <w:szCs w:val="28"/>
        </w:rPr>
        <w:t>і</w:t>
      </w:r>
      <w:r w:rsidRPr="00886182">
        <w:rPr>
          <w:sz w:val="28"/>
          <w:szCs w:val="28"/>
        </w:rPr>
        <w:t xml:space="preserve"> категорі</w:t>
      </w:r>
      <w:r>
        <w:rPr>
          <w:sz w:val="28"/>
          <w:szCs w:val="28"/>
        </w:rPr>
        <w:t>ї</w:t>
      </w:r>
      <w:r w:rsidRPr="00886182">
        <w:rPr>
          <w:sz w:val="28"/>
          <w:szCs w:val="28"/>
        </w:rPr>
        <w:t>.</w:t>
      </w:r>
    </w:p>
    <w:p w:rsidR="00483C3F" w:rsidRDefault="00483C3F" w:rsidP="00483C3F">
      <w:pPr>
        <w:pStyle w:val="80"/>
        <w:shd w:val="clear" w:color="auto" w:fill="auto"/>
        <w:tabs>
          <w:tab w:val="left" w:pos="434"/>
        </w:tabs>
        <w:spacing w:line="240" w:lineRule="auto"/>
        <w:ind w:firstLine="567"/>
        <w:jc w:val="both"/>
        <w:rPr>
          <w:sz w:val="28"/>
          <w:szCs w:val="28"/>
        </w:rPr>
      </w:pPr>
      <w:r>
        <w:rPr>
          <w:sz w:val="28"/>
          <w:szCs w:val="28"/>
        </w:rPr>
        <w:t>36. У дусі критики також помітили</w:t>
      </w:r>
      <w:r w:rsidRPr="00003B4F">
        <w:rPr>
          <w:sz w:val="28"/>
          <w:szCs w:val="28"/>
        </w:rPr>
        <w:t xml:space="preserve">, що різні </w:t>
      </w:r>
      <w:r>
        <w:rPr>
          <w:sz w:val="28"/>
          <w:szCs w:val="28"/>
        </w:rPr>
        <w:t>риси</w:t>
      </w:r>
      <w:r w:rsidRPr="00003B4F">
        <w:rPr>
          <w:sz w:val="28"/>
          <w:szCs w:val="28"/>
        </w:rPr>
        <w:t xml:space="preserve">, </w:t>
      </w:r>
      <w:r>
        <w:rPr>
          <w:sz w:val="28"/>
          <w:szCs w:val="28"/>
        </w:rPr>
        <w:t>які приписували Марії</w:t>
      </w:r>
      <w:r w:rsidRPr="00003B4F">
        <w:rPr>
          <w:sz w:val="28"/>
          <w:szCs w:val="28"/>
        </w:rPr>
        <w:t xml:space="preserve"> і, отже, жінкам загалом</w:t>
      </w:r>
      <w:r>
        <w:rPr>
          <w:sz w:val="28"/>
          <w:szCs w:val="28"/>
        </w:rPr>
        <w:t>,</w:t>
      </w:r>
      <w:r w:rsidRPr="00003B4F">
        <w:rPr>
          <w:sz w:val="28"/>
          <w:szCs w:val="28"/>
        </w:rPr>
        <w:t xml:space="preserve"> такі як відповідальність, </w:t>
      </w:r>
      <w:r>
        <w:rPr>
          <w:sz w:val="28"/>
          <w:szCs w:val="28"/>
        </w:rPr>
        <w:t>властиві</w:t>
      </w:r>
      <w:r w:rsidRPr="00003B4F">
        <w:rPr>
          <w:sz w:val="28"/>
          <w:szCs w:val="28"/>
        </w:rPr>
        <w:t xml:space="preserve"> </w:t>
      </w:r>
      <w:r>
        <w:rPr>
          <w:sz w:val="28"/>
          <w:szCs w:val="28"/>
        </w:rPr>
        <w:t>не</w:t>
      </w:r>
      <w:r w:rsidRPr="00003B4F">
        <w:rPr>
          <w:sz w:val="28"/>
          <w:szCs w:val="28"/>
        </w:rPr>
        <w:t xml:space="preserve"> виключно жінкам, а можуть бути </w:t>
      </w:r>
      <w:r>
        <w:rPr>
          <w:sz w:val="28"/>
          <w:szCs w:val="28"/>
        </w:rPr>
        <w:t xml:space="preserve">притаманні </w:t>
      </w:r>
      <w:r w:rsidRPr="00003B4F">
        <w:rPr>
          <w:sz w:val="28"/>
          <w:szCs w:val="28"/>
        </w:rPr>
        <w:t>також чоловік</w:t>
      </w:r>
      <w:r>
        <w:rPr>
          <w:sz w:val="28"/>
          <w:szCs w:val="28"/>
        </w:rPr>
        <w:t>ам</w:t>
      </w:r>
      <w:r w:rsidRPr="00003B4F">
        <w:rPr>
          <w:sz w:val="28"/>
          <w:szCs w:val="28"/>
        </w:rPr>
        <w:t>, і навпаки.</w:t>
      </w:r>
      <w:r>
        <w:rPr>
          <w:sz w:val="28"/>
          <w:szCs w:val="28"/>
        </w:rPr>
        <w:t xml:space="preserve"> </w:t>
      </w:r>
      <w:r w:rsidRPr="00517EDD">
        <w:rPr>
          <w:sz w:val="28"/>
          <w:szCs w:val="28"/>
        </w:rPr>
        <w:t xml:space="preserve">Дійсно, як уже згадувалося, Ісус у Євангеліях </w:t>
      </w:r>
      <w:r>
        <w:rPr>
          <w:sz w:val="28"/>
          <w:szCs w:val="28"/>
        </w:rPr>
        <w:t>про</w:t>
      </w:r>
      <w:r w:rsidRPr="00517EDD">
        <w:rPr>
          <w:sz w:val="28"/>
          <w:szCs w:val="28"/>
        </w:rPr>
        <w:t xml:space="preserve">являє ніжність і турботу, а святий Йосип, як </w:t>
      </w:r>
      <w:r>
        <w:rPr>
          <w:sz w:val="28"/>
          <w:szCs w:val="28"/>
        </w:rPr>
        <w:t>наголошує</w:t>
      </w:r>
      <w:r w:rsidRPr="00517EDD">
        <w:rPr>
          <w:sz w:val="28"/>
          <w:szCs w:val="28"/>
        </w:rPr>
        <w:t xml:space="preserve"> Папа Франциск у Апостольському </w:t>
      </w:r>
      <w:r>
        <w:rPr>
          <w:sz w:val="28"/>
          <w:szCs w:val="28"/>
        </w:rPr>
        <w:t>Л</w:t>
      </w:r>
      <w:r w:rsidRPr="00517EDD">
        <w:rPr>
          <w:sz w:val="28"/>
          <w:szCs w:val="28"/>
        </w:rPr>
        <w:t xml:space="preserve">исті </w:t>
      </w:r>
      <w:r w:rsidRPr="00517EDD">
        <w:rPr>
          <w:i/>
          <w:sz w:val="28"/>
          <w:szCs w:val="28"/>
        </w:rPr>
        <w:t>Patris corde</w:t>
      </w:r>
      <w:r w:rsidRPr="00517EDD">
        <w:rPr>
          <w:sz w:val="28"/>
          <w:szCs w:val="28"/>
        </w:rPr>
        <w:t xml:space="preserve"> (2020), </w:t>
      </w:r>
      <w:r>
        <w:rPr>
          <w:sz w:val="28"/>
          <w:szCs w:val="28"/>
        </w:rPr>
        <w:t>проявляв</w:t>
      </w:r>
      <w:r w:rsidRPr="00517EDD">
        <w:rPr>
          <w:sz w:val="28"/>
          <w:szCs w:val="28"/>
        </w:rPr>
        <w:t xml:space="preserve"> ніжні</w:t>
      </w:r>
      <w:r>
        <w:rPr>
          <w:sz w:val="28"/>
          <w:szCs w:val="28"/>
        </w:rPr>
        <w:t>сть</w:t>
      </w:r>
      <w:r w:rsidRPr="00517EDD">
        <w:rPr>
          <w:sz w:val="28"/>
          <w:szCs w:val="28"/>
        </w:rPr>
        <w:t xml:space="preserve">, </w:t>
      </w:r>
      <w:r>
        <w:rPr>
          <w:sz w:val="28"/>
          <w:szCs w:val="28"/>
        </w:rPr>
        <w:t>дружелюбність</w:t>
      </w:r>
      <w:r w:rsidRPr="00517EDD">
        <w:rPr>
          <w:sz w:val="28"/>
          <w:szCs w:val="28"/>
        </w:rPr>
        <w:t xml:space="preserve"> та </w:t>
      </w:r>
      <w:r>
        <w:rPr>
          <w:sz w:val="28"/>
          <w:szCs w:val="28"/>
        </w:rPr>
        <w:t>гостинність</w:t>
      </w:r>
      <w:hyperlink w:anchor="bookmark255" w:tooltip="Current Document">
        <w:r w:rsidRPr="001F3EB3">
          <w:rPr>
            <w:sz w:val="28"/>
            <w:szCs w:val="28"/>
            <w:vertAlign w:val="superscript"/>
          </w:rPr>
          <w:footnoteReference w:id="81"/>
        </w:r>
        <w:r w:rsidRPr="006C1FDA">
          <w:rPr>
            <w:sz w:val="28"/>
            <w:szCs w:val="28"/>
          </w:rPr>
          <w:t>.</w:t>
        </w:r>
      </w:hyperlink>
      <w:r w:rsidRPr="005E3ECD">
        <w:t xml:space="preserve"> </w:t>
      </w:r>
      <w:r w:rsidRPr="005E3ECD">
        <w:rPr>
          <w:sz w:val="28"/>
          <w:szCs w:val="28"/>
        </w:rPr>
        <w:t>Тому навіть у межах сім</w:t>
      </w:r>
      <w:r>
        <w:rPr>
          <w:sz w:val="28"/>
          <w:szCs w:val="28"/>
        </w:rPr>
        <w:t>’</w:t>
      </w:r>
      <w:r w:rsidRPr="005E3ECD">
        <w:rPr>
          <w:sz w:val="28"/>
          <w:szCs w:val="28"/>
        </w:rPr>
        <w:t>ї ролі чоловіків і жінок можуть «гнучко адаптуватися»</w:t>
      </w:r>
      <w:hyperlink w:anchor="bookmark256" w:tooltip="Current Document">
        <w:r w:rsidRPr="001F3EB3">
          <w:rPr>
            <w:sz w:val="28"/>
            <w:szCs w:val="28"/>
            <w:vertAlign w:val="superscript"/>
          </w:rPr>
          <w:footnoteReference w:id="82"/>
        </w:r>
      </w:hyperlink>
      <w:r w:rsidRPr="005E3ECD">
        <w:rPr>
          <w:sz w:val="28"/>
          <w:szCs w:val="28"/>
        </w:rPr>
        <w:t xml:space="preserve">. </w:t>
      </w:r>
      <w:r w:rsidRPr="005178D4">
        <w:rPr>
          <w:sz w:val="28"/>
          <w:szCs w:val="28"/>
        </w:rPr>
        <w:t>Тому, стверджують вони, не слід нав</w:t>
      </w:r>
      <w:r>
        <w:rPr>
          <w:sz w:val="28"/>
          <w:szCs w:val="28"/>
        </w:rPr>
        <w:t>’</w:t>
      </w:r>
      <w:r w:rsidRPr="005178D4">
        <w:rPr>
          <w:sz w:val="28"/>
          <w:szCs w:val="28"/>
        </w:rPr>
        <w:t xml:space="preserve">язувати статевим відмінностям те, що належить усім людям за природою, або те, що може бути для всіх </w:t>
      </w:r>
      <w:r>
        <w:rPr>
          <w:sz w:val="28"/>
          <w:szCs w:val="28"/>
        </w:rPr>
        <w:t xml:space="preserve">справжнім </w:t>
      </w:r>
      <w:r w:rsidRPr="005178D4">
        <w:rPr>
          <w:sz w:val="28"/>
          <w:szCs w:val="28"/>
        </w:rPr>
        <w:t>за благодаттю.</w:t>
      </w:r>
    </w:p>
    <w:p w:rsidR="00F91342" w:rsidRPr="008A6ADD" w:rsidRDefault="00F91342" w:rsidP="00F91342">
      <w:pPr>
        <w:pStyle w:val="80"/>
        <w:shd w:val="clear" w:color="auto" w:fill="auto"/>
        <w:tabs>
          <w:tab w:val="left" w:pos="431"/>
        </w:tabs>
        <w:spacing w:line="240" w:lineRule="auto"/>
        <w:ind w:firstLine="567"/>
        <w:jc w:val="both"/>
        <w:rPr>
          <w:sz w:val="28"/>
          <w:szCs w:val="28"/>
        </w:rPr>
      </w:pPr>
      <w:r>
        <w:rPr>
          <w:sz w:val="28"/>
          <w:szCs w:val="28"/>
        </w:rPr>
        <w:t xml:space="preserve">37. </w:t>
      </w:r>
      <w:r w:rsidRPr="00D825A3">
        <w:rPr>
          <w:sz w:val="28"/>
          <w:szCs w:val="28"/>
        </w:rPr>
        <w:t>Інші стверджували, що гендерне тлумачення покори, як у Марії, та влади, як у Петра, може означати ієрархію між чоловічим та жіночим началами, що, як правило, виправдовує обмеження ролі жінок у Церкві.</w:t>
      </w:r>
      <w:r>
        <w:rPr>
          <w:sz w:val="28"/>
          <w:szCs w:val="28"/>
        </w:rPr>
        <w:t xml:space="preserve"> </w:t>
      </w:r>
      <w:r w:rsidRPr="006237D2">
        <w:rPr>
          <w:sz w:val="28"/>
          <w:szCs w:val="28"/>
        </w:rPr>
        <w:t xml:space="preserve">Як </w:t>
      </w:r>
      <w:r>
        <w:rPr>
          <w:sz w:val="28"/>
          <w:szCs w:val="28"/>
        </w:rPr>
        <w:t xml:space="preserve">протилежний </w:t>
      </w:r>
      <w:r w:rsidRPr="006237D2">
        <w:rPr>
          <w:sz w:val="28"/>
          <w:szCs w:val="28"/>
        </w:rPr>
        <w:t xml:space="preserve">приклад, ці критики </w:t>
      </w:r>
      <w:r>
        <w:rPr>
          <w:sz w:val="28"/>
          <w:szCs w:val="28"/>
        </w:rPr>
        <w:t>кажуть</w:t>
      </w:r>
      <w:r w:rsidRPr="006237D2">
        <w:rPr>
          <w:sz w:val="28"/>
          <w:szCs w:val="28"/>
        </w:rPr>
        <w:t xml:space="preserve">, що Марія мала певний авторитет у ранній християнській </w:t>
      </w:r>
      <w:r>
        <w:rPr>
          <w:sz w:val="28"/>
          <w:szCs w:val="28"/>
        </w:rPr>
        <w:t>спільноті</w:t>
      </w:r>
      <w:r w:rsidRPr="006237D2">
        <w:rPr>
          <w:sz w:val="28"/>
          <w:szCs w:val="28"/>
        </w:rPr>
        <w:t xml:space="preserve"> і що з самого початку жінки </w:t>
      </w:r>
      <w:r>
        <w:rPr>
          <w:sz w:val="28"/>
          <w:szCs w:val="28"/>
        </w:rPr>
        <w:t>відігравали</w:t>
      </w:r>
      <w:r w:rsidRPr="006237D2">
        <w:rPr>
          <w:sz w:val="28"/>
          <w:szCs w:val="28"/>
        </w:rPr>
        <w:t xml:space="preserve"> значні ролі в церковному керівництві.</w:t>
      </w:r>
    </w:p>
    <w:p w:rsidR="009D6B80" w:rsidRPr="008A6ADD" w:rsidRDefault="009D6B80" w:rsidP="009D6B80">
      <w:pPr>
        <w:pStyle w:val="80"/>
        <w:shd w:val="clear" w:color="auto" w:fill="auto"/>
        <w:tabs>
          <w:tab w:val="left" w:pos="431"/>
        </w:tabs>
        <w:spacing w:line="240" w:lineRule="auto"/>
        <w:ind w:firstLine="567"/>
        <w:jc w:val="both"/>
        <w:rPr>
          <w:sz w:val="28"/>
          <w:szCs w:val="28"/>
        </w:rPr>
      </w:pPr>
      <w:r>
        <w:rPr>
          <w:sz w:val="28"/>
          <w:szCs w:val="28"/>
        </w:rPr>
        <w:t xml:space="preserve">38. </w:t>
      </w:r>
      <w:r w:rsidRPr="00CA2CBD">
        <w:rPr>
          <w:sz w:val="28"/>
          <w:szCs w:val="28"/>
        </w:rPr>
        <w:t xml:space="preserve">У відповідь дехто наголосив на </w:t>
      </w:r>
      <w:r>
        <w:rPr>
          <w:sz w:val="28"/>
          <w:szCs w:val="28"/>
        </w:rPr>
        <w:t>потребі</w:t>
      </w:r>
      <w:r w:rsidRPr="00CA2CBD">
        <w:rPr>
          <w:sz w:val="28"/>
          <w:szCs w:val="28"/>
        </w:rPr>
        <w:t xml:space="preserve"> богословського </w:t>
      </w:r>
      <w:r>
        <w:rPr>
          <w:sz w:val="28"/>
          <w:szCs w:val="28"/>
        </w:rPr>
        <w:t>визначення</w:t>
      </w:r>
      <w:r w:rsidRPr="00CA2CBD">
        <w:rPr>
          <w:sz w:val="28"/>
          <w:szCs w:val="28"/>
        </w:rPr>
        <w:t xml:space="preserve"> унікальності специфічних жіночих дарів, які жінки приносять </w:t>
      </w:r>
      <w:r>
        <w:rPr>
          <w:sz w:val="28"/>
          <w:szCs w:val="28"/>
        </w:rPr>
        <w:t xml:space="preserve">у </w:t>
      </w:r>
      <w:r w:rsidRPr="00CA2CBD">
        <w:rPr>
          <w:sz w:val="28"/>
          <w:szCs w:val="28"/>
        </w:rPr>
        <w:t>Церкв</w:t>
      </w:r>
      <w:r>
        <w:rPr>
          <w:sz w:val="28"/>
          <w:szCs w:val="28"/>
        </w:rPr>
        <w:t>у</w:t>
      </w:r>
      <w:r w:rsidRPr="00CA2CBD">
        <w:rPr>
          <w:sz w:val="28"/>
          <w:szCs w:val="28"/>
        </w:rPr>
        <w:t>.</w:t>
      </w:r>
      <w:r>
        <w:rPr>
          <w:sz w:val="28"/>
          <w:szCs w:val="28"/>
        </w:rPr>
        <w:t xml:space="preserve"> </w:t>
      </w:r>
      <w:r w:rsidRPr="00C31856">
        <w:rPr>
          <w:sz w:val="28"/>
          <w:szCs w:val="28"/>
        </w:rPr>
        <w:t xml:space="preserve">Інші запропонували </w:t>
      </w:r>
      <w:r>
        <w:rPr>
          <w:sz w:val="28"/>
          <w:szCs w:val="28"/>
        </w:rPr>
        <w:t>відкинути</w:t>
      </w:r>
      <w:r w:rsidRPr="00C31856">
        <w:rPr>
          <w:sz w:val="28"/>
          <w:szCs w:val="28"/>
        </w:rPr>
        <w:t xml:space="preserve"> будь-яку класифікацію, засновану на гендерних відмінностях, на користь моделі участі, що базується на </w:t>
      </w:r>
      <w:r>
        <w:rPr>
          <w:sz w:val="28"/>
          <w:szCs w:val="28"/>
        </w:rPr>
        <w:t>спільній</w:t>
      </w:r>
      <w:r w:rsidRPr="00C31856">
        <w:rPr>
          <w:sz w:val="28"/>
          <w:szCs w:val="28"/>
        </w:rPr>
        <w:t xml:space="preserve"> хрещ</w:t>
      </w:r>
      <w:r>
        <w:rPr>
          <w:sz w:val="28"/>
          <w:szCs w:val="28"/>
        </w:rPr>
        <w:t>альній</w:t>
      </w:r>
      <w:r w:rsidRPr="00C31856">
        <w:rPr>
          <w:sz w:val="28"/>
          <w:szCs w:val="28"/>
        </w:rPr>
        <w:t xml:space="preserve"> гідності та співвідповідальності.</w:t>
      </w:r>
      <w:r>
        <w:rPr>
          <w:sz w:val="28"/>
          <w:szCs w:val="28"/>
        </w:rPr>
        <w:t xml:space="preserve"> Вони</w:t>
      </w:r>
      <w:r w:rsidRPr="00861F3F">
        <w:rPr>
          <w:sz w:val="28"/>
          <w:szCs w:val="28"/>
        </w:rPr>
        <w:t xml:space="preserve"> стверджували, що саме божественне синівство, а не статева диференціація, має стати богословськ</w:t>
      </w:r>
      <w:r>
        <w:rPr>
          <w:sz w:val="28"/>
          <w:szCs w:val="28"/>
        </w:rPr>
        <w:t>ою</w:t>
      </w:r>
      <w:r w:rsidRPr="00861F3F">
        <w:rPr>
          <w:sz w:val="28"/>
          <w:szCs w:val="28"/>
        </w:rPr>
        <w:t xml:space="preserve"> основ</w:t>
      </w:r>
      <w:r>
        <w:rPr>
          <w:sz w:val="28"/>
          <w:szCs w:val="28"/>
        </w:rPr>
        <w:t>ою</w:t>
      </w:r>
      <w:r w:rsidRPr="00861F3F">
        <w:rPr>
          <w:sz w:val="28"/>
          <w:szCs w:val="28"/>
        </w:rPr>
        <w:t xml:space="preserve"> ідентичності та місії кожного учня</w:t>
      </w:r>
      <w:r>
        <w:rPr>
          <w:sz w:val="28"/>
          <w:szCs w:val="28"/>
        </w:rPr>
        <w:t xml:space="preserve"> і учениці</w:t>
      </w:r>
      <w:r w:rsidRPr="00861F3F">
        <w:rPr>
          <w:sz w:val="28"/>
          <w:szCs w:val="28"/>
        </w:rPr>
        <w:t>.</w:t>
      </w:r>
    </w:p>
    <w:p w:rsidR="00903D80" w:rsidRPr="008A6ADD" w:rsidRDefault="00903D80" w:rsidP="00903D80">
      <w:pPr>
        <w:pStyle w:val="80"/>
        <w:shd w:val="clear" w:color="auto" w:fill="auto"/>
        <w:tabs>
          <w:tab w:val="left" w:pos="431"/>
        </w:tabs>
        <w:spacing w:line="240" w:lineRule="auto"/>
        <w:ind w:firstLine="567"/>
        <w:jc w:val="both"/>
        <w:rPr>
          <w:sz w:val="28"/>
          <w:szCs w:val="28"/>
        </w:rPr>
      </w:pPr>
      <w:r>
        <w:rPr>
          <w:sz w:val="28"/>
          <w:szCs w:val="28"/>
        </w:rPr>
        <w:t xml:space="preserve">39. </w:t>
      </w:r>
      <w:r w:rsidRPr="009C67D0">
        <w:rPr>
          <w:sz w:val="28"/>
          <w:szCs w:val="28"/>
        </w:rPr>
        <w:t xml:space="preserve">Ті, хто підтримує останню тезу, також </w:t>
      </w:r>
      <w:r>
        <w:rPr>
          <w:sz w:val="28"/>
          <w:szCs w:val="28"/>
        </w:rPr>
        <w:t>висловили потребу в</w:t>
      </w:r>
      <w:r w:rsidRPr="009C67D0">
        <w:rPr>
          <w:sz w:val="28"/>
          <w:szCs w:val="28"/>
        </w:rPr>
        <w:t xml:space="preserve"> </w:t>
      </w:r>
      <w:r>
        <w:rPr>
          <w:sz w:val="28"/>
          <w:szCs w:val="28"/>
        </w:rPr>
        <w:t>переосмисленні</w:t>
      </w:r>
      <w:r w:rsidRPr="009C67D0">
        <w:rPr>
          <w:sz w:val="28"/>
          <w:szCs w:val="28"/>
        </w:rPr>
        <w:t xml:space="preserve"> харизм відповідно до їхніх власних термінів в силу хрещ</w:t>
      </w:r>
      <w:r>
        <w:rPr>
          <w:sz w:val="28"/>
          <w:szCs w:val="28"/>
        </w:rPr>
        <w:t>альної</w:t>
      </w:r>
      <w:r w:rsidRPr="009C67D0">
        <w:rPr>
          <w:sz w:val="28"/>
          <w:szCs w:val="28"/>
        </w:rPr>
        <w:t xml:space="preserve"> рівності (пор. </w:t>
      </w:r>
      <w:r w:rsidRPr="009C67D0">
        <w:rPr>
          <w:i/>
          <w:sz w:val="28"/>
          <w:szCs w:val="28"/>
        </w:rPr>
        <w:t>Гал</w:t>
      </w:r>
      <w:r w:rsidRPr="009C67D0">
        <w:rPr>
          <w:sz w:val="28"/>
          <w:szCs w:val="28"/>
        </w:rPr>
        <w:t>. 3</w:t>
      </w:r>
      <w:r>
        <w:rPr>
          <w:sz w:val="28"/>
          <w:szCs w:val="28"/>
        </w:rPr>
        <w:t xml:space="preserve">, </w:t>
      </w:r>
      <w:r w:rsidRPr="009C67D0">
        <w:rPr>
          <w:sz w:val="28"/>
          <w:szCs w:val="28"/>
        </w:rPr>
        <w:t xml:space="preserve">28) </w:t>
      </w:r>
      <w:r w:rsidRPr="009C67D0">
        <w:rPr>
          <w:sz w:val="28"/>
          <w:szCs w:val="28"/>
        </w:rPr>
        <w:lastRenderedPageBreak/>
        <w:t>та складності досвіду.</w:t>
      </w:r>
      <w:r>
        <w:rPr>
          <w:sz w:val="28"/>
          <w:szCs w:val="28"/>
        </w:rPr>
        <w:t xml:space="preserve"> </w:t>
      </w:r>
      <w:r w:rsidRPr="004F08D5">
        <w:rPr>
          <w:sz w:val="28"/>
          <w:szCs w:val="28"/>
        </w:rPr>
        <w:t>Також стверджувал</w:t>
      </w:r>
      <w:r>
        <w:rPr>
          <w:sz w:val="28"/>
          <w:szCs w:val="28"/>
        </w:rPr>
        <w:t>и</w:t>
      </w:r>
      <w:r w:rsidRPr="004F08D5">
        <w:rPr>
          <w:sz w:val="28"/>
          <w:szCs w:val="28"/>
        </w:rPr>
        <w:t xml:space="preserve">, що </w:t>
      </w:r>
      <w:r>
        <w:rPr>
          <w:sz w:val="28"/>
          <w:szCs w:val="28"/>
        </w:rPr>
        <w:t>потрібне</w:t>
      </w:r>
      <w:r w:rsidRPr="004F08D5">
        <w:rPr>
          <w:sz w:val="28"/>
          <w:szCs w:val="28"/>
        </w:rPr>
        <w:t xml:space="preserve"> нове розуміння взаємності між чоловіками та жінками, визнання Церкви як місії та служіння, а також </w:t>
      </w:r>
      <w:r>
        <w:rPr>
          <w:sz w:val="28"/>
          <w:szCs w:val="28"/>
        </w:rPr>
        <w:t>рефлексія</w:t>
      </w:r>
      <w:r w:rsidRPr="004F08D5">
        <w:rPr>
          <w:sz w:val="28"/>
          <w:szCs w:val="28"/>
        </w:rPr>
        <w:t xml:space="preserve"> над структурами служіння та влади, заснованими на співвідповідальності, поважаючи покликання, харизми та </w:t>
      </w:r>
      <w:r>
        <w:rPr>
          <w:sz w:val="28"/>
          <w:szCs w:val="28"/>
        </w:rPr>
        <w:t>компетенції кожної людини</w:t>
      </w:r>
      <w:r w:rsidRPr="004F08D5">
        <w:rPr>
          <w:sz w:val="28"/>
          <w:szCs w:val="28"/>
        </w:rPr>
        <w:t>.</w:t>
      </w:r>
    </w:p>
    <w:p w:rsidR="00F511A1" w:rsidRPr="008A6ADD" w:rsidRDefault="00F511A1" w:rsidP="00F511A1">
      <w:pPr>
        <w:pStyle w:val="80"/>
        <w:shd w:val="clear" w:color="auto" w:fill="auto"/>
        <w:tabs>
          <w:tab w:val="left" w:pos="431"/>
        </w:tabs>
        <w:spacing w:line="240" w:lineRule="auto"/>
        <w:ind w:firstLine="567"/>
        <w:jc w:val="both"/>
        <w:rPr>
          <w:sz w:val="28"/>
          <w:szCs w:val="28"/>
        </w:rPr>
      </w:pPr>
      <w:r>
        <w:rPr>
          <w:sz w:val="28"/>
          <w:szCs w:val="28"/>
        </w:rPr>
        <w:t xml:space="preserve">40. Вони стверджують, що така перспектива дасть змогу </w:t>
      </w:r>
      <w:r w:rsidRPr="00BF258A">
        <w:rPr>
          <w:sz w:val="28"/>
          <w:szCs w:val="28"/>
        </w:rPr>
        <w:t xml:space="preserve">зрозуміти, </w:t>
      </w:r>
      <w:r>
        <w:rPr>
          <w:sz w:val="28"/>
          <w:szCs w:val="28"/>
        </w:rPr>
        <w:t>у який спосіб</w:t>
      </w:r>
      <w:r w:rsidRPr="00BF258A">
        <w:rPr>
          <w:sz w:val="28"/>
          <w:szCs w:val="28"/>
        </w:rPr>
        <w:t xml:space="preserve"> Марій</w:t>
      </w:r>
      <w:r>
        <w:rPr>
          <w:sz w:val="28"/>
          <w:szCs w:val="28"/>
        </w:rPr>
        <w:t>н</w:t>
      </w:r>
      <w:r w:rsidRPr="00BF258A">
        <w:rPr>
          <w:sz w:val="28"/>
          <w:szCs w:val="28"/>
        </w:rPr>
        <w:t>ий та Петр</w:t>
      </w:r>
      <w:r>
        <w:rPr>
          <w:sz w:val="28"/>
          <w:szCs w:val="28"/>
        </w:rPr>
        <w:t>ов</w:t>
      </w:r>
      <w:r w:rsidRPr="00BF258A">
        <w:rPr>
          <w:sz w:val="28"/>
          <w:szCs w:val="28"/>
        </w:rPr>
        <w:t>ий виміри стосуються всіх християн.</w:t>
      </w:r>
      <w:r>
        <w:rPr>
          <w:sz w:val="28"/>
          <w:szCs w:val="28"/>
        </w:rPr>
        <w:t xml:space="preserve"> Бо</w:t>
      </w:r>
      <w:r w:rsidRPr="001E5319">
        <w:rPr>
          <w:sz w:val="28"/>
          <w:szCs w:val="28"/>
        </w:rPr>
        <w:t xml:space="preserve"> </w:t>
      </w:r>
      <w:r w:rsidRPr="001E5319">
        <w:rPr>
          <w:i/>
          <w:sz w:val="28"/>
          <w:szCs w:val="28"/>
        </w:rPr>
        <w:t>всі охрещені</w:t>
      </w:r>
      <w:r w:rsidRPr="001E5319">
        <w:rPr>
          <w:sz w:val="28"/>
          <w:szCs w:val="28"/>
        </w:rPr>
        <w:t xml:space="preserve"> покликані наслідувати вірність і послух Марії Божому слову, а також брати структуровану участь у служінні та </w:t>
      </w:r>
      <w:r>
        <w:rPr>
          <w:sz w:val="28"/>
          <w:szCs w:val="28"/>
        </w:rPr>
        <w:t>керівництві</w:t>
      </w:r>
      <w:r w:rsidRPr="001E5319">
        <w:rPr>
          <w:sz w:val="28"/>
          <w:szCs w:val="28"/>
        </w:rPr>
        <w:t>.</w:t>
      </w:r>
    </w:p>
    <w:p w:rsidR="007B2F48" w:rsidRPr="008A6ADD" w:rsidRDefault="007B2F48" w:rsidP="007B2F48">
      <w:pPr>
        <w:pStyle w:val="80"/>
        <w:shd w:val="clear" w:color="auto" w:fill="auto"/>
        <w:tabs>
          <w:tab w:val="left" w:pos="431"/>
        </w:tabs>
        <w:spacing w:line="240" w:lineRule="auto"/>
        <w:ind w:firstLine="567"/>
        <w:jc w:val="both"/>
        <w:rPr>
          <w:sz w:val="28"/>
          <w:szCs w:val="28"/>
        </w:rPr>
      </w:pPr>
      <w:r>
        <w:rPr>
          <w:sz w:val="28"/>
          <w:szCs w:val="28"/>
        </w:rPr>
        <w:t>41. Врешті</w:t>
      </w:r>
      <w:r w:rsidRPr="005858BA">
        <w:rPr>
          <w:sz w:val="28"/>
          <w:szCs w:val="28"/>
        </w:rPr>
        <w:t xml:space="preserve"> де</w:t>
      </w:r>
      <w:r>
        <w:rPr>
          <w:sz w:val="28"/>
          <w:szCs w:val="28"/>
        </w:rPr>
        <w:t>хто</w:t>
      </w:r>
      <w:r w:rsidRPr="005858BA">
        <w:rPr>
          <w:sz w:val="28"/>
          <w:szCs w:val="28"/>
        </w:rPr>
        <w:t xml:space="preserve"> стверджу</w:t>
      </w:r>
      <w:r>
        <w:rPr>
          <w:sz w:val="28"/>
          <w:szCs w:val="28"/>
        </w:rPr>
        <w:t>є</w:t>
      </w:r>
      <w:r w:rsidRPr="005858BA">
        <w:rPr>
          <w:sz w:val="28"/>
          <w:szCs w:val="28"/>
        </w:rPr>
        <w:t xml:space="preserve">, що подолання гендерних стереотипів та відновлення </w:t>
      </w:r>
      <w:r>
        <w:rPr>
          <w:sz w:val="28"/>
          <w:szCs w:val="28"/>
        </w:rPr>
        <w:t>сопричастя</w:t>
      </w:r>
      <w:r w:rsidRPr="005858BA">
        <w:rPr>
          <w:sz w:val="28"/>
          <w:szCs w:val="28"/>
        </w:rPr>
        <w:t>, засновано</w:t>
      </w:r>
      <w:r>
        <w:rPr>
          <w:sz w:val="28"/>
          <w:szCs w:val="28"/>
        </w:rPr>
        <w:t>го</w:t>
      </w:r>
      <w:r w:rsidRPr="005858BA">
        <w:rPr>
          <w:sz w:val="28"/>
          <w:szCs w:val="28"/>
        </w:rPr>
        <w:t xml:space="preserve"> на божественному синівстві, запропонує міцнішу христологічну та сакраментальну основу.</w:t>
      </w:r>
      <w:r>
        <w:rPr>
          <w:sz w:val="28"/>
          <w:szCs w:val="28"/>
        </w:rPr>
        <w:t xml:space="preserve"> Тому дехто</w:t>
      </w:r>
      <w:r w:rsidRPr="00646D77">
        <w:rPr>
          <w:sz w:val="28"/>
          <w:szCs w:val="28"/>
        </w:rPr>
        <w:t xml:space="preserve"> запропонува</w:t>
      </w:r>
      <w:r>
        <w:rPr>
          <w:sz w:val="28"/>
          <w:szCs w:val="28"/>
        </w:rPr>
        <w:t>в</w:t>
      </w:r>
      <w:r w:rsidRPr="00646D77">
        <w:rPr>
          <w:sz w:val="28"/>
          <w:szCs w:val="28"/>
        </w:rPr>
        <w:t xml:space="preserve"> повернутися до третього принципу, також присутнього у працях Бальтазара, а саме до «</w:t>
      </w:r>
      <w:r>
        <w:rPr>
          <w:sz w:val="28"/>
          <w:szCs w:val="28"/>
        </w:rPr>
        <w:t>Йоанового</w:t>
      </w:r>
      <w:r w:rsidRPr="00646D77">
        <w:rPr>
          <w:sz w:val="28"/>
          <w:szCs w:val="28"/>
        </w:rPr>
        <w:t xml:space="preserve"> принципу».</w:t>
      </w:r>
      <w:r>
        <w:rPr>
          <w:sz w:val="28"/>
          <w:szCs w:val="28"/>
        </w:rPr>
        <w:t xml:space="preserve"> </w:t>
      </w:r>
      <w:r w:rsidRPr="00090F74">
        <w:rPr>
          <w:sz w:val="28"/>
          <w:szCs w:val="28"/>
        </w:rPr>
        <w:t xml:space="preserve">У цьому принципі постать улюбленого учня </w:t>
      </w:r>
      <w:r>
        <w:rPr>
          <w:sz w:val="28"/>
          <w:szCs w:val="28"/>
        </w:rPr>
        <w:t>– це</w:t>
      </w:r>
      <w:r w:rsidRPr="00090F74">
        <w:rPr>
          <w:sz w:val="28"/>
          <w:szCs w:val="28"/>
        </w:rPr>
        <w:t xml:space="preserve"> взірець для його наслідування Христа та його споглядальної близькості до Нього, заснованої на любові.</w:t>
      </w:r>
    </w:p>
    <w:p w:rsidR="00AB5F03" w:rsidRPr="00D97D48" w:rsidRDefault="00AB5F03" w:rsidP="00AB5F03">
      <w:pPr>
        <w:pStyle w:val="80"/>
        <w:shd w:val="clear" w:color="auto" w:fill="auto"/>
        <w:tabs>
          <w:tab w:val="left" w:pos="431"/>
        </w:tabs>
        <w:spacing w:line="240" w:lineRule="auto"/>
        <w:ind w:firstLine="567"/>
        <w:jc w:val="both"/>
        <w:rPr>
          <w:sz w:val="28"/>
          <w:szCs w:val="28"/>
        </w:rPr>
      </w:pPr>
      <w:r>
        <w:rPr>
          <w:sz w:val="28"/>
          <w:szCs w:val="28"/>
        </w:rPr>
        <w:t xml:space="preserve">42. </w:t>
      </w:r>
      <w:r w:rsidRPr="00520033">
        <w:rPr>
          <w:sz w:val="28"/>
          <w:szCs w:val="28"/>
        </w:rPr>
        <w:t xml:space="preserve">Однак інші стверджують, що багато </w:t>
      </w:r>
      <w:r>
        <w:rPr>
          <w:sz w:val="28"/>
          <w:szCs w:val="28"/>
        </w:rPr>
        <w:t>рис</w:t>
      </w:r>
      <w:r w:rsidRPr="00520033">
        <w:rPr>
          <w:sz w:val="28"/>
          <w:szCs w:val="28"/>
        </w:rPr>
        <w:t xml:space="preserve">, які приписують </w:t>
      </w:r>
      <w:r>
        <w:rPr>
          <w:sz w:val="28"/>
          <w:szCs w:val="28"/>
        </w:rPr>
        <w:t>Йоану</w:t>
      </w:r>
      <w:r w:rsidRPr="00520033">
        <w:rPr>
          <w:sz w:val="28"/>
          <w:szCs w:val="28"/>
        </w:rPr>
        <w:t xml:space="preserve">, такі як </w:t>
      </w:r>
      <w:r>
        <w:rPr>
          <w:sz w:val="28"/>
          <w:szCs w:val="28"/>
        </w:rPr>
        <w:t>гостинність</w:t>
      </w:r>
      <w:r w:rsidRPr="00520033">
        <w:rPr>
          <w:sz w:val="28"/>
          <w:szCs w:val="28"/>
        </w:rPr>
        <w:t xml:space="preserve"> та любов, давн</w:t>
      </w:r>
      <w:r>
        <w:rPr>
          <w:sz w:val="28"/>
          <w:szCs w:val="28"/>
        </w:rPr>
        <w:t>я</w:t>
      </w:r>
      <w:r w:rsidRPr="00520033">
        <w:rPr>
          <w:sz w:val="28"/>
          <w:szCs w:val="28"/>
        </w:rPr>
        <w:t xml:space="preserve"> традиці</w:t>
      </w:r>
      <w:r>
        <w:rPr>
          <w:sz w:val="28"/>
          <w:szCs w:val="28"/>
        </w:rPr>
        <w:t>я</w:t>
      </w:r>
      <w:r w:rsidRPr="00520033">
        <w:rPr>
          <w:sz w:val="28"/>
          <w:szCs w:val="28"/>
        </w:rPr>
        <w:t xml:space="preserve"> Церкви</w:t>
      </w:r>
      <w:r>
        <w:rPr>
          <w:sz w:val="28"/>
          <w:szCs w:val="28"/>
        </w:rPr>
        <w:t xml:space="preserve"> приписувала,</w:t>
      </w:r>
      <w:r w:rsidRPr="00520033">
        <w:rPr>
          <w:sz w:val="28"/>
          <w:szCs w:val="28"/>
        </w:rPr>
        <w:t xml:space="preserve"> зокрема в літургії, Марії.</w:t>
      </w:r>
      <w:r>
        <w:rPr>
          <w:sz w:val="28"/>
          <w:szCs w:val="28"/>
        </w:rPr>
        <w:t xml:space="preserve"> </w:t>
      </w:r>
      <w:r w:rsidRPr="00606A0B">
        <w:rPr>
          <w:sz w:val="28"/>
          <w:szCs w:val="28"/>
        </w:rPr>
        <w:t xml:space="preserve">Інші </w:t>
      </w:r>
      <w:r>
        <w:rPr>
          <w:sz w:val="28"/>
          <w:szCs w:val="28"/>
        </w:rPr>
        <w:t>наголошували</w:t>
      </w:r>
      <w:r w:rsidRPr="00606A0B">
        <w:rPr>
          <w:sz w:val="28"/>
          <w:szCs w:val="28"/>
        </w:rPr>
        <w:t xml:space="preserve">, що перенесення принципу досконалого учнівства з Марії на </w:t>
      </w:r>
      <w:r>
        <w:rPr>
          <w:sz w:val="28"/>
          <w:szCs w:val="28"/>
        </w:rPr>
        <w:t>Йоана</w:t>
      </w:r>
      <w:r w:rsidRPr="00606A0B">
        <w:rPr>
          <w:sz w:val="28"/>
          <w:szCs w:val="28"/>
        </w:rPr>
        <w:t xml:space="preserve"> призводить до втрати самого маріологічного </w:t>
      </w:r>
      <w:r>
        <w:rPr>
          <w:sz w:val="28"/>
          <w:szCs w:val="28"/>
        </w:rPr>
        <w:t>наголосу</w:t>
      </w:r>
      <w:r w:rsidRPr="00606A0B">
        <w:rPr>
          <w:sz w:val="28"/>
          <w:szCs w:val="28"/>
        </w:rPr>
        <w:t xml:space="preserve"> </w:t>
      </w:r>
      <w:r>
        <w:rPr>
          <w:sz w:val="28"/>
          <w:szCs w:val="28"/>
        </w:rPr>
        <w:t>ІІ</w:t>
      </w:r>
      <w:r w:rsidRPr="00606A0B">
        <w:rPr>
          <w:sz w:val="28"/>
          <w:szCs w:val="28"/>
        </w:rPr>
        <w:t xml:space="preserve"> Ватиканського Собору, який розглядає її як</w:t>
      </w:r>
      <w:r>
        <w:rPr>
          <w:sz w:val="28"/>
          <w:szCs w:val="28"/>
        </w:rPr>
        <w:t xml:space="preserve"> </w:t>
      </w:r>
      <w:r w:rsidRPr="00D97D48">
        <w:rPr>
          <w:sz w:val="28"/>
          <w:szCs w:val="28"/>
        </w:rPr>
        <w:t>«найвидатнішого і цілковито виняткового члена Церкви, як прегарний приклад і взірець Церкви у вірі й любові»</w:t>
      </w:r>
      <w:hyperlink w:anchor="bookmark257" w:tooltip="Current Document">
        <w:r w:rsidRPr="001F3EB3">
          <w:rPr>
            <w:sz w:val="28"/>
            <w:szCs w:val="28"/>
            <w:vertAlign w:val="superscript"/>
          </w:rPr>
          <w:footnoteReference w:id="83"/>
        </w:r>
      </w:hyperlink>
      <w:r w:rsidRPr="00D97D48">
        <w:rPr>
          <w:sz w:val="28"/>
          <w:szCs w:val="28"/>
        </w:rPr>
        <w:t>.</w:t>
      </w:r>
    </w:p>
    <w:p w:rsidR="00BF6CAE" w:rsidRPr="008A6ADD" w:rsidRDefault="00BF6CAE" w:rsidP="00BF6CAE">
      <w:pPr>
        <w:pStyle w:val="80"/>
        <w:shd w:val="clear" w:color="auto" w:fill="auto"/>
        <w:tabs>
          <w:tab w:val="left" w:pos="431"/>
        </w:tabs>
        <w:spacing w:line="240" w:lineRule="auto"/>
        <w:ind w:firstLine="567"/>
        <w:jc w:val="both"/>
        <w:rPr>
          <w:sz w:val="28"/>
          <w:szCs w:val="28"/>
        </w:rPr>
      </w:pPr>
      <w:r>
        <w:rPr>
          <w:sz w:val="28"/>
          <w:szCs w:val="28"/>
        </w:rPr>
        <w:t>43. Ще і</w:t>
      </w:r>
      <w:r w:rsidRPr="008F10F5">
        <w:rPr>
          <w:sz w:val="28"/>
          <w:szCs w:val="28"/>
        </w:rPr>
        <w:t xml:space="preserve">нші </w:t>
      </w:r>
      <w:r>
        <w:rPr>
          <w:sz w:val="28"/>
          <w:szCs w:val="28"/>
        </w:rPr>
        <w:t>наголошують</w:t>
      </w:r>
      <w:r w:rsidRPr="008F10F5">
        <w:rPr>
          <w:sz w:val="28"/>
          <w:szCs w:val="28"/>
        </w:rPr>
        <w:t xml:space="preserve">, що перенесення принципу досконалого учнівства з Марії на </w:t>
      </w:r>
      <w:r>
        <w:rPr>
          <w:sz w:val="28"/>
          <w:szCs w:val="28"/>
        </w:rPr>
        <w:t>Йоана</w:t>
      </w:r>
      <w:r w:rsidRPr="008F10F5">
        <w:rPr>
          <w:sz w:val="28"/>
          <w:szCs w:val="28"/>
        </w:rPr>
        <w:t xml:space="preserve"> </w:t>
      </w:r>
      <w:r>
        <w:rPr>
          <w:sz w:val="28"/>
          <w:szCs w:val="28"/>
        </w:rPr>
        <w:t>– це втрата</w:t>
      </w:r>
      <w:r w:rsidRPr="008F10F5">
        <w:rPr>
          <w:sz w:val="28"/>
          <w:szCs w:val="28"/>
        </w:rPr>
        <w:t xml:space="preserve"> </w:t>
      </w:r>
      <w:r>
        <w:rPr>
          <w:sz w:val="28"/>
          <w:szCs w:val="28"/>
        </w:rPr>
        <w:t>наголосу</w:t>
      </w:r>
      <w:r w:rsidRPr="008F10F5">
        <w:rPr>
          <w:sz w:val="28"/>
          <w:szCs w:val="28"/>
        </w:rPr>
        <w:t xml:space="preserve"> на </w:t>
      </w:r>
      <w:r>
        <w:rPr>
          <w:sz w:val="28"/>
          <w:szCs w:val="28"/>
        </w:rPr>
        <w:t>жіночому вимірі</w:t>
      </w:r>
      <w:r w:rsidRPr="008F10F5">
        <w:rPr>
          <w:sz w:val="28"/>
          <w:szCs w:val="28"/>
        </w:rPr>
        <w:t xml:space="preserve"> Церкв</w:t>
      </w:r>
      <w:r>
        <w:rPr>
          <w:sz w:val="28"/>
          <w:szCs w:val="28"/>
        </w:rPr>
        <w:t>и</w:t>
      </w:r>
      <w:r w:rsidRPr="008F10F5">
        <w:rPr>
          <w:sz w:val="28"/>
          <w:szCs w:val="28"/>
        </w:rPr>
        <w:t xml:space="preserve"> та ризик ще більше приписати всі принципи християнського життя чоловічим фігурам, на відміну від центрального місця жінок у природі та історії Церкви.</w:t>
      </w:r>
    </w:p>
    <w:p w:rsidR="004E321A" w:rsidRPr="00ED5FE0" w:rsidRDefault="004E321A" w:rsidP="004E321A">
      <w:pPr>
        <w:pStyle w:val="80"/>
        <w:shd w:val="clear" w:color="auto" w:fill="auto"/>
        <w:tabs>
          <w:tab w:val="left" w:pos="431"/>
        </w:tabs>
        <w:spacing w:line="240" w:lineRule="auto"/>
        <w:ind w:firstLine="567"/>
        <w:jc w:val="both"/>
        <w:rPr>
          <w:sz w:val="28"/>
          <w:szCs w:val="28"/>
        </w:rPr>
      </w:pPr>
    </w:p>
    <w:p w:rsidR="004E321A" w:rsidRPr="00244AD8" w:rsidRDefault="004E321A" w:rsidP="004E321A">
      <w:pPr>
        <w:pStyle w:val="130"/>
        <w:shd w:val="clear" w:color="auto" w:fill="auto"/>
        <w:spacing w:line="240" w:lineRule="auto"/>
        <w:ind w:firstLine="567"/>
        <w:jc w:val="both"/>
        <w:rPr>
          <w:i/>
          <w:sz w:val="28"/>
          <w:szCs w:val="28"/>
        </w:rPr>
      </w:pPr>
      <w:r w:rsidRPr="00244AD8">
        <w:rPr>
          <w:i/>
          <w:sz w:val="28"/>
          <w:szCs w:val="28"/>
        </w:rPr>
        <w:t>Інші точки зору</w:t>
      </w:r>
    </w:p>
    <w:p w:rsidR="004E321A" w:rsidRDefault="004E321A" w:rsidP="004E321A">
      <w:pPr>
        <w:pStyle w:val="80"/>
        <w:shd w:val="clear" w:color="auto" w:fill="auto"/>
        <w:tabs>
          <w:tab w:val="left" w:pos="433"/>
        </w:tabs>
        <w:spacing w:line="240" w:lineRule="auto"/>
        <w:ind w:firstLine="567"/>
        <w:jc w:val="both"/>
        <w:rPr>
          <w:sz w:val="28"/>
          <w:szCs w:val="28"/>
        </w:rPr>
      </w:pPr>
    </w:p>
    <w:p w:rsidR="000D0D29" w:rsidRDefault="000D0D29" w:rsidP="000D0D29">
      <w:pPr>
        <w:pStyle w:val="80"/>
        <w:shd w:val="clear" w:color="auto" w:fill="auto"/>
        <w:tabs>
          <w:tab w:val="left" w:pos="433"/>
        </w:tabs>
        <w:spacing w:line="240" w:lineRule="auto"/>
        <w:ind w:firstLine="567"/>
        <w:jc w:val="both"/>
        <w:rPr>
          <w:sz w:val="28"/>
          <w:szCs w:val="28"/>
        </w:rPr>
      </w:pPr>
      <w:r>
        <w:rPr>
          <w:sz w:val="28"/>
          <w:szCs w:val="28"/>
        </w:rPr>
        <w:t>44. Розглянувши</w:t>
      </w:r>
      <w:r w:rsidRPr="001A47A9">
        <w:rPr>
          <w:sz w:val="28"/>
          <w:szCs w:val="28"/>
        </w:rPr>
        <w:t xml:space="preserve"> різні думки, висловлені з цього питання, очевидно, що є також ті, хто </w:t>
      </w:r>
      <w:r>
        <w:rPr>
          <w:sz w:val="28"/>
          <w:szCs w:val="28"/>
        </w:rPr>
        <w:t xml:space="preserve">їх </w:t>
      </w:r>
      <w:r w:rsidRPr="001A47A9">
        <w:rPr>
          <w:sz w:val="28"/>
          <w:szCs w:val="28"/>
        </w:rPr>
        <w:t xml:space="preserve">не поділяє, </w:t>
      </w:r>
      <w:r>
        <w:rPr>
          <w:sz w:val="28"/>
          <w:szCs w:val="28"/>
        </w:rPr>
        <w:t>а висловлює</w:t>
      </w:r>
      <w:r w:rsidRPr="001A47A9">
        <w:rPr>
          <w:sz w:val="28"/>
          <w:szCs w:val="28"/>
        </w:rPr>
        <w:t xml:space="preserve"> підтримку принципам, прийнятим Папою Франциском та іншими понтифіками.</w:t>
      </w:r>
    </w:p>
    <w:p w:rsidR="00D00864" w:rsidRPr="008A6ADD" w:rsidRDefault="00D00864" w:rsidP="00D00864">
      <w:pPr>
        <w:pStyle w:val="80"/>
        <w:shd w:val="clear" w:color="auto" w:fill="auto"/>
        <w:tabs>
          <w:tab w:val="left" w:pos="433"/>
        </w:tabs>
        <w:spacing w:line="240" w:lineRule="auto"/>
        <w:ind w:firstLine="567"/>
        <w:jc w:val="both"/>
        <w:rPr>
          <w:sz w:val="28"/>
          <w:szCs w:val="28"/>
        </w:rPr>
      </w:pPr>
      <w:r>
        <w:rPr>
          <w:sz w:val="28"/>
          <w:szCs w:val="28"/>
        </w:rPr>
        <w:t>45. Вони</w:t>
      </w:r>
      <w:r w:rsidRPr="00AB4603">
        <w:rPr>
          <w:sz w:val="28"/>
          <w:szCs w:val="28"/>
        </w:rPr>
        <w:t xml:space="preserve"> стверджували, що</w:t>
      </w:r>
      <w:r>
        <w:rPr>
          <w:sz w:val="28"/>
          <w:szCs w:val="28"/>
        </w:rPr>
        <w:t xml:space="preserve"> </w:t>
      </w:r>
      <w:r w:rsidRPr="00AB4603">
        <w:rPr>
          <w:sz w:val="28"/>
          <w:szCs w:val="28"/>
        </w:rPr>
        <w:t>«Марій</w:t>
      </w:r>
      <w:r>
        <w:rPr>
          <w:sz w:val="28"/>
          <w:szCs w:val="28"/>
        </w:rPr>
        <w:t>н</w:t>
      </w:r>
      <w:r w:rsidRPr="00AB4603">
        <w:rPr>
          <w:sz w:val="28"/>
          <w:szCs w:val="28"/>
        </w:rPr>
        <w:t>ий принцип», який використову</w:t>
      </w:r>
      <w:r>
        <w:rPr>
          <w:sz w:val="28"/>
          <w:szCs w:val="28"/>
        </w:rPr>
        <w:t>вали</w:t>
      </w:r>
      <w:r w:rsidRPr="00AB4603">
        <w:rPr>
          <w:sz w:val="28"/>
          <w:szCs w:val="28"/>
        </w:rPr>
        <w:t xml:space="preserve"> </w:t>
      </w:r>
      <w:r>
        <w:rPr>
          <w:sz w:val="28"/>
          <w:szCs w:val="28"/>
        </w:rPr>
        <w:t>деякі</w:t>
      </w:r>
      <w:r w:rsidRPr="00AB4603">
        <w:rPr>
          <w:sz w:val="28"/>
          <w:szCs w:val="28"/>
        </w:rPr>
        <w:t xml:space="preserve"> понтифік</w:t>
      </w:r>
      <w:r>
        <w:rPr>
          <w:sz w:val="28"/>
          <w:szCs w:val="28"/>
        </w:rPr>
        <w:t>и</w:t>
      </w:r>
      <w:r w:rsidRPr="00AB4603">
        <w:rPr>
          <w:sz w:val="28"/>
          <w:szCs w:val="28"/>
        </w:rPr>
        <w:t xml:space="preserve">, маючи на увазі готовність Марії прийняти та відповісти на Божу волю, </w:t>
      </w:r>
      <w:r>
        <w:rPr>
          <w:sz w:val="28"/>
          <w:szCs w:val="28"/>
        </w:rPr>
        <w:t xml:space="preserve">слід </w:t>
      </w:r>
      <w:r w:rsidRPr="00AB4603">
        <w:rPr>
          <w:sz w:val="28"/>
          <w:szCs w:val="28"/>
        </w:rPr>
        <w:t>застос</w:t>
      </w:r>
      <w:r>
        <w:rPr>
          <w:sz w:val="28"/>
          <w:szCs w:val="28"/>
        </w:rPr>
        <w:t>увати</w:t>
      </w:r>
      <w:r w:rsidRPr="00AB4603">
        <w:rPr>
          <w:sz w:val="28"/>
          <w:szCs w:val="28"/>
        </w:rPr>
        <w:t xml:space="preserve"> до всіх охрещених.</w:t>
      </w:r>
      <w:r>
        <w:rPr>
          <w:sz w:val="28"/>
          <w:szCs w:val="28"/>
        </w:rPr>
        <w:t xml:space="preserve"> Вони</w:t>
      </w:r>
      <w:r w:rsidRPr="007B3F75">
        <w:rPr>
          <w:sz w:val="28"/>
          <w:szCs w:val="28"/>
        </w:rPr>
        <w:t xml:space="preserve"> наголош</w:t>
      </w:r>
      <w:r>
        <w:rPr>
          <w:sz w:val="28"/>
          <w:szCs w:val="28"/>
        </w:rPr>
        <w:t>ували</w:t>
      </w:r>
      <w:r w:rsidRPr="007B3F75">
        <w:rPr>
          <w:sz w:val="28"/>
          <w:szCs w:val="28"/>
        </w:rPr>
        <w:t>, що «Петров</w:t>
      </w:r>
      <w:r>
        <w:rPr>
          <w:sz w:val="28"/>
          <w:szCs w:val="28"/>
        </w:rPr>
        <w:t>ий</w:t>
      </w:r>
      <w:r w:rsidRPr="007B3F75">
        <w:rPr>
          <w:sz w:val="28"/>
          <w:szCs w:val="28"/>
        </w:rPr>
        <w:t xml:space="preserve"> принцип» вказ</w:t>
      </w:r>
      <w:r>
        <w:rPr>
          <w:sz w:val="28"/>
          <w:szCs w:val="28"/>
        </w:rPr>
        <w:t>ує</w:t>
      </w:r>
      <w:r w:rsidRPr="007B3F75">
        <w:rPr>
          <w:sz w:val="28"/>
          <w:szCs w:val="28"/>
        </w:rPr>
        <w:t xml:space="preserve"> не на перевагу чоловіків над жінками, а радше, як пояснив Бальтазар і як це зрозумів Папа Франциск, на служіння святості Церкви, яка є Марійною.</w:t>
      </w:r>
      <w:r>
        <w:rPr>
          <w:sz w:val="28"/>
          <w:szCs w:val="28"/>
        </w:rPr>
        <w:t xml:space="preserve"> </w:t>
      </w:r>
      <w:r w:rsidRPr="008A67EE">
        <w:rPr>
          <w:sz w:val="28"/>
          <w:szCs w:val="28"/>
        </w:rPr>
        <w:t xml:space="preserve">Це допомогло б </w:t>
      </w:r>
      <w:r>
        <w:rPr>
          <w:sz w:val="28"/>
          <w:szCs w:val="28"/>
        </w:rPr>
        <w:t>наголосити на</w:t>
      </w:r>
      <w:r w:rsidRPr="008A67EE">
        <w:rPr>
          <w:sz w:val="28"/>
          <w:szCs w:val="28"/>
        </w:rPr>
        <w:t xml:space="preserve"> іде</w:t>
      </w:r>
      <w:r>
        <w:rPr>
          <w:sz w:val="28"/>
          <w:szCs w:val="28"/>
        </w:rPr>
        <w:t>ї</w:t>
      </w:r>
      <w:r w:rsidRPr="008A67EE">
        <w:rPr>
          <w:sz w:val="28"/>
          <w:szCs w:val="28"/>
        </w:rPr>
        <w:t>, що заклик до святості не є винятковим для духовенства, а звернений до всіх охрещених.</w:t>
      </w:r>
    </w:p>
    <w:p w:rsidR="00247A87" w:rsidRPr="00247A87" w:rsidRDefault="00247A87" w:rsidP="00247A87">
      <w:pPr>
        <w:pStyle w:val="80"/>
        <w:shd w:val="clear" w:color="auto" w:fill="auto"/>
        <w:tabs>
          <w:tab w:val="left" w:pos="433"/>
        </w:tabs>
        <w:spacing w:line="240" w:lineRule="auto"/>
        <w:ind w:firstLine="567"/>
        <w:jc w:val="both"/>
        <w:rPr>
          <w:sz w:val="28"/>
          <w:szCs w:val="28"/>
        </w:rPr>
      </w:pPr>
      <w:r w:rsidRPr="00247A87">
        <w:rPr>
          <w:sz w:val="28"/>
          <w:szCs w:val="28"/>
        </w:rPr>
        <w:t>46. У цьому контексті деякі зазначали, що «марій</w:t>
      </w:r>
      <w:r w:rsidR="000D0F87">
        <w:rPr>
          <w:sz w:val="28"/>
          <w:szCs w:val="28"/>
        </w:rPr>
        <w:t>н</w:t>
      </w:r>
      <w:r w:rsidRPr="00247A87">
        <w:rPr>
          <w:sz w:val="28"/>
          <w:szCs w:val="28"/>
        </w:rPr>
        <w:t xml:space="preserve">ий принцип» допомагає прояснити природу та мету церковної влади та сприяє плідному сприйняттю еклезіології ІІ Ватиканського Собору, який описує Марію подібними словами як «матір» усієї Церкви: «Церква, споглядаючи сокровенну святість Марії, наслідуючи її любов і вірно виконуючи волю Отця, прийняту з вірою через Боже слово, </w:t>
      </w:r>
      <w:r w:rsidRPr="00247A87">
        <w:rPr>
          <w:iCs/>
          <w:sz w:val="28"/>
          <w:szCs w:val="28"/>
        </w:rPr>
        <w:t xml:space="preserve">– </w:t>
      </w:r>
      <w:r w:rsidRPr="00247A87">
        <w:rPr>
          <w:sz w:val="28"/>
          <w:szCs w:val="28"/>
        </w:rPr>
        <w:t>сама стає матір’ю».</w:t>
      </w:r>
      <w:hyperlink w:anchor="bookmark258" w:tooltip="Current Document">
        <w:r w:rsidRPr="00247A87">
          <w:rPr>
            <w:sz w:val="28"/>
            <w:szCs w:val="28"/>
            <w:vertAlign w:val="superscript"/>
          </w:rPr>
          <w:footnoteReference w:id="84"/>
        </w:r>
      </w:hyperlink>
      <w:r w:rsidRPr="00247A87">
        <w:rPr>
          <w:sz w:val="28"/>
          <w:szCs w:val="28"/>
        </w:rPr>
        <w:t xml:space="preserve"> З цієї причини та за її взірцеву відповідність Божій волі у своєму житті вірні, Собор продовжує, «підносять свої очі до Марії </w:t>
      </w:r>
      <w:r w:rsidRPr="00247A87">
        <w:rPr>
          <w:iCs/>
          <w:sz w:val="28"/>
          <w:szCs w:val="28"/>
        </w:rPr>
        <w:t xml:space="preserve">– </w:t>
      </w:r>
      <w:r w:rsidRPr="00247A87">
        <w:rPr>
          <w:sz w:val="28"/>
          <w:szCs w:val="28"/>
        </w:rPr>
        <w:t>осяйного взірця чеснот»</w:t>
      </w:r>
      <w:hyperlink w:anchor="bookmark259" w:tooltip="Current Document">
        <w:r w:rsidRPr="00247A87">
          <w:rPr>
            <w:sz w:val="28"/>
            <w:szCs w:val="28"/>
            <w:vertAlign w:val="superscript"/>
          </w:rPr>
          <w:footnoteReference w:id="85"/>
        </w:r>
      </w:hyperlink>
      <w:r w:rsidRPr="00247A87">
        <w:rPr>
          <w:sz w:val="28"/>
          <w:szCs w:val="28"/>
        </w:rPr>
        <w:t>.</w:t>
      </w:r>
    </w:p>
    <w:p w:rsidR="00920F19" w:rsidRPr="008A6ADD" w:rsidRDefault="00920F19" w:rsidP="00920F19">
      <w:pPr>
        <w:pStyle w:val="80"/>
        <w:shd w:val="clear" w:color="auto" w:fill="auto"/>
        <w:tabs>
          <w:tab w:val="left" w:pos="433"/>
        </w:tabs>
        <w:spacing w:line="240" w:lineRule="auto"/>
        <w:ind w:firstLine="567"/>
        <w:jc w:val="both"/>
        <w:rPr>
          <w:sz w:val="28"/>
          <w:szCs w:val="28"/>
        </w:rPr>
      </w:pPr>
      <w:r>
        <w:rPr>
          <w:sz w:val="28"/>
          <w:szCs w:val="28"/>
        </w:rPr>
        <w:t xml:space="preserve">47. </w:t>
      </w:r>
      <w:r w:rsidRPr="007D2A5B">
        <w:rPr>
          <w:sz w:val="28"/>
          <w:szCs w:val="28"/>
        </w:rPr>
        <w:t>Інші наголошували, що в контексті «</w:t>
      </w:r>
      <w:r>
        <w:rPr>
          <w:sz w:val="28"/>
          <w:szCs w:val="28"/>
        </w:rPr>
        <w:t>уважного</w:t>
      </w:r>
      <w:r w:rsidRPr="007D2A5B">
        <w:rPr>
          <w:sz w:val="28"/>
          <w:szCs w:val="28"/>
        </w:rPr>
        <w:t xml:space="preserve"> визнання відмінностей та </w:t>
      </w:r>
      <w:r w:rsidRPr="007D2A5B">
        <w:rPr>
          <w:sz w:val="28"/>
          <w:szCs w:val="28"/>
        </w:rPr>
        <w:lastRenderedPageBreak/>
        <w:t xml:space="preserve">взаємності, де цього вимагає </w:t>
      </w:r>
      <w:r>
        <w:rPr>
          <w:sz w:val="28"/>
          <w:szCs w:val="28"/>
        </w:rPr>
        <w:t>реалізація</w:t>
      </w:r>
      <w:r w:rsidRPr="007D2A5B">
        <w:rPr>
          <w:sz w:val="28"/>
          <w:szCs w:val="28"/>
        </w:rPr>
        <w:t xml:space="preserve"> власної чоловічої чи жіночої</w:t>
      </w:r>
      <w:r>
        <w:rPr>
          <w:sz w:val="28"/>
          <w:szCs w:val="28"/>
        </w:rPr>
        <w:t xml:space="preserve"> природи</w:t>
      </w:r>
      <w:r w:rsidRPr="007D2A5B">
        <w:rPr>
          <w:sz w:val="28"/>
          <w:szCs w:val="28"/>
        </w:rPr>
        <w:t>», з як</w:t>
      </w:r>
      <w:r>
        <w:rPr>
          <w:sz w:val="28"/>
          <w:szCs w:val="28"/>
        </w:rPr>
        <w:t>ою</w:t>
      </w:r>
      <w:r w:rsidRPr="007D2A5B">
        <w:rPr>
          <w:sz w:val="28"/>
          <w:szCs w:val="28"/>
        </w:rPr>
        <w:t xml:space="preserve"> «</w:t>
      </w:r>
      <w:r>
        <w:rPr>
          <w:sz w:val="28"/>
          <w:szCs w:val="28"/>
        </w:rPr>
        <w:t>потрібно</w:t>
      </w:r>
      <w:r w:rsidRPr="007D2A5B">
        <w:rPr>
          <w:sz w:val="28"/>
          <w:szCs w:val="28"/>
        </w:rPr>
        <w:t xml:space="preserve"> узгод</w:t>
      </w:r>
      <w:r>
        <w:rPr>
          <w:sz w:val="28"/>
          <w:szCs w:val="28"/>
        </w:rPr>
        <w:t>ити</w:t>
      </w:r>
      <w:r w:rsidRPr="007D2A5B">
        <w:rPr>
          <w:sz w:val="28"/>
          <w:szCs w:val="28"/>
        </w:rPr>
        <w:t xml:space="preserve"> захист та просування рівної гідності та спільних особистих цінностей»</w:t>
      </w:r>
      <w:r w:rsidR="00AA2F29">
        <w:rPr>
          <w:rStyle w:val="af0"/>
          <w:sz w:val="28"/>
          <w:szCs w:val="28"/>
        </w:rPr>
        <w:footnoteReference w:id="86"/>
      </w:r>
      <w:r w:rsidRPr="007D2A5B">
        <w:rPr>
          <w:sz w:val="28"/>
          <w:szCs w:val="28"/>
        </w:rPr>
        <w:t>, «Марі</w:t>
      </w:r>
      <w:r>
        <w:rPr>
          <w:sz w:val="28"/>
          <w:szCs w:val="28"/>
        </w:rPr>
        <w:t>йн</w:t>
      </w:r>
      <w:r w:rsidRPr="007D2A5B">
        <w:rPr>
          <w:sz w:val="28"/>
          <w:szCs w:val="28"/>
        </w:rPr>
        <w:t>ий принцип» може допомогти захистити роль жінок у житті Церкви.</w:t>
      </w:r>
      <w:r>
        <w:rPr>
          <w:sz w:val="28"/>
          <w:szCs w:val="28"/>
        </w:rPr>
        <w:t xml:space="preserve"> </w:t>
      </w:r>
      <w:r w:rsidRPr="005F4BA5">
        <w:rPr>
          <w:sz w:val="28"/>
          <w:szCs w:val="28"/>
        </w:rPr>
        <w:t xml:space="preserve">Дехто також </w:t>
      </w:r>
      <w:r>
        <w:rPr>
          <w:sz w:val="28"/>
          <w:szCs w:val="28"/>
        </w:rPr>
        <w:t>наголошував</w:t>
      </w:r>
      <w:r w:rsidRPr="005F4BA5">
        <w:rPr>
          <w:sz w:val="28"/>
          <w:szCs w:val="28"/>
        </w:rPr>
        <w:t xml:space="preserve">, що, враховуючи їхню </w:t>
      </w:r>
      <w:r>
        <w:rPr>
          <w:sz w:val="28"/>
          <w:szCs w:val="28"/>
        </w:rPr>
        <w:t xml:space="preserve">хрещальну </w:t>
      </w:r>
      <w:r w:rsidRPr="005F4BA5">
        <w:rPr>
          <w:sz w:val="28"/>
          <w:szCs w:val="28"/>
        </w:rPr>
        <w:t>гідність та особисті дари, ця перспектива пропонує можливість обговорити унікальний внесок жінок у церковне керівництво, тему, яка, як уже зазначалося, є дорогою для Папи Франциска.</w:t>
      </w:r>
    </w:p>
    <w:p w:rsidR="00377ADE" w:rsidRPr="008A6ADD" w:rsidRDefault="00377ADE" w:rsidP="00377ADE">
      <w:pPr>
        <w:pStyle w:val="80"/>
        <w:shd w:val="clear" w:color="auto" w:fill="auto"/>
        <w:tabs>
          <w:tab w:val="left" w:pos="433"/>
        </w:tabs>
        <w:spacing w:line="240" w:lineRule="auto"/>
        <w:ind w:firstLine="567"/>
        <w:jc w:val="both"/>
        <w:rPr>
          <w:sz w:val="28"/>
          <w:szCs w:val="28"/>
        </w:rPr>
      </w:pPr>
      <w:r>
        <w:rPr>
          <w:sz w:val="28"/>
          <w:szCs w:val="28"/>
        </w:rPr>
        <w:t xml:space="preserve">48. </w:t>
      </w:r>
      <w:r w:rsidRPr="00616CC5">
        <w:rPr>
          <w:sz w:val="28"/>
          <w:szCs w:val="28"/>
        </w:rPr>
        <w:t xml:space="preserve">З цієї точки зору ми можемо оцінити численні </w:t>
      </w:r>
      <w:r>
        <w:rPr>
          <w:sz w:val="28"/>
          <w:szCs w:val="28"/>
        </w:rPr>
        <w:t>приклади</w:t>
      </w:r>
      <w:r w:rsidRPr="00616CC5">
        <w:rPr>
          <w:sz w:val="28"/>
          <w:szCs w:val="28"/>
        </w:rPr>
        <w:t xml:space="preserve"> жінок, які відіграли значну роль в історії, таких як Марія Магдалина, символ влади</w:t>
      </w:r>
      <w:r>
        <w:rPr>
          <w:sz w:val="28"/>
          <w:szCs w:val="28"/>
        </w:rPr>
        <w:t>,</w:t>
      </w:r>
      <w:r w:rsidRPr="00616CC5">
        <w:rPr>
          <w:sz w:val="28"/>
          <w:szCs w:val="28"/>
        </w:rPr>
        <w:t xml:space="preserve"> </w:t>
      </w:r>
      <w:r w:rsidRPr="001F02F6">
        <w:rPr>
          <w:color w:val="0A0A0A"/>
          <w:sz w:val="28"/>
          <w:szCs w:val="28"/>
          <w:shd w:val="clear" w:color="auto" w:fill="FFFFFF"/>
        </w:rPr>
        <w:t>Гільдеґарда</w:t>
      </w:r>
      <w:r w:rsidRPr="00616CC5">
        <w:rPr>
          <w:sz w:val="28"/>
          <w:szCs w:val="28"/>
        </w:rPr>
        <w:t xml:space="preserve"> Бінгенська, приклад місіонерського запалу</w:t>
      </w:r>
      <w:r>
        <w:rPr>
          <w:sz w:val="28"/>
          <w:szCs w:val="28"/>
        </w:rPr>
        <w:t>,</w:t>
      </w:r>
      <w:r w:rsidRPr="00616CC5">
        <w:rPr>
          <w:sz w:val="28"/>
          <w:szCs w:val="28"/>
        </w:rPr>
        <w:t xml:space="preserve"> Тереза з Лізьє та реформ</w:t>
      </w:r>
      <w:r>
        <w:rPr>
          <w:sz w:val="28"/>
          <w:szCs w:val="28"/>
        </w:rPr>
        <w:t>аторки</w:t>
      </w:r>
      <w:r w:rsidRPr="00616CC5">
        <w:rPr>
          <w:sz w:val="28"/>
          <w:szCs w:val="28"/>
        </w:rPr>
        <w:t>, такі як Катерина Сієнська.</w:t>
      </w:r>
      <w:r>
        <w:rPr>
          <w:sz w:val="28"/>
          <w:szCs w:val="28"/>
        </w:rPr>
        <w:t xml:space="preserve"> </w:t>
      </w:r>
      <w:r w:rsidRPr="00D45D16">
        <w:rPr>
          <w:sz w:val="28"/>
          <w:szCs w:val="28"/>
        </w:rPr>
        <w:t>Вони дійшли висновку, що модель «Марі</w:t>
      </w:r>
      <w:r>
        <w:rPr>
          <w:sz w:val="28"/>
          <w:szCs w:val="28"/>
        </w:rPr>
        <w:t>й</w:t>
      </w:r>
      <w:r w:rsidRPr="00D45D16">
        <w:rPr>
          <w:sz w:val="28"/>
          <w:szCs w:val="28"/>
        </w:rPr>
        <w:t>ного принципу» може допомогти Церкві створ</w:t>
      </w:r>
      <w:r>
        <w:rPr>
          <w:sz w:val="28"/>
          <w:szCs w:val="28"/>
        </w:rPr>
        <w:t>ити</w:t>
      </w:r>
      <w:r w:rsidRPr="00D45D16">
        <w:rPr>
          <w:sz w:val="28"/>
          <w:szCs w:val="28"/>
        </w:rPr>
        <w:t xml:space="preserve"> прост</w:t>
      </w:r>
      <w:r>
        <w:rPr>
          <w:sz w:val="28"/>
          <w:szCs w:val="28"/>
        </w:rPr>
        <w:t>ір</w:t>
      </w:r>
      <w:r w:rsidRPr="00D45D16">
        <w:rPr>
          <w:sz w:val="28"/>
          <w:szCs w:val="28"/>
        </w:rPr>
        <w:t>, де співвідповідальність жінок повністю визна</w:t>
      </w:r>
      <w:r>
        <w:rPr>
          <w:sz w:val="28"/>
          <w:szCs w:val="28"/>
        </w:rPr>
        <w:t>ють</w:t>
      </w:r>
      <w:r w:rsidRPr="00D45D16">
        <w:rPr>
          <w:sz w:val="28"/>
          <w:szCs w:val="28"/>
        </w:rPr>
        <w:t>, а їхній внесок почу</w:t>
      </w:r>
      <w:r>
        <w:rPr>
          <w:sz w:val="28"/>
          <w:szCs w:val="28"/>
        </w:rPr>
        <w:t>ють і оцінять</w:t>
      </w:r>
      <w:r w:rsidRPr="00D45D16">
        <w:rPr>
          <w:sz w:val="28"/>
          <w:szCs w:val="28"/>
        </w:rPr>
        <w:t>.</w:t>
      </w:r>
    </w:p>
    <w:p w:rsidR="00AD0242" w:rsidRPr="00ED5FE0" w:rsidRDefault="00AD0242" w:rsidP="00AD0242">
      <w:pPr>
        <w:pStyle w:val="130"/>
        <w:shd w:val="clear" w:color="auto" w:fill="auto"/>
        <w:spacing w:line="240" w:lineRule="auto"/>
        <w:ind w:firstLine="567"/>
        <w:jc w:val="both"/>
        <w:rPr>
          <w:b w:val="0"/>
          <w:sz w:val="28"/>
          <w:szCs w:val="28"/>
          <w:lang w:eastAsia="la" w:bidi="la"/>
        </w:rPr>
      </w:pPr>
    </w:p>
    <w:p w:rsidR="00AD0242" w:rsidRPr="00E31DDF" w:rsidRDefault="00AD0242" w:rsidP="00AD0242">
      <w:pPr>
        <w:pStyle w:val="130"/>
        <w:shd w:val="clear" w:color="auto" w:fill="auto"/>
        <w:spacing w:line="240" w:lineRule="auto"/>
        <w:ind w:firstLine="567"/>
        <w:rPr>
          <w:sz w:val="28"/>
          <w:szCs w:val="28"/>
          <w:lang w:val="ru-RU"/>
        </w:rPr>
      </w:pPr>
      <w:r w:rsidRPr="00E31DDF">
        <w:rPr>
          <w:sz w:val="28"/>
          <w:szCs w:val="28"/>
          <w:lang w:val="ru-RU"/>
        </w:rPr>
        <w:t xml:space="preserve">ДОДАТОК </w:t>
      </w:r>
      <w:r w:rsidRPr="00783AF3">
        <w:rPr>
          <w:sz w:val="28"/>
          <w:szCs w:val="28"/>
        </w:rPr>
        <w:t>V</w:t>
      </w:r>
    </w:p>
    <w:p w:rsidR="00AD0242" w:rsidRPr="00E31DDF" w:rsidRDefault="00AD0242" w:rsidP="00AD0242">
      <w:pPr>
        <w:pStyle w:val="130"/>
        <w:shd w:val="clear" w:color="auto" w:fill="auto"/>
        <w:spacing w:line="240" w:lineRule="auto"/>
        <w:ind w:firstLine="567"/>
        <w:rPr>
          <w:sz w:val="28"/>
          <w:szCs w:val="28"/>
          <w:lang w:val="ru-RU"/>
        </w:rPr>
      </w:pPr>
      <w:r w:rsidRPr="00E31DDF">
        <w:rPr>
          <w:sz w:val="28"/>
          <w:szCs w:val="28"/>
          <w:lang w:val="ru-RU"/>
        </w:rPr>
        <w:t>ЦЕРКОВНА ВЛАДА</w:t>
      </w:r>
    </w:p>
    <w:p w:rsidR="00AD0242" w:rsidRPr="00244AD8" w:rsidRDefault="00AD0242" w:rsidP="00AD0242">
      <w:pPr>
        <w:pStyle w:val="130"/>
        <w:shd w:val="clear" w:color="auto" w:fill="auto"/>
        <w:spacing w:line="240" w:lineRule="auto"/>
        <w:ind w:firstLine="567"/>
        <w:jc w:val="both"/>
        <w:rPr>
          <w:b w:val="0"/>
          <w:sz w:val="28"/>
          <w:szCs w:val="28"/>
        </w:rPr>
      </w:pPr>
    </w:p>
    <w:p w:rsidR="00AD0242" w:rsidRPr="00AD0242" w:rsidRDefault="00AD0242" w:rsidP="00AD0242">
      <w:pPr>
        <w:pStyle w:val="130"/>
        <w:shd w:val="clear" w:color="auto" w:fill="auto"/>
        <w:spacing w:line="240" w:lineRule="auto"/>
        <w:ind w:firstLine="567"/>
        <w:jc w:val="both"/>
        <w:rPr>
          <w:sz w:val="28"/>
          <w:szCs w:val="28"/>
        </w:rPr>
      </w:pPr>
      <w:r w:rsidRPr="00AD0242">
        <w:rPr>
          <w:sz w:val="28"/>
          <w:szCs w:val="28"/>
        </w:rPr>
        <w:t>Введення</w:t>
      </w:r>
    </w:p>
    <w:p w:rsidR="00AD0242" w:rsidRDefault="00AD0242" w:rsidP="00AD0242">
      <w:pPr>
        <w:pStyle w:val="80"/>
        <w:shd w:val="clear" w:color="auto" w:fill="auto"/>
        <w:tabs>
          <w:tab w:val="left" w:pos="431"/>
        </w:tabs>
        <w:spacing w:line="240" w:lineRule="auto"/>
        <w:ind w:firstLine="567"/>
        <w:jc w:val="both"/>
        <w:rPr>
          <w:sz w:val="28"/>
          <w:szCs w:val="28"/>
        </w:rPr>
      </w:pPr>
    </w:p>
    <w:p w:rsidR="00DF32E4" w:rsidRPr="00DF32E4" w:rsidRDefault="00DF32E4" w:rsidP="00DF32E4">
      <w:pPr>
        <w:pStyle w:val="80"/>
        <w:shd w:val="clear" w:color="auto" w:fill="auto"/>
        <w:tabs>
          <w:tab w:val="left" w:pos="431"/>
        </w:tabs>
        <w:spacing w:line="240" w:lineRule="auto"/>
        <w:ind w:firstLine="567"/>
        <w:jc w:val="both"/>
        <w:rPr>
          <w:sz w:val="28"/>
          <w:szCs w:val="28"/>
        </w:rPr>
      </w:pPr>
      <w:r w:rsidRPr="00DF32E4">
        <w:rPr>
          <w:sz w:val="28"/>
          <w:szCs w:val="28"/>
        </w:rPr>
        <w:t>1. Питання влади таке ж древнє, як і Церква: «І як був він у домі, спитав їх: “Про що ви сперечалися дорогою?” Вони ж мовчали, бо сперечалися були дорогою, хто більший» (</w:t>
      </w:r>
      <w:r w:rsidRPr="00DF32E4">
        <w:rPr>
          <w:i/>
          <w:sz w:val="28"/>
          <w:szCs w:val="28"/>
        </w:rPr>
        <w:t>Мр</w:t>
      </w:r>
      <w:r w:rsidRPr="00DF32E4">
        <w:rPr>
          <w:sz w:val="28"/>
          <w:szCs w:val="28"/>
        </w:rPr>
        <w:t>. 9, 33-34). Справді, можна сказати, що в Євангелію вже можна побачити певну «боротьбу» за владу, яку Учитель одразу ж намагається припинити: «Ви знаєте, що князі народів панують над ними, а вельможі гнітять їх. Не так має бути між вами. Але як хтось хотів би у вас бути великий, нехай буде вам слуга. І хто б хотів у вас бути перший, нехай стане вам за раба» (</w:t>
      </w:r>
      <w:r w:rsidRPr="00DF32E4">
        <w:rPr>
          <w:i/>
          <w:sz w:val="28"/>
          <w:szCs w:val="28"/>
        </w:rPr>
        <w:t>Мт</w:t>
      </w:r>
      <w:r w:rsidRPr="00DF32E4">
        <w:rPr>
          <w:sz w:val="28"/>
          <w:szCs w:val="28"/>
        </w:rPr>
        <w:t>. 20, 25-27), і ставить себе за взірець: «Тож коли вмив вам ноги я – Господь і Учитель, – то й ви повинні обмивати ноги один одному» (</w:t>
      </w:r>
      <w:r w:rsidRPr="00DF32E4">
        <w:rPr>
          <w:i/>
          <w:sz w:val="28"/>
          <w:szCs w:val="28"/>
        </w:rPr>
        <w:t>Йо</w:t>
      </w:r>
      <w:r w:rsidRPr="00DF32E4">
        <w:rPr>
          <w:sz w:val="28"/>
          <w:szCs w:val="28"/>
        </w:rPr>
        <w:t>. 13, 14). Євангеліє вчить, що справжня влада – це служіння</w:t>
      </w:r>
      <w:hyperlink w:anchor="bookmark261" w:tooltip="Current Document">
        <w:r w:rsidRPr="00DF32E4">
          <w:rPr>
            <w:sz w:val="28"/>
            <w:szCs w:val="28"/>
            <w:vertAlign w:val="superscript"/>
          </w:rPr>
          <w:footnoteReference w:id="87"/>
        </w:r>
      </w:hyperlink>
      <w:r w:rsidRPr="00DF32E4">
        <w:rPr>
          <w:sz w:val="28"/>
          <w:szCs w:val="28"/>
        </w:rPr>
        <w:t>.</w:t>
      </w:r>
    </w:p>
    <w:p w:rsidR="00752615" w:rsidRPr="008A6ADD" w:rsidRDefault="00752615" w:rsidP="00752615">
      <w:pPr>
        <w:pStyle w:val="80"/>
        <w:shd w:val="clear" w:color="auto" w:fill="auto"/>
        <w:tabs>
          <w:tab w:val="left" w:pos="431"/>
        </w:tabs>
        <w:spacing w:line="240" w:lineRule="auto"/>
        <w:ind w:firstLine="567"/>
        <w:jc w:val="both"/>
        <w:rPr>
          <w:sz w:val="28"/>
          <w:szCs w:val="28"/>
        </w:rPr>
      </w:pPr>
      <w:r>
        <w:rPr>
          <w:sz w:val="28"/>
          <w:szCs w:val="28"/>
        </w:rPr>
        <w:t xml:space="preserve">2. </w:t>
      </w:r>
      <w:r w:rsidRPr="003F1DA1">
        <w:rPr>
          <w:sz w:val="28"/>
          <w:szCs w:val="28"/>
        </w:rPr>
        <w:t xml:space="preserve">Хоча </w:t>
      </w:r>
      <w:r>
        <w:rPr>
          <w:sz w:val="28"/>
          <w:szCs w:val="28"/>
        </w:rPr>
        <w:t>тема</w:t>
      </w:r>
      <w:r w:rsidRPr="003F1DA1">
        <w:rPr>
          <w:sz w:val="28"/>
          <w:szCs w:val="28"/>
        </w:rPr>
        <w:t xml:space="preserve"> тісн</w:t>
      </w:r>
      <w:r>
        <w:rPr>
          <w:sz w:val="28"/>
          <w:szCs w:val="28"/>
        </w:rPr>
        <w:t>ого</w:t>
      </w:r>
      <w:r w:rsidRPr="003F1DA1">
        <w:rPr>
          <w:sz w:val="28"/>
          <w:szCs w:val="28"/>
        </w:rPr>
        <w:t xml:space="preserve"> зв</w:t>
      </w:r>
      <w:r>
        <w:rPr>
          <w:sz w:val="28"/>
          <w:szCs w:val="28"/>
        </w:rPr>
        <w:t>’</w:t>
      </w:r>
      <w:r w:rsidRPr="003F1DA1">
        <w:rPr>
          <w:sz w:val="28"/>
          <w:szCs w:val="28"/>
        </w:rPr>
        <w:t>яз</w:t>
      </w:r>
      <w:r>
        <w:rPr>
          <w:sz w:val="28"/>
          <w:szCs w:val="28"/>
        </w:rPr>
        <w:t>ку</w:t>
      </w:r>
      <w:r w:rsidRPr="003F1DA1">
        <w:rPr>
          <w:sz w:val="28"/>
          <w:szCs w:val="28"/>
        </w:rPr>
        <w:t xml:space="preserve"> між владою та служінням </w:t>
      </w:r>
      <w:r>
        <w:rPr>
          <w:sz w:val="28"/>
          <w:szCs w:val="28"/>
        </w:rPr>
        <w:t>піднімалася</w:t>
      </w:r>
      <w:r w:rsidRPr="003F1DA1">
        <w:rPr>
          <w:sz w:val="28"/>
          <w:szCs w:val="28"/>
        </w:rPr>
        <w:t xml:space="preserve"> </w:t>
      </w:r>
      <w:r>
        <w:rPr>
          <w:sz w:val="28"/>
          <w:szCs w:val="28"/>
        </w:rPr>
        <w:t>упродовж</w:t>
      </w:r>
      <w:r w:rsidRPr="003F1DA1">
        <w:rPr>
          <w:sz w:val="28"/>
          <w:szCs w:val="28"/>
        </w:rPr>
        <w:t xml:space="preserve"> усієї історії Церкви, </w:t>
      </w:r>
      <w:r>
        <w:rPr>
          <w:sz w:val="28"/>
          <w:szCs w:val="28"/>
        </w:rPr>
        <w:t>але розуміння</w:t>
      </w:r>
      <w:r w:rsidRPr="003F1DA1">
        <w:rPr>
          <w:sz w:val="28"/>
          <w:szCs w:val="28"/>
        </w:rPr>
        <w:t xml:space="preserve"> </w:t>
      </w:r>
      <w:r>
        <w:rPr>
          <w:sz w:val="28"/>
          <w:szCs w:val="28"/>
        </w:rPr>
        <w:t xml:space="preserve">її </w:t>
      </w:r>
      <w:r w:rsidRPr="003F1DA1">
        <w:rPr>
          <w:sz w:val="28"/>
          <w:szCs w:val="28"/>
        </w:rPr>
        <w:t>певн</w:t>
      </w:r>
      <w:r>
        <w:rPr>
          <w:sz w:val="28"/>
          <w:szCs w:val="28"/>
        </w:rPr>
        <w:t>ої</w:t>
      </w:r>
      <w:r w:rsidRPr="003F1DA1">
        <w:rPr>
          <w:sz w:val="28"/>
          <w:szCs w:val="28"/>
        </w:rPr>
        <w:t xml:space="preserve"> проблематичн</w:t>
      </w:r>
      <w:r>
        <w:rPr>
          <w:sz w:val="28"/>
          <w:szCs w:val="28"/>
        </w:rPr>
        <w:t>ості постійно присутнє</w:t>
      </w:r>
      <w:r w:rsidRPr="003F1DA1">
        <w:rPr>
          <w:sz w:val="28"/>
          <w:szCs w:val="28"/>
        </w:rPr>
        <w:t xml:space="preserve"> в християнській спільноті.</w:t>
      </w:r>
      <w:r>
        <w:rPr>
          <w:sz w:val="28"/>
          <w:szCs w:val="28"/>
        </w:rPr>
        <w:t xml:space="preserve"> Неясне</w:t>
      </w:r>
      <w:r w:rsidRPr="001B540C">
        <w:rPr>
          <w:sz w:val="28"/>
          <w:szCs w:val="28"/>
        </w:rPr>
        <w:t xml:space="preserve"> розуміння питання влади в Церкві може призвести до переконання, що </w:t>
      </w:r>
      <w:r>
        <w:rPr>
          <w:sz w:val="28"/>
          <w:szCs w:val="28"/>
        </w:rPr>
        <w:t xml:space="preserve">влада – це </w:t>
      </w:r>
      <w:r w:rsidRPr="006B5DDE">
        <w:rPr>
          <w:i/>
          <w:sz w:val="28"/>
          <w:szCs w:val="28"/>
        </w:rPr>
        <w:t>привілей</w:t>
      </w:r>
      <w:r w:rsidRPr="001B540C">
        <w:rPr>
          <w:sz w:val="28"/>
          <w:szCs w:val="28"/>
        </w:rPr>
        <w:t>, зарезервовани</w:t>
      </w:r>
      <w:r>
        <w:rPr>
          <w:sz w:val="28"/>
          <w:szCs w:val="28"/>
        </w:rPr>
        <w:t>й</w:t>
      </w:r>
      <w:r w:rsidRPr="001B540C">
        <w:rPr>
          <w:sz w:val="28"/>
          <w:szCs w:val="28"/>
        </w:rPr>
        <w:t xml:space="preserve"> для небагатьох, що суперечить євангельській ідеї служіння, для якої заборона певним категоріям людей доступу до відповідальних посад видається несправедливою дискримінацією, яку неможливо прийняти.</w:t>
      </w:r>
    </w:p>
    <w:p w:rsidR="00742382" w:rsidRPr="00B11D60" w:rsidRDefault="00742382" w:rsidP="00742382">
      <w:pPr>
        <w:pStyle w:val="80"/>
        <w:shd w:val="clear" w:color="auto" w:fill="auto"/>
        <w:tabs>
          <w:tab w:val="left" w:pos="431"/>
        </w:tabs>
        <w:spacing w:line="240" w:lineRule="auto"/>
        <w:ind w:firstLine="567"/>
        <w:jc w:val="both"/>
        <w:rPr>
          <w:sz w:val="28"/>
          <w:szCs w:val="28"/>
        </w:rPr>
      </w:pPr>
      <w:r>
        <w:rPr>
          <w:sz w:val="28"/>
          <w:szCs w:val="28"/>
        </w:rPr>
        <w:t>3. Все залежить від того, що розуміють під терміном «влада». Добре в</w:t>
      </w:r>
      <w:r w:rsidRPr="005242A2">
        <w:rPr>
          <w:sz w:val="28"/>
          <w:szCs w:val="28"/>
        </w:rPr>
        <w:t xml:space="preserve">ідоме визначення </w:t>
      </w:r>
      <w:r>
        <w:rPr>
          <w:sz w:val="28"/>
          <w:szCs w:val="28"/>
        </w:rPr>
        <w:t>влади</w:t>
      </w:r>
      <w:r w:rsidRPr="005242A2">
        <w:rPr>
          <w:sz w:val="28"/>
          <w:szCs w:val="28"/>
        </w:rPr>
        <w:t xml:space="preserve"> в загальному сенсі як здатність «впливати на іншого або бути під впливом іншого»</w:t>
      </w:r>
      <w:hyperlink w:anchor="bookmark262" w:tooltip="Current Document">
        <w:r w:rsidRPr="001F3EB3">
          <w:rPr>
            <w:sz w:val="28"/>
            <w:szCs w:val="28"/>
            <w:vertAlign w:val="superscript"/>
          </w:rPr>
          <w:footnoteReference w:id="88"/>
        </w:r>
      </w:hyperlink>
      <w:r w:rsidRPr="005242A2">
        <w:rPr>
          <w:sz w:val="28"/>
          <w:szCs w:val="28"/>
        </w:rPr>
        <w:t xml:space="preserve">, і таким чином показує </w:t>
      </w:r>
      <w:r>
        <w:rPr>
          <w:sz w:val="28"/>
          <w:szCs w:val="28"/>
        </w:rPr>
        <w:t>її</w:t>
      </w:r>
      <w:r w:rsidRPr="005242A2">
        <w:rPr>
          <w:sz w:val="28"/>
          <w:szCs w:val="28"/>
        </w:rPr>
        <w:t xml:space="preserve"> зв</w:t>
      </w:r>
      <w:r>
        <w:rPr>
          <w:sz w:val="28"/>
          <w:szCs w:val="28"/>
        </w:rPr>
        <w:t>’</w:t>
      </w:r>
      <w:r w:rsidRPr="005242A2">
        <w:rPr>
          <w:sz w:val="28"/>
          <w:szCs w:val="28"/>
        </w:rPr>
        <w:t xml:space="preserve">язок з темою </w:t>
      </w:r>
      <w:r>
        <w:rPr>
          <w:sz w:val="28"/>
          <w:szCs w:val="28"/>
        </w:rPr>
        <w:t>авторитету</w:t>
      </w:r>
      <w:r w:rsidRPr="005242A2">
        <w:rPr>
          <w:sz w:val="28"/>
          <w:szCs w:val="28"/>
        </w:rPr>
        <w:t>.</w:t>
      </w:r>
      <w:r>
        <w:rPr>
          <w:sz w:val="28"/>
          <w:szCs w:val="28"/>
        </w:rPr>
        <w:t xml:space="preserve"> </w:t>
      </w:r>
      <w:r w:rsidRPr="009D2BFD">
        <w:rPr>
          <w:sz w:val="28"/>
          <w:szCs w:val="28"/>
        </w:rPr>
        <w:t>Так</w:t>
      </w:r>
      <w:r>
        <w:rPr>
          <w:sz w:val="28"/>
          <w:szCs w:val="28"/>
        </w:rPr>
        <w:t>а</w:t>
      </w:r>
      <w:r w:rsidRPr="009D2BFD">
        <w:rPr>
          <w:sz w:val="28"/>
          <w:szCs w:val="28"/>
        </w:rPr>
        <w:t xml:space="preserve"> </w:t>
      </w:r>
      <w:r>
        <w:rPr>
          <w:sz w:val="28"/>
          <w:szCs w:val="28"/>
        </w:rPr>
        <w:t>концепція</w:t>
      </w:r>
      <w:r w:rsidRPr="009D2BFD">
        <w:rPr>
          <w:sz w:val="28"/>
          <w:szCs w:val="28"/>
        </w:rPr>
        <w:t>, безумовно, вплинул</w:t>
      </w:r>
      <w:r>
        <w:rPr>
          <w:sz w:val="28"/>
          <w:szCs w:val="28"/>
        </w:rPr>
        <w:t>а</w:t>
      </w:r>
      <w:r w:rsidRPr="009D2BFD">
        <w:rPr>
          <w:sz w:val="28"/>
          <w:szCs w:val="28"/>
        </w:rPr>
        <w:t xml:space="preserve"> на канонічну традицію Церкви, згідно з якою влад</w:t>
      </w:r>
      <w:r>
        <w:rPr>
          <w:sz w:val="28"/>
          <w:szCs w:val="28"/>
        </w:rPr>
        <w:t>у</w:t>
      </w:r>
      <w:r w:rsidRPr="009D2BFD">
        <w:rPr>
          <w:sz w:val="28"/>
          <w:szCs w:val="28"/>
        </w:rPr>
        <w:t xml:space="preserve"> </w:t>
      </w:r>
      <w:r>
        <w:rPr>
          <w:sz w:val="28"/>
          <w:szCs w:val="28"/>
        </w:rPr>
        <w:t>можна</w:t>
      </w:r>
      <w:r w:rsidRPr="009D2BFD">
        <w:rPr>
          <w:sz w:val="28"/>
          <w:szCs w:val="28"/>
        </w:rPr>
        <w:t xml:space="preserve"> </w:t>
      </w:r>
      <w:r>
        <w:rPr>
          <w:sz w:val="28"/>
          <w:szCs w:val="28"/>
        </w:rPr>
        <w:t>визначити</w:t>
      </w:r>
      <w:r w:rsidRPr="009D2BFD">
        <w:rPr>
          <w:sz w:val="28"/>
          <w:szCs w:val="28"/>
        </w:rPr>
        <w:t xml:space="preserve"> як здійснення </w:t>
      </w:r>
      <w:r>
        <w:rPr>
          <w:sz w:val="28"/>
          <w:szCs w:val="28"/>
        </w:rPr>
        <w:t>авторитету</w:t>
      </w:r>
      <w:r w:rsidRPr="009D2BFD">
        <w:rPr>
          <w:sz w:val="28"/>
          <w:szCs w:val="28"/>
        </w:rPr>
        <w:t xml:space="preserve">, що виникає з умови, </w:t>
      </w:r>
      <w:r>
        <w:rPr>
          <w:sz w:val="28"/>
          <w:szCs w:val="28"/>
        </w:rPr>
        <w:t>значущої</w:t>
      </w:r>
      <w:r w:rsidRPr="009D2BFD">
        <w:rPr>
          <w:sz w:val="28"/>
          <w:szCs w:val="28"/>
        </w:rPr>
        <w:t xml:space="preserve"> як на юридичному, так і на еклезіологічному рівн</w:t>
      </w:r>
      <w:r>
        <w:rPr>
          <w:sz w:val="28"/>
          <w:szCs w:val="28"/>
        </w:rPr>
        <w:t>ях</w:t>
      </w:r>
      <w:r w:rsidRPr="009D2BFD">
        <w:rPr>
          <w:sz w:val="28"/>
          <w:szCs w:val="28"/>
        </w:rPr>
        <w:t>.</w:t>
      </w:r>
      <w:r>
        <w:rPr>
          <w:sz w:val="28"/>
          <w:szCs w:val="28"/>
        </w:rPr>
        <w:t xml:space="preserve"> </w:t>
      </w:r>
      <w:r w:rsidRPr="00B5315A">
        <w:rPr>
          <w:sz w:val="28"/>
          <w:szCs w:val="28"/>
        </w:rPr>
        <w:t>Це формальн</w:t>
      </w:r>
      <w:r>
        <w:rPr>
          <w:sz w:val="28"/>
          <w:szCs w:val="28"/>
        </w:rPr>
        <w:t>е</w:t>
      </w:r>
      <w:r w:rsidRPr="00B5315A">
        <w:rPr>
          <w:sz w:val="28"/>
          <w:szCs w:val="28"/>
        </w:rPr>
        <w:t xml:space="preserve"> визначення, як</w:t>
      </w:r>
      <w:r>
        <w:rPr>
          <w:sz w:val="28"/>
          <w:szCs w:val="28"/>
        </w:rPr>
        <w:t>е</w:t>
      </w:r>
      <w:r w:rsidRPr="00B5315A">
        <w:rPr>
          <w:sz w:val="28"/>
          <w:szCs w:val="28"/>
        </w:rPr>
        <w:t xml:space="preserve"> не врахову</w:t>
      </w:r>
      <w:r>
        <w:rPr>
          <w:sz w:val="28"/>
          <w:szCs w:val="28"/>
        </w:rPr>
        <w:t>є</w:t>
      </w:r>
      <w:r w:rsidRPr="00B5315A">
        <w:rPr>
          <w:sz w:val="28"/>
          <w:szCs w:val="28"/>
        </w:rPr>
        <w:t xml:space="preserve"> переваг такої «здатності впливати», і тому мож</w:t>
      </w:r>
      <w:r>
        <w:rPr>
          <w:sz w:val="28"/>
          <w:szCs w:val="28"/>
        </w:rPr>
        <w:t>е</w:t>
      </w:r>
      <w:r w:rsidRPr="00B5315A">
        <w:rPr>
          <w:sz w:val="28"/>
          <w:szCs w:val="28"/>
        </w:rPr>
        <w:t xml:space="preserve"> бути адаптован</w:t>
      </w:r>
      <w:r>
        <w:rPr>
          <w:sz w:val="28"/>
          <w:szCs w:val="28"/>
        </w:rPr>
        <w:t>е</w:t>
      </w:r>
      <w:r w:rsidRPr="00B5315A">
        <w:rPr>
          <w:sz w:val="28"/>
          <w:szCs w:val="28"/>
        </w:rPr>
        <w:t xml:space="preserve"> до контекстів, далеких від євангельського.</w:t>
      </w:r>
      <w:r>
        <w:rPr>
          <w:sz w:val="28"/>
          <w:szCs w:val="28"/>
        </w:rPr>
        <w:t xml:space="preserve"> </w:t>
      </w:r>
      <w:r w:rsidRPr="002C1283">
        <w:rPr>
          <w:sz w:val="28"/>
          <w:szCs w:val="28"/>
        </w:rPr>
        <w:t>Сувор</w:t>
      </w:r>
      <w:r>
        <w:rPr>
          <w:sz w:val="28"/>
          <w:szCs w:val="28"/>
        </w:rPr>
        <w:t>і</w:t>
      </w:r>
      <w:r w:rsidRPr="002C1283">
        <w:rPr>
          <w:sz w:val="28"/>
          <w:szCs w:val="28"/>
        </w:rPr>
        <w:t xml:space="preserve"> </w:t>
      </w:r>
      <w:r>
        <w:rPr>
          <w:sz w:val="28"/>
          <w:szCs w:val="28"/>
        </w:rPr>
        <w:t>правила</w:t>
      </w:r>
      <w:r w:rsidRPr="002C1283">
        <w:rPr>
          <w:sz w:val="28"/>
          <w:szCs w:val="28"/>
        </w:rPr>
        <w:t>, як</w:t>
      </w:r>
      <w:r>
        <w:rPr>
          <w:sz w:val="28"/>
          <w:szCs w:val="28"/>
        </w:rPr>
        <w:t>і</w:t>
      </w:r>
      <w:r w:rsidRPr="002C1283">
        <w:rPr>
          <w:sz w:val="28"/>
          <w:szCs w:val="28"/>
        </w:rPr>
        <w:t xml:space="preserve"> регулю</w:t>
      </w:r>
      <w:r>
        <w:rPr>
          <w:sz w:val="28"/>
          <w:szCs w:val="28"/>
        </w:rPr>
        <w:t>ють</w:t>
      </w:r>
      <w:r w:rsidRPr="002C1283">
        <w:rPr>
          <w:sz w:val="28"/>
          <w:szCs w:val="28"/>
        </w:rPr>
        <w:t xml:space="preserve"> здійснення влади в Церкві, ма</w:t>
      </w:r>
      <w:r>
        <w:rPr>
          <w:sz w:val="28"/>
          <w:szCs w:val="28"/>
        </w:rPr>
        <w:t>ють свої</w:t>
      </w:r>
      <w:r w:rsidRPr="002C1283">
        <w:rPr>
          <w:sz w:val="28"/>
          <w:szCs w:val="28"/>
        </w:rPr>
        <w:t xml:space="preserve"> </w:t>
      </w:r>
      <w:r>
        <w:rPr>
          <w:sz w:val="28"/>
          <w:szCs w:val="28"/>
        </w:rPr>
        <w:t>причини</w:t>
      </w:r>
      <w:r w:rsidRPr="002C1283">
        <w:rPr>
          <w:sz w:val="28"/>
          <w:szCs w:val="28"/>
        </w:rPr>
        <w:t xml:space="preserve"> саме в усвідомленні того, що ї</w:t>
      </w:r>
      <w:r>
        <w:rPr>
          <w:sz w:val="28"/>
          <w:szCs w:val="28"/>
        </w:rPr>
        <w:t>х</w:t>
      </w:r>
      <w:r w:rsidRPr="002C1283">
        <w:rPr>
          <w:sz w:val="28"/>
          <w:szCs w:val="28"/>
        </w:rPr>
        <w:t xml:space="preserve"> використання може легко відхилитися від </w:t>
      </w:r>
      <w:r w:rsidRPr="002C1283">
        <w:rPr>
          <w:sz w:val="28"/>
          <w:szCs w:val="28"/>
        </w:rPr>
        <w:lastRenderedPageBreak/>
        <w:t>переважно пастирської мети, тобто «</w:t>
      </w:r>
      <w:r>
        <w:rPr>
          <w:sz w:val="28"/>
          <w:szCs w:val="28"/>
        </w:rPr>
        <w:t>укріплення</w:t>
      </w:r>
      <w:r w:rsidRPr="002C1283">
        <w:rPr>
          <w:sz w:val="28"/>
          <w:szCs w:val="28"/>
        </w:rPr>
        <w:t xml:space="preserve">» Божого </w:t>
      </w:r>
      <w:r>
        <w:rPr>
          <w:sz w:val="28"/>
          <w:szCs w:val="28"/>
        </w:rPr>
        <w:t xml:space="preserve">Люду </w:t>
      </w:r>
      <w:r w:rsidRPr="002C1283">
        <w:rPr>
          <w:sz w:val="28"/>
          <w:szCs w:val="28"/>
        </w:rPr>
        <w:t>«в істині та святості»</w:t>
      </w:r>
      <w:hyperlink w:anchor="bookmark263" w:tooltip="Current Document">
        <w:r w:rsidRPr="001F3EB3">
          <w:rPr>
            <w:sz w:val="28"/>
            <w:szCs w:val="28"/>
            <w:vertAlign w:val="superscript"/>
          </w:rPr>
          <w:footnoteReference w:id="89"/>
        </w:r>
      </w:hyperlink>
      <w:r w:rsidRPr="00B11D60">
        <w:rPr>
          <w:sz w:val="28"/>
          <w:szCs w:val="28"/>
        </w:rPr>
        <w:t>.</w:t>
      </w:r>
    </w:p>
    <w:p w:rsidR="00ED5FE0" w:rsidRPr="001F3EB3" w:rsidRDefault="00ED5FE0" w:rsidP="00ED5FE0">
      <w:pPr>
        <w:pStyle w:val="Default"/>
        <w:ind w:firstLine="567"/>
        <w:jc w:val="both"/>
        <w:rPr>
          <w:sz w:val="28"/>
          <w:szCs w:val="28"/>
        </w:rPr>
      </w:pPr>
      <w:r>
        <w:rPr>
          <w:sz w:val="28"/>
          <w:szCs w:val="28"/>
        </w:rPr>
        <w:t xml:space="preserve">4. </w:t>
      </w:r>
      <w:r w:rsidRPr="00C71618">
        <w:rPr>
          <w:sz w:val="28"/>
          <w:szCs w:val="28"/>
        </w:rPr>
        <w:t xml:space="preserve">Слово, яке використовується для позначення влади в Латинській Церкві, </w:t>
      </w:r>
      <w:r>
        <w:rPr>
          <w:sz w:val="28"/>
          <w:szCs w:val="28"/>
        </w:rPr>
        <w:t xml:space="preserve">– </w:t>
      </w:r>
      <w:r w:rsidRPr="00C71618">
        <w:rPr>
          <w:sz w:val="28"/>
          <w:szCs w:val="28"/>
        </w:rPr>
        <w:t xml:space="preserve">це </w:t>
      </w:r>
      <w:r w:rsidRPr="00C71618">
        <w:rPr>
          <w:i/>
          <w:sz w:val="28"/>
          <w:szCs w:val="28"/>
        </w:rPr>
        <w:t>potestas</w:t>
      </w:r>
      <w:r w:rsidRPr="00C71618">
        <w:rPr>
          <w:sz w:val="28"/>
          <w:szCs w:val="28"/>
        </w:rPr>
        <w:t xml:space="preserve"> (</w:t>
      </w:r>
      <w:r>
        <w:rPr>
          <w:sz w:val="28"/>
          <w:szCs w:val="28"/>
        </w:rPr>
        <w:t>влада</w:t>
      </w:r>
      <w:r w:rsidRPr="00C71618">
        <w:rPr>
          <w:sz w:val="28"/>
          <w:szCs w:val="28"/>
        </w:rPr>
        <w:t xml:space="preserve">, авторитет), що, </w:t>
      </w:r>
      <w:r>
        <w:rPr>
          <w:sz w:val="28"/>
          <w:szCs w:val="28"/>
        </w:rPr>
        <w:t xml:space="preserve">в </w:t>
      </w:r>
      <w:r w:rsidRPr="00C71618">
        <w:rPr>
          <w:sz w:val="28"/>
          <w:szCs w:val="28"/>
        </w:rPr>
        <w:t>свою черг</w:t>
      </w:r>
      <w:r>
        <w:rPr>
          <w:sz w:val="28"/>
          <w:szCs w:val="28"/>
        </w:rPr>
        <w:t>у</w:t>
      </w:r>
      <w:r w:rsidRPr="00C71618">
        <w:rPr>
          <w:sz w:val="28"/>
          <w:szCs w:val="28"/>
        </w:rPr>
        <w:t xml:space="preserve">, </w:t>
      </w:r>
      <w:r>
        <w:rPr>
          <w:sz w:val="28"/>
          <w:szCs w:val="28"/>
        </w:rPr>
        <w:t>–</w:t>
      </w:r>
      <w:r w:rsidR="00EC156D">
        <w:rPr>
          <w:sz w:val="28"/>
          <w:szCs w:val="28"/>
        </w:rPr>
        <w:t xml:space="preserve"> </w:t>
      </w:r>
      <w:r w:rsidRPr="00C71618">
        <w:rPr>
          <w:sz w:val="28"/>
          <w:szCs w:val="28"/>
        </w:rPr>
        <w:t>грецьк</w:t>
      </w:r>
      <w:r>
        <w:rPr>
          <w:sz w:val="28"/>
          <w:szCs w:val="28"/>
        </w:rPr>
        <w:t>ою</w:t>
      </w:r>
      <w:r w:rsidRPr="00C71618">
        <w:rPr>
          <w:sz w:val="28"/>
          <w:szCs w:val="28"/>
        </w:rPr>
        <w:t xml:space="preserve"> </w:t>
      </w:r>
      <w:r>
        <w:rPr>
          <w:sz w:val="28"/>
          <w:szCs w:val="28"/>
        </w:rPr>
        <w:t xml:space="preserve">– </w:t>
      </w:r>
      <w:r w:rsidRPr="007E0948">
        <w:rPr>
          <w:sz w:val="28"/>
          <w:szCs w:val="28"/>
        </w:rPr>
        <w:t xml:space="preserve">ἐξουσία </w:t>
      </w:r>
      <w:r w:rsidRPr="00C71618">
        <w:rPr>
          <w:sz w:val="28"/>
          <w:szCs w:val="28"/>
        </w:rPr>
        <w:t>(</w:t>
      </w:r>
      <w:r w:rsidRPr="00C71618">
        <w:rPr>
          <w:i/>
          <w:sz w:val="28"/>
          <w:szCs w:val="28"/>
        </w:rPr>
        <w:t>exousía</w:t>
      </w:r>
      <w:r w:rsidRPr="00C71618">
        <w:rPr>
          <w:sz w:val="28"/>
          <w:szCs w:val="28"/>
        </w:rPr>
        <w:t>), яке можна перекласти як «авторитет» або «уповноваження».</w:t>
      </w:r>
      <w:r>
        <w:rPr>
          <w:sz w:val="28"/>
          <w:szCs w:val="28"/>
        </w:rPr>
        <w:t xml:space="preserve"> </w:t>
      </w:r>
      <w:r w:rsidRPr="00343B6D">
        <w:rPr>
          <w:sz w:val="28"/>
          <w:szCs w:val="28"/>
        </w:rPr>
        <w:t xml:space="preserve">Цей термін також </w:t>
      </w:r>
      <w:r>
        <w:rPr>
          <w:sz w:val="28"/>
          <w:szCs w:val="28"/>
        </w:rPr>
        <w:t>є</w:t>
      </w:r>
      <w:r w:rsidRPr="00343B6D">
        <w:rPr>
          <w:sz w:val="28"/>
          <w:szCs w:val="28"/>
        </w:rPr>
        <w:t xml:space="preserve"> в Біблії, </w:t>
      </w:r>
      <w:r>
        <w:rPr>
          <w:sz w:val="28"/>
          <w:szCs w:val="28"/>
        </w:rPr>
        <w:t>і</w:t>
      </w:r>
      <w:r w:rsidRPr="00343B6D">
        <w:rPr>
          <w:sz w:val="28"/>
          <w:szCs w:val="28"/>
        </w:rPr>
        <w:t xml:space="preserve"> у своєму загальному значенні стосується чиєїсь здатності робити щось на основі наданого права.</w:t>
      </w:r>
      <w:r>
        <w:rPr>
          <w:sz w:val="28"/>
          <w:szCs w:val="28"/>
        </w:rPr>
        <w:t xml:space="preserve"> В Новому Завіті </w:t>
      </w:r>
      <w:r w:rsidRPr="001F3EB3">
        <w:rPr>
          <w:rStyle w:val="811pt"/>
          <w:rFonts w:eastAsia="Arial Unicode MS"/>
          <w:sz w:val="28"/>
          <w:szCs w:val="28"/>
          <w:lang w:eastAsia="es-ES" w:bidi="es-ES"/>
        </w:rPr>
        <w:t>exous</w:t>
      </w:r>
      <w:r w:rsidRPr="00ED1E94">
        <w:rPr>
          <w:rStyle w:val="811pt"/>
          <w:rFonts w:eastAsia="Arial Unicode MS"/>
          <w:sz w:val="28"/>
          <w:szCs w:val="28"/>
          <w:lang w:val="ru-RU" w:eastAsia="es-ES" w:bidi="es-ES"/>
        </w:rPr>
        <w:t>í</w:t>
      </w:r>
      <w:r w:rsidRPr="001F3EB3">
        <w:rPr>
          <w:rStyle w:val="811pt"/>
          <w:rFonts w:eastAsia="Arial Unicode MS"/>
          <w:sz w:val="28"/>
          <w:szCs w:val="28"/>
          <w:lang w:eastAsia="es-ES" w:bidi="es-ES"/>
        </w:rPr>
        <w:t>a</w:t>
      </w:r>
      <w:r w:rsidRPr="00ED5FE0">
        <w:rPr>
          <w:rStyle w:val="811pt"/>
          <w:rFonts w:eastAsia="Arial Unicode MS"/>
          <w:i w:val="0"/>
          <w:sz w:val="28"/>
          <w:szCs w:val="28"/>
          <w:lang w:val="ru-RU" w:eastAsia="es-ES" w:bidi="es-ES"/>
        </w:rPr>
        <w:t xml:space="preserve"> – це влада, яку Христос дає учням </w:t>
      </w:r>
      <w:r w:rsidRPr="001F3EB3">
        <w:rPr>
          <w:sz w:val="28"/>
          <w:szCs w:val="28"/>
        </w:rPr>
        <w:t>(</w:t>
      </w:r>
      <w:r>
        <w:rPr>
          <w:sz w:val="28"/>
          <w:szCs w:val="28"/>
        </w:rPr>
        <w:t>див</w:t>
      </w:r>
      <w:r w:rsidRPr="001F3EB3">
        <w:rPr>
          <w:sz w:val="28"/>
          <w:szCs w:val="28"/>
        </w:rPr>
        <w:t xml:space="preserve">. </w:t>
      </w:r>
      <w:r w:rsidRPr="00ED5FE0">
        <w:rPr>
          <w:rStyle w:val="811pt"/>
          <w:rFonts w:eastAsia="Arial Unicode MS"/>
          <w:sz w:val="28"/>
          <w:szCs w:val="28"/>
          <w:lang w:val="ru-RU"/>
        </w:rPr>
        <w:t>Лк.</w:t>
      </w:r>
      <w:r w:rsidRPr="001F3EB3">
        <w:rPr>
          <w:sz w:val="28"/>
          <w:szCs w:val="28"/>
        </w:rPr>
        <w:t xml:space="preserve"> 10,</w:t>
      </w:r>
      <w:r>
        <w:rPr>
          <w:sz w:val="28"/>
          <w:szCs w:val="28"/>
        </w:rPr>
        <w:t xml:space="preserve"> </w:t>
      </w:r>
      <w:r w:rsidRPr="001F3EB3">
        <w:rPr>
          <w:sz w:val="28"/>
          <w:szCs w:val="28"/>
        </w:rPr>
        <w:t xml:space="preserve">19), </w:t>
      </w:r>
      <w:r>
        <w:rPr>
          <w:sz w:val="28"/>
          <w:szCs w:val="28"/>
        </w:rPr>
        <w:t>зокрема в Діяннях Апостолів</w:t>
      </w:r>
      <w:r w:rsidRPr="001F3EB3">
        <w:rPr>
          <w:sz w:val="28"/>
          <w:szCs w:val="28"/>
        </w:rPr>
        <w:t xml:space="preserve"> (</w:t>
      </w:r>
      <w:r>
        <w:rPr>
          <w:sz w:val="28"/>
          <w:szCs w:val="28"/>
        </w:rPr>
        <w:t>див</w:t>
      </w:r>
      <w:r w:rsidRPr="001F3EB3">
        <w:rPr>
          <w:sz w:val="28"/>
          <w:szCs w:val="28"/>
        </w:rPr>
        <w:t xml:space="preserve">. </w:t>
      </w:r>
      <w:r w:rsidRPr="00ED5FE0">
        <w:rPr>
          <w:rStyle w:val="811pt"/>
          <w:rFonts w:eastAsia="Arial Unicode MS"/>
          <w:sz w:val="28"/>
          <w:szCs w:val="28"/>
          <w:lang w:val="ru-RU"/>
        </w:rPr>
        <w:t>Мт.</w:t>
      </w:r>
      <w:r w:rsidRPr="001F3EB3">
        <w:rPr>
          <w:sz w:val="28"/>
          <w:szCs w:val="28"/>
        </w:rPr>
        <w:t xml:space="preserve"> 10,</w:t>
      </w:r>
      <w:r>
        <w:rPr>
          <w:sz w:val="28"/>
          <w:szCs w:val="28"/>
        </w:rPr>
        <w:t xml:space="preserve"> </w:t>
      </w:r>
      <w:r w:rsidRPr="001F3EB3">
        <w:rPr>
          <w:sz w:val="28"/>
          <w:szCs w:val="28"/>
        </w:rPr>
        <w:t xml:space="preserve">1; </w:t>
      </w:r>
      <w:r w:rsidRPr="00ED5FE0">
        <w:rPr>
          <w:rStyle w:val="811pt"/>
          <w:rFonts w:eastAsia="Arial Unicode MS"/>
          <w:sz w:val="28"/>
          <w:szCs w:val="28"/>
          <w:lang w:val="ru-RU"/>
        </w:rPr>
        <w:t>Мр.</w:t>
      </w:r>
      <w:r w:rsidRPr="001F3EB3">
        <w:rPr>
          <w:sz w:val="28"/>
          <w:szCs w:val="28"/>
        </w:rPr>
        <w:t xml:space="preserve"> 3,</w:t>
      </w:r>
      <w:r>
        <w:rPr>
          <w:sz w:val="28"/>
          <w:szCs w:val="28"/>
        </w:rPr>
        <w:t xml:space="preserve"> 15), для вигнання злих духів. </w:t>
      </w:r>
      <w:r w:rsidRPr="004B44F5">
        <w:rPr>
          <w:sz w:val="28"/>
          <w:szCs w:val="28"/>
        </w:rPr>
        <w:t>Така влад</w:t>
      </w:r>
      <w:r>
        <w:rPr>
          <w:sz w:val="28"/>
          <w:szCs w:val="28"/>
        </w:rPr>
        <w:t>у</w:t>
      </w:r>
      <w:r w:rsidRPr="004B44F5">
        <w:rPr>
          <w:sz w:val="28"/>
          <w:szCs w:val="28"/>
        </w:rPr>
        <w:t xml:space="preserve"> також </w:t>
      </w:r>
      <w:r>
        <w:rPr>
          <w:sz w:val="28"/>
          <w:szCs w:val="28"/>
        </w:rPr>
        <w:t>надають</w:t>
      </w:r>
      <w:r w:rsidRPr="004B44F5">
        <w:rPr>
          <w:sz w:val="28"/>
          <w:szCs w:val="28"/>
        </w:rPr>
        <w:t xml:space="preserve"> </w:t>
      </w:r>
      <w:r>
        <w:rPr>
          <w:sz w:val="28"/>
          <w:szCs w:val="28"/>
        </w:rPr>
        <w:t>спільноті</w:t>
      </w:r>
      <w:r w:rsidRPr="004B44F5">
        <w:rPr>
          <w:sz w:val="28"/>
          <w:szCs w:val="28"/>
        </w:rPr>
        <w:t xml:space="preserve">, хоча </w:t>
      </w:r>
      <w:r>
        <w:rPr>
          <w:sz w:val="28"/>
          <w:szCs w:val="28"/>
        </w:rPr>
        <w:t xml:space="preserve">через вираз </w:t>
      </w:r>
      <w:r w:rsidRPr="001F3EB3">
        <w:rPr>
          <w:sz w:val="28"/>
          <w:szCs w:val="28"/>
        </w:rPr>
        <w:t>«</w:t>
      </w:r>
      <w:r>
        <w:rPr>
          <w:sz w:val="28"/>
          <w:szCs w:val="28"/>
        </w:rPr>
        <w:t>в’язати й розв’язувати</w:t>
      </w:r>
      <w:r w:rsidRPr="001F3EB3">
        <w:rPr>
          <w:sz w:val="28"/>
          <w:szCs w:val="28"/>
        </w:rPr>
        <w:t>» (</w:t>
      </w:r>
      <w:r>
        <w:rPr>
          <w:sz w:val="28"/>
          <w:szCs w:val="28"/>
        </w:rPr>
        <w:t>див</w:t>
      </w:r>
      <w:r w:rsidRPr="001F3EB3">
        <w:rPr>
          <w:sz w:val="28"/>
          <w:szCs w:val="28"/>
        </w:rPr>
        <w:t xml:space="preserve">. </w:t>
      </w:r>
      <w:r w:rsidRPr="00ED5FE0">
        <w:rPr>
          <w:rStyle w:val="811pt"/>
          <w:rFonts w:eastAsia="Arial Unicode MS"/>
          <w:sz w:val="28"/>
          <w:szCs w:val="28"/>
          <w:lang w:val="ru-RU"/>
        </w:rPr>
        <w:t>Мт.</w:t>
      </w:r>
      <w:r w:rsidRPr="001F3EB3">
        <w:rPr>
          <w:sz w:val="28"/>
          <w:szCs w:val="28"/>
        </w:rPr>
        <w:t xml:space="preserve"> 18,</w:t>
      </w:r>
      <w:r>
        <w:rPr>
          <w:sz w:val="28"/>
          <w:szCs w:val="28"/>
        </w:rPr>
        <w:t xml:space="preserve"> </w:t>
      </w:r>
      <w:r w:rsidRPr="001F3EB3">
        <w:rPr>
          <w:sz w:val="28"/>
          <w:szCs w:val="28"/>
        </w:rPr>
        <w:t xml:space="preserve">18). </w:t>
      </w:r>
      <w:r>
        <w:rPr>
          <w:sz w:val="28"/>
          <w:szCs w:val="28"/>
        </w:rPr>
        <w:t>Але</w:t>
      </w:r>
      <w:r w:rsidRPr="005815D2">
        <w:rPr>
          <w:sz w:val="28"/>
          <w:szCs w:val="28"/>
        </w:rPr>
        <w:t xml:space="preserve"> в основі </w:t>
      </w:r>
      <w:r>
        <w:rPr>
          <w:sz w:val="28"/>
          <w:szCs w:val="28"/>
        </w:rPr>
        <w:t xml:space="preserve">цього </w:t>
      </w:r>
      <w:r w:rsidRPr="005815D2">
        <w:rPr>
          <w:sz w:val="28"/>
          <w:szCs w:val="28"/>
        </w:rPr>
        <w:t>лежить «</w:t>
      </w:r>
      <w:r>
        <w:rPr>
          <w:sz w:val="28"/>
          <w:szCs w:val="28"/>
        </w:rPr>
        <w:t>влада</w:t>
      </w:r>
      <w:r w:rsidRPr="005815D2">
        <w:rPr>
          <w:sz w:val="28"/>
          <w:szCs w:val="28"/>
        </w:rPr>
        <w:t>» (</w:t>
      </w:r>
      <w:r w:rsidRPr="005815D2">
        <w:rPr>
          <w:i/>
          <w:sz w:val="28"/>
          <w:szCs w:val="28"/>
        </w:rPr>
        <w:t>exousía</w:t>
      </w:r>
      <w:r w:rsidRPr="005815D2">
        <w:rPr>
          <w:sz w:val="28"/>
          <w:szCs w:val="28"/>
        </w:rPr>
        <w:t>), дана тим, хто приймає Христа, щоб «дітьми Божими стати»</w:t>
      </w:r>
      <w:r>
        <w:rPr>
          <w:sz w:val="28"/>
          <w:szCs w:val="28"/>
        </w:rPr>
        <w:t xml:space="preserve"> </w:t>
      </w:r>
      <w:r w:rsidRPr="001F3EB3">
        <w:rPr>
          <w:sz w:val="28"/>
          <w:szCs w:val="28"/>
        </w:rPr>
        <w:t>(</w:t>
      </w:r>
      <w:r w:rsidRPr="00814BA7">
        <w:rPr>
          <w:i/>
          <w:sz w:val="28"/>
          <w:szCs w:val="28"/>
        </w:rPr>
        <w:t>Йо</w:t>
      </w:r>
      <w:r>
        <w:rPr>
          <w:sz w:val="28"/>
          <w:szCs w:val="28"/>
        </w:rPr>
        <w:t>.</w:t>
      </w:r>
      <w:r w:rsidRPr="001F3EB3">
        <w:rPr>
          <w:sz w:val="28"/>
          <w:szCs w:val="28"/>
        </w:rPr>
        <w:t xml:space="preserve"> 1,</w:t>
      </w:r>
      <w:r>
        <w:rPr>
          <w:sz w:val="28"/>
          <w:szCs w:val="28"/>
        </w:rPr>
        <w:t xml:space="preserve"> </w:t>
      </w:r>
      <w:r w:rsidRPr="001F3EB3">
        <w:rPr>
          <w:sz w:val="28"/>
          <w:szCs w:val="28"/>
        </w:rPr>
        <w:t>12).</w:t>
      </w:r>
    </w:p>
    <w:p w:rsidR="00FD142A" w:rsidRPr="00FD142A" w:rsidRDefault="00FD142A" w:rsidP="00FD142A">
      <w:pPr>
        <w:pStyle w:val="80"/>
        <w:shd w:val="clear" w:color="auto" w:fill="auto"/>
        <w:tabs>
          <w:tab w:val="left" w:pos="430"/>
        </w:tabs>
        <w:spacing w:line="240" w:lineRule="auto"/>
        <w:ind w:firstLine="567"/>
        <w:jc w:val="both"/>
        <w:rPr>
          <w:sz w:val="28"/>
          <w:szCs w:val="28"/>
          <w:vertAlign w:val="superscript"/>
        </w:rPr>
      </w:pPr>
      <w:r w:rsidRPr="00FD142A">
        <w:rPr>
          <w:sz w:val="28"/>
          <w:szCs w:val="28"/>
        </w:rPr>
        <w:t xml:space="preserve">5. Зі сказаного стає зрозуміло, що в Церкві влада не повинна розглядатися як просте здійснення влади, а радше як здатність і відповідальність давати та захищати життя у надприродному сенсі (див. </w:t>
      </w:r>
      <w:r w:rsidRPr="00FD142A">
        <w:rPr>
          <w:rStyle w:val="811pt"/>
          <w:sz w:val="28"/>
          <w:szCs w:val="28"/>
          <w:lang w:val="uk-UA"/>
        </w:rPr>
        <w:t>Йо.</w:t>
      </w:r>
      <w:r w:rsidRPr="00FD142A">
        <w:rPr>
          <w:sz w:val="28"/>
          <w:szCs w:val="28"/>
        </w:rPr>
        <w:t xml:space="preserve"> 17, 2). Звідси походить ототожнення влади зі служінням та її радикальна відмінність від світської влади. Отже там, де є служіння, не може бути дискримінації, пам’ятаючи, що «рівність – це не тотожність в тому сенсі, що Церква – це диференційоване тіло, в якому кожен виконує свою власну функцію» так, щоб це не викликало заздрості чи почуття переваги, враховуючи, що «єдина вища харизма, якої можна і потрібно бажати, – це любов. Найбільші в Небесному Царстві – не служителі, а святі»</w:t>
      </w:r>
      <w:hyperlink w:anchor="bookmark264" w:tooltip="Current Document">
        <w:r w:rsidRPr="00FD142A">
          <w:rPr>
            <w:sz w:val="28"/>
            <w:szCs w:val="28"/>
            <w:vertAlign w:val="superscript"/>
          </w:rPr>
          <w:footnoteReference w:id="90"/>
        </w:r>
      </w:hyperlink>
      <w:r w:rsidRPr="00FD142A">
        <w:rPr>
          <w:sz w:val="28"/>
          <w:szCs w:val="28"/>
        </w:rPr>
        <w:t>.</w:t>
      </w:r>
    </w:p>
    <w:p w:rsidR="00E74CA4" w:rsidRPr="007B14B0" w:rsidRDefault="00E74CA4" w:rsidP="00E74CA4">
      <w:pPr>
        <w:pStyle w:val="80"/>
        <w:shd w:val="clear" w:color="auto" w:fill="auto"/>
        <w:tabs>
          <w:tab w:val="left" w:pos="430"/>
        </w:tabs>
        <w:spacing w:line="240" w:lineRule="auto"/>
        <w:ind w:firstLine="567"/>
        <w:jc w:val="both"/>
        <w:rPr>
          <w:sz w:val="28"/>
          <w:szCs w:val="28"/>
        </w:rPr>
      </w:pPr>
    </w:p>
    <w:p w:rsidR="00E74CA4" w:rsidRPr="00F476F8" w:rsidRDefault="00E74CA4" w:rsidP="00E74CA4">
      <w:pPr>
        <w:pStyle w:val="130"/>
        <w:shd w:val="clear" w:color="auto" w:fill="auto"/>
        <w:spacing w:line="240" w:lineRule="auto"/>
        <w:ind w:firstLine="567"/>
        <w:jc w:val="both"/>
        <w:rPr>
          <w:sz w:val="28"/>
          <w:szCs w:val="28"/>
        </w:rPr>
      </w:pPr>
      <w:r w:rsidRPr="00F476F8">
        <w:rPr>
          <w:sz w:val="28"/>
          <w:szCs w:val="28"/>
        </w:rPr>
        <w:t>Історичний розвиток концепції влади</w:t>
      </w:r>
    </w:p>
    <w:p w:rsidR="00E74CA4" w:rsidRDefault="00E74CA4" w:rsidP="00E74CA4">
      <w:pPr>
        <w:pStyle w:val="80"/>
        <w:shd w:val="clear" w:color="auto" w:fill="auto"/>
        <w:tabs>
          <w:tab w:val="left" w:pos="430"/>
        </w:tabs>
        <w:spacing w:line="240" w:lineRule="auto"/>
        <w:ind w:firstLine="567"/>
        <w:jc w:val="both"/>
        <w:rPr>
          <w:sz w:val="28"/>
          <w:szCs w:val="28"/>
        </w:rPr>
      </w:pPr>
    </w:p>
    <w:p w:rsidR="00B66A9F" w:rsidRDefault="00B66A9F" w:rsidP="00B66A9F">
      <w:pPr>
        <w:pStyle w:val="80"/>
        <w:shd w:val="clear" w:color="auto" w:fill="auto"/>
        <w:tabs>
          <w:tab w:val="left" w:pos="430"/>
        </w:tabs>
        <w:spacing w:line="240" w:lineRule="auto"/>
        <w:ind w:firstLine="567"/>
        <w:jc w:val="both"/>
        <w:rPr>
          <w:sz w:val="28"/>
          <w:szCs w:val="28"/>
        </w:rPr>
      </w:pPr>
      <w:r>
        <w:rPr>
          <w:sz w:val="28"/>
          <w:szCs w:val="28"/>
        </w:rPr>
        <w:t xml:space="preserve">6. </w:t>
      </w:r>
      <w:r w:rsidRPr="00FF4BE9">
        <w:rPr>
          <w:sz w:val="28"/>
          <w:szCs w:val="28"/>
        </w:rPr>
        <w:t xml:space="preserve">Ідея влади чи авторитету в сучасному розумінні </w:t>
      </w:r>
      <w:r>
        <w:rPr>
          <w:sz w:val="28"/>
          <w:szCs w:val="28"/>
        </w:rPr>
        <w:t>– це</w:t>
      </w:r>
      <w:r w:rsidRPr="00FF4BE9">
        <w:rPr>
          <w:sz w:val="28"/>
          <w:szCs w:val="28"/>
        </w:rPr>
        <w:t xml:space="preserve"> пл</w:t>
      </w:r>
      <w:r>
        <w:rPr>
          <w:sz w:val="28"/>
          <w:szCs w:val="28"/>
        </w:rPr>
        <w:t>і</w:t>
      </w:r>
      <w:r w:rsidRPr="00FF4BE9">
        <w:rPr>
          <w:sz w:val="28"/>
          <w:szCs w:val="28"/>
        </w:rPr>
        <w:t xml:space="preserve">д </w:t>
      </w:r>
      <w:r>
        <w:rPr>
          <w:sz w:val="28"/>
          <w:szCs w:val="28"/>
        </w:rPr>
        <w:t>довгої</w:t>
      </w:r>
      <w:r w:rsidRPr="00FF4BE9">
        <w:rPr>
          <w:sz w:val="28"/>
          <w:szCs w:val="28"/>
        </w:rPr>
        <w:t xml:space="preserve"> істор</w:t>
      </w:r>
      <w:r>
        <w:rPr>
          <w:sz w:val="28"/>
          <w:szCs w:val="28"/>
        </w:rPr>
        <w:t>і</w:t>
      </w:r>
      <w:r w:rsidRPr="00FF4BE9">
        <w:rPr>
          <w:sz w:val="28"/>
          <w:szCs w:val="28"/>
        </w:rPr>
        <w:t xml:space="preserve">ї церковного осмислення, </w:t>
      </w:r>
      <w:r>
        <w:rPr>
          <w:sz w:val="28"/>
          <w:szCs w:val="28"/>
        </w:rPr>
        <w:t>яке</w:t>
      </w:r>
      <w:r w:rsidRPr="00FF4BE9">
        <w:rPr>
          <w:sz w:val="28"/>
          <w:szCs w:val="28"/>
        </w:rPr>
        <w:t xml:space="preserve"> говорить про те, що ми стикаємося з </w:t>
      </w:r>
      <w:r>
        <w:rPr>
          <w:sz w:val="28"/>
          <w:szCs w:val="28"/>
        </w:rPr>
        <w:t xml:space="preserve">постійним </w:t>
      </w:r>
      <w:r w:rsidRPr="00FF4BE9">
        <w:rPr>
          <w:sz w:val="28"/>
          <w:szCs w:val="28"/>
        </w:rPr>
        <w:t>питанням, яке не можна вирішити раз і назавжди.</w:t>
      </w:r>
      <w:r>
        <w:rPr>
          <w:sz w:val="28"/>
          <w:szCs w:val="28"/>
        </w:rPr>
        <w:t xml:space="preserve"> Л</w:t>
      </w:r>
      <w:r w:rsidRPr="00B82B7C">
        <w:rPr>
          <w:sz w:val="28"/>
          <w:szCs w:val="28"/>
        </w:rPr>
        <w:t xml:space="preserve">егко уявити, </w:t>
      </w:r>
      <w:r>
        <w:rPr>
          <w:sz w:val="28"/>
          <w:szCs w:val="28"/>
        </w:rPr>
        <w:t xml:space="preserve">що </w:t>
      </w:r>
      <w:r w:rsidRPr="00B82B7C">
        <w:rPr>
          <w:sz w:val="28"/>
          <w:szCs w:val="28"/>
        </w:rPr>
        <w:t xml:space="preserve">це призвело до дуже різних міркувань щодо його </w:t>
      </w:r>
      <w:r>
        <w:rPr>
          <w:sz w:val="28"/>
          <w:szCs w:val="28"/>
        </w:rPr>
        <w:t>вирішення</w:t>
      </w:r>
      <w:r w:rsidRPr="00B82B7C">
        <w:rPr>
          <w:sz w:val="28"/>
          <w:szCs w:val="28"/>
        </w:rPr>
        <w:t xml:space="preserve"> </w:t>
      </w:r>
      <w:r>
        <w:rPr>
          <w:sz w:val="28"/>
          <w:szCs w:val="28"/>
        </w:rPr>
        <w:t>в</w:t>
      </w:r>
      <w:r w:rsidRPr="00B82B7C">
        <w:rPr>
          <w:sz w:val="28"/>
          <w:szCs w:val="28"/>
        </w:rPr>
        <w:t xml:space="preserve"> різних епох</w:t>
      </w:r>
      <w:r>
        <w:rPr>
          <w:sz w:val="28"/>
          <w:szCs w:val="28"/>
        </w:rPr>
        <w:t>ах</w:t>
      </w:r>
      <w:r w:rsidRPr="00B82B7C">
        <w:rPr>
          <w:sz w:val="28"/>
          <w:szCs w:val="28"/>
        </w:rPr>
        <w:t xml:space="preserve">, а також до нових проблем, </w:t>
      </w:r>
      <w:r>
        <w:rPr>
          <w:sz w:val="28"/>
          <w:szCs w:val="28"/>
        </w:rPr>
        <w:t>які</w:t>
      </w:r>
      <w:r w:rsidRPr="00B82B7C">
        <w:rPr>
          <w:sz w:val="28"/>
          <w:szCs w:val="28"/>
        </w:rPr>
        <w:t xml:space="preserve"> виникали зі зміною історичних умов.</w:t>
      </w:r>
      <w:r>
        <w:rPr>
          <w:sz w:val="28"/>
          <w:szCs w:val="28"/>
        </w:rPr>
        <w:t xml:space="preserve"> Але</w:t>
      </w:r>
      <w:r w:rsidRPr="00097DAD">
        <w:rPr>
          <w:sz w:val="28"/>
          <w:szCs w:val="28"/>
        </w:rPr>
        <w:t xml:space="preserve"> навіть якщо ми не можемо </w:t>
      </w:r>
      <w:r>
        <w:rPr>
          <w:sz w:val="28"/>
          <w:szCs w:val="28"/>
        </w:rPr>
        <w:t xml:space="preserve">це </w:t>
      </w:r>
      <w:r w:rsidRPr="00097DAD">
        <w:rPr>
          <w:sz w:val="28"/>
          <w:szCs w:val="28"/>
        </w:rPr>
        <w:t>остаточно виріш</w:t>
      </w:r>
      <w:r>
        <w:rPr>
          <w:sz w:val="28"/>
          <w:szCs w:val="28"/>
        </w:rPr>
        <w:t>ити</w:t>
      </w:r>
      <w:r w:rsidRPr="00097DAD">
        <w:rPr>
          <w:sz w:val="28"/>
          <w:szCs w:val="28"/>
        </w:rPr>
        <w:t xml:space="preserve">, </w:t>
      </w:r>
      <w:r>
        <w:rPr>
          <w:sz w:val="28"/>
          <w:szCs w:val="28"/>
        </w:rPr>
        <w:t xml:space="preserve">то </w:t>
      </w:r>
      <w:r w:rsidRPr="00097DAD">
        <w:rPr>
          <w:sz w:val="28"/>
          <w:szCs w:val="28"/>
        </w:rPr>
        <w:t>питання влади та авторитету слід розуміти не як вузол, який потрібно розв</w:t>
      </w:r>
      <w:r>
        <w:rPr>
          <w:sz w:val="28"/>
          <w:szCs w:val="28"/>
        </w:rPr>
        <w:t>’</w:t>
      </w:r>
      <w:r w:rsidRPr="00097DAD">
        <w:rPr>
          <w:sz w:val="28"/>
          <w:szCs w:val="28"/>
        </w:rPr>
        <w:t>язати, чи перешкоду, яку потрібно подолати, а радше як прерогативу, властиву самому таїнству Церкви.</w:t>
      </w:r>
    </w:p>
    <w:p w:rsidR="00C460EE" w:rsidRPr="008A6ADD" w:rsidRDefault="00C460EE" w:rsidP="00C460EE">
      <w:pPr>
        <w:pStyle w:val="80"/>
        <w:shd w:val="clear" w:color="auto" w:fill="auto"/>
        <w:tabs>
          <w:tab w:val="left" w:pos="430"/>
        </w:tabs>
        <w:spacing w:line="240" w:lineRule="auto"/>
        <w:ind w:firstLine="567"/>
        <w:jc w:val="both"/>
        <w:rPr>
          <w:sz w:val="28"/>
          <w:szCs w:val="28"/>
        </w:rPr>
      </w:pPr>
      <w:r>
        <w:rPr>
          <w:sz w:val="28"/>
          <w:szCs w:val="28"/>
        </w:rPr>
        <w:t xml:space="preserve">7. </w:t>
      </w:r>
      <w:r w:rsidRPr="00757933">
        <w:rPr>
          <w:sz w:val="28"/>
          <w:szCs w:val="28"/>
        </w:rPr>
        <w:t xml:space="preserve">Роздуми про природу влади в Церкві розпочалися з необхідності вирішення конкретних історичних </w:t>
      </w:r>
      <w:r>
        <w:rPr>
          <w:sz w:val="28"/>
          <w:szCs w:val="28"/>
        </w:rPr>
        <w:t>проблем</w:t>
      </w:r>
      <w:r w:rsidRPr="00757933">
        <w:rPr>
          <w:sz w:val="28"/>
          <w:szCs w:val="28"/>
        </w:rPr>
        <w:t xml:space="preserve">, які в деяких випадках </w:t>
      </w:r>
      <w:r>
        <w:rPr>
          <w:sz w:val="28"/>
          <w:szCs w:val="28"/>
        </w:rPr>
        <w:t>тривали дуже довго</w:t>
      </w:r>
      <w:r w:rsidRPr="00757933">
        <w:rPr>
          <w:sz w:val="28"/>
          <w:szCs w:val="28"/>
        </w:rPr>
        <w:t xml:space="preserve">, що призвело до </w:t>
      </w:r>
      <w:r>
        <w:rPr>
          <w:sz w:val="28"/>
          <w:szCs w:val="28"/>
        </w:rPr>
        <w:t>їх</w:t>
      </w:r>
      <w:r w:rsidRPr="00757933">
        <w:rPr>
          <w:sz w:val="28"/>
          <w:szCs w:val="28"/>
        </w:rPr>
        <w:t xml:space="preserve"> концептуалізації та подальшого узагальнення.</w:t>
      </w:r>
      <w:r>
        <w:rPr>
          <w:sz w:val="28"/>
          <w:szCs w:val="28"/>
        </w:rPr>
        <w:t xml:space="preserve"> Перші питання виникали передовсім у царині таїнств. До прикладу</w:t>
      </w:r>
      <w:r w:rsidRPr="00FE182F">
        <w:rPr>
          <w:sz w:val="28"/>
          <w:szCs w:val="28"/>
        </w:rPr>
        <w:t>, вже у III та IV ст</w:t>
      </w:r>
      <w:r>
        <w:rPr>
          <w:sz w:val="28"/>
          <w:szCs w:val="28"/>
        </w:rPr>
        <w:t>т.</w:t>
      </w:r>
      <w:r w:rsidRPr="00FE182F">
        <w:rPr>
          <w:sz w:val="28"/>
          <w:szCs w:val="28"/>
        </w:rPr>
        <w:t xml:space="preserve"> виникало питання про те, чи можна вважати дійсними сакраментальні дії розкольник</w:t>
      </w:r>
      <w:r>
        <w:rPr>
          <w:sz w:val="28"/>
          <w:szCs w:val="28"/>
        </w:rPr>
        <w:t>ів</w:t>
      </w:r>
      <w:r w:rsidRPr="00FE182F">
        <w:rPr>
          <w:sz w:val="28"/>
          <w:szCs w:val="28"/>
        </w:rPr>
        <w:t xml:space="preserve"> та єретик</w:t>
      </w:r>
      <w:r>
        <w:rPr>
          <w:sz w:val="28"/>
          <w:szCs w:val="28"/>
        </w:rPr>
        <w:t>ів,</w:t>
      </w:r>
      <w:r w:rsidRPr="00FE182F">
        <w:rPr>
          <w:sz w:val="28"/>
          <w:szCs w:val="28"/>
        </w:rPr>
        <w:t xml:space="preserve"> і чи такі клірики, відокремившись від Церкви, втратили владу, надану </w:t>
      </w:r>
      <w:r>
        <w:rPr>
          <w:sz w:val="28"/>
          <w:szCs w:val="28"/>
        </w:rPr>
        <w:t>Т</w:t>
      </w:r>
      <w:r w:rsidRPr="00FE182F">
        <w:rPr>
          <w:sz w:val="28"/>
          <w:szCs w:val="28"/>
        </w:rPr>
        <w:t>аїнством Священства</w:t>
      </w:r>
      <w:hyperlink w:anchor="bookmark265" w:tooltip="Current Document">
        <w:r w:rsidRPr="001F3EB3">
          <w:rPr>
            <w:sz w:val="28"/>
            <w:szCs w:val="28"/>
            <w:vertAlign w:val="superscript"/>
          </w:rPr>
          <w:footnoteReference w:id="91"/>
        </w:r>
      </w:hyperlink>
      <w:r w:rsidRPr="00FE182F">
        <w:rPr>
          <w:sz w:val="28"/>
          <w:szCs w:val="28"/>
        </w:rPr>
        <w:t>.</w:t>
      </w:r>
      <w:r>
        <w:rPr>
          <w:sz w:val="28"/>
          <w:szCs w:val="28"/>
        </w:rPr>
        <w:t xml:space="preserve"> </w:t>
      </w:r>
      <w:r w:rsidRPr="00935CE8">
        <w:rPr>
          <w:sz w:val="28"/>
          <w:szCs w:val="28"/>
        </w:rPr>
        <w:t xml:space="preserve">Ще одне питання, </w:t>
      </w:r>
      <w:r>
        <w:rPr>
          <w:sz w:val="28"/>
          <w:szCs w:val="28"/>
        </w:rPr>
        <w:t>яким займався Магістеріум Церкви</w:t>
      </w:r>
      <w:r w:rsidRPr="00935CE8">
        <w:rPr>
          <w:sz w:val="28"/>
          <w:szCs w:val="28"/>
        </w:rPr>
        <w:t xml:space="preserve">, стосувалося можливості висвячення священнослужителя без будь-якого посилання на спільноту віруючих, і в деяких випадках такі </w:t>
      </w:r>
      <w:r>
        <w:rPr>
          <w:sz w:val="28"/>
          <w:szCs w:val="28"/>
        </w:rPr>
        <w:t>рукопокладення</w:t>
      </w:r>
      <w:r w:rsidRPr="00935CE8">
        <w:rPr>
          <w:sz w:val="28"/>
          <w:szCs w:val="28"/>
        </w:rPr>
        <w:t xml:space="preserve"> </w:t>
      </w:r>
      <w:r>
        <w:rPr>
          <w:sz w:val="28"/>
          <w:szCs w:val="28"/>
        </w:rPr>
        <w:t>анулювалися</w:t>
      </w:r>
      <w:hyperlink w:anchor="bookmark266" w:tooltip="Current Document">
        <w:r w:rsidRPr="001F3EB3">
          <w:rPr>
            <w:sz w:val="28"/>
            <w:szCs w:val="28"/>
            <w:vertAlign w:val="superscript"/>
          </w:rPr>
          <w:footnoteReference w:id="92"/>
        </w:r>
      </w:hyperlink>
      <w:r w:rsidRPr="00935CE8">
        <w:rPr>
          <w:sz w:val="28"/>
          <w:szCs w:val="28"/>
        </w:rPr>
        <w:t>.</w:t>
      </w:r>
      <w:r>
        <w:rPr>
          <w:sz w:val="28"/>
          <w:szCs w:val="28"/>
        </w:rPr>
        <w:t xml:space="preserve"> В тамті часи </w:t>
      </w:r>
      <w:r w:rsidRPr="00F66EEA">
        <w:rPr>
          <w:sz w:val="28"/>
          <w:szCs w:val="28"/>
        </w:rPr>
        <w:t>ще не існувало чіткого розмежування між владою, пов</w:t>
      </w:r>
      <w:r>
        <w:rPr>
          <w:sz w:val="28"/>
          <w:szCs w:val="28"/>
        </w:rPr>
        <w:t>’</w:t>
      </w:r>
      <w:r w:rsidRPr="00F66EEA">
        <w:rPr>
          <w:sz w:val="28"/>
          <w:szCs w:val="28"/>
        </w:rPr>
        <w:t xml:space="preserve">язаною з </w:t>
      </w:r>
      <w:r>
        <w:rPr>
          <w:sz w:val="28"/>
          <w:szCs w:val="28"/>
        </w:rPr>
        <w:t>Т</w:t>
      </w:r>
      <w:r w:rsidRPr="00F66EEA">
        <w:rPr>
          <w:sz w:val="28"/>
          <w:szCs w:val="28"/>
        </w:rPr>
        <w:t xml:space="preserve">аїнством Священства, та </w:t>
      </w:r>
      <w:r>
        <w:rPr>
          <w:sz w:val="28"/>
          <w:szCs w:val="28"/>
        </w:rPr>
        <w:t>тою</w:t>
      </w:r>
      <w:r w:rsidRPr="00F66EEA">
        <w:rPr>
          <w:sz w:val="28"/>
          <w:szCs w:val="28"/>
        </w:rPr>
        <w:t>, що залежить від керівної структури Церкви.</w:t>
      </w:r>
    </w:p>
    <w:p w:rsidR="0007077D" w:rsidRPr="007B14B0" w:rsidRDefault="0007077D" w:rsidP="0007077D">
      <w:pPr>
        <w:pStyle w:val="80"/>
        <w:shd w:val="clear" w:color="auto" w:fill="auto"/>
        <w:tabs>
          <w:tab w:val="left" w:pos="430"/>
        </w:tabs>
        <w:spacing w:line="240" w:lineRule="auto"/>
        <w:ind w:firstLine="567"/>
        <w:jc w:val="both"/>
        <w:rPr>
          <w:sz w:val="28"/>
          <w:szCs w:val="28"/>
          <w:lang w:val="ru-RU"/>
        </w:rPr>
      </w:pPr>
    </w:p>
    <w:p w:rsidR="0007077D" w:rsidRPr="00F476F8" w:rsidRDefault="0007077D" w:rsidP="0007077D">
      <w:pPr>
        <w:pStyle w:val="130"/>
        <w:shd w:val="clear" w:color="auto" w:fill="auto"/>
        <w:spacing w:line="240" w:lineRule="auto"/>
        <w:ind w:firstLine="567"/>
        <w:jc w:val="both"/>
        <w:rPr>
          <w:i/>
          <w:sz w:val="28"/>
          <w:szCs w:val="28"/>
        </w:rPr>
      </w:pPr>
      <w:r w:rsidRPr="00F476F8">
        <w:rPr>
          <w:i/>
          <w:sz w:val="28"/>
          <w:szCs w:val="28"/>
        </w:rPr>
        <w:t>Відмінність, яка розділяє</w:t>
      </w:r>
    </w:p>
    <w:p w:rsidR="0007077D" w:rsidRDefault="0007077D" w:rsidP="0007077D">
      <w:pPr>
        <w:pStyle w:val="80"/>
        <w:shd w:val="clear" w:color="auto" w:fill="auto"/>
        <w:tabs>
          <w:tab w:val="left" w:pos="430"/>
        </w:tabs>
        <w:spacing w:line="240" w:lineRule="auto"/>
        <w:ind w:firstLine="567"/>
        <w:jc w:val="both"/>
        <w:rPr>
          <w:sz w:val="28"/>
          <w:szCs w:val="28"/>
        </w:rPr>
      </w:pPr>
    </w:p>
    <w:p w:rsidR="00A15C3B" w:rsidRDefault="0071519B" w:rsidP="00A15C3B">
      <w:pPr>
        <w:pStyle w:val="80"/>
        <w:shd w:val="clear" w:color="auto" w:fill="auto"/>
        <w:tabs>
          <w:tab w:val="left" w:pos="430"/>
        </w:tabs>
        <w:spacing w:line="240" w:lineRule="auto"/>
        <w:ind w:firstLine="567"/>
        <w:jc w:val="both"/>
        <w:rPr>
          <w:sz w:val="28"/>
          <w:szCs w:val="28"/>
        </w:rPr>
      </w:pPr>
      <w:r>
        <w:rPr>
          <w:sz w:val="28"/>
          <w:szCs w:val="28"/>
        </w:rPr>
        <w:lastRenderedPageBreak/>
        <w:t>8. Є</w:t>
      </w:r>
      <w:r w:rsidRPr="00F53657">
        <w:rPr>
          <w:sz w:val="28"/>
          <w:szCs w:val="28"/>
        </w:rPr>
        <w:t xml:space="preserve"> два основн</w:t>
      </w:r>
      <w:r>
        <w:rPr>
          <w:sz w:val="28"/>
          <w:szCs w:val="28"/>
        </w:rPr>
        <w:t>і</w:t>
      </w:r>
      <w:r w:rsidRPr="00F53657">
        <w:rPr>
          <w:sz w:val="28"/>
          <w:szCs w:val="28"/>
        </w:rPr>
        <w:t xml:space="preserve"> практичні питання, які призвели до традиційного розмежування між </w:t>
      </w:r>
      <w:r w:rsidRPr="00F53657">
        <w:rPr>
          <w:i/>
          <w:sz w:val="28"/>
          <w:szCs w:val="28"/>
        </w:rPr>
        <w:t>potestas ordinis</w:t>
      </w:r>
      <w:r w:rsidRPr="00F53657">
        <w:rPr>
          <w:sz w:val="28"/>
          <w:szCs w:val="28"/>
        </w:rPr>
        <w:t xml:space="preserve"> та </w:t>
      </w:r>
      <w:r w:rsidRPr="00F53657">
        <w:rPr>
          <w:i/>
          <w:sz w:val="28"/>
          <w:szCs w:val="28"/>
        </w:rPr>
        <w:t>potestas regiminis</w:t>
      </w:r>
      <w:r w:rsidRPr="00F53657">
        <w:rPr>
          <w:sz w:val="28"/>
          <w:szCs w:val="28"/>
        </w:rPr>
        <w:t>.</w:t>
      </w:r>
      <w:r>
        <w:rPr>
          <w:sz w:val="28"/>
          <w:szCs w:val="28"/>
        </w:rPr>
        <w:t xml:space="preserve"> </w:t>
      </w:r>
      <w:r w:rsidRPr="00995486">
        <w:rPr>
          <w:sz w:val="28"/>
          <w:szCs w:val="28"/>
        </w:rPr>
        <w:t>Перш</w:t>
      </w:r>
      <w:r>
        <w:rPr>
          <w:sz w:val="28"/>
          <w:szCs w:val="28"/>
        </w:rPr>
        <w:t>е</w:t>
      </w:r>
      <w:r w:rsidRPr="00995486">
        <w:rPr>
          <w:sz w:val="28"/>
          <w:szCs w:val="28"/>
        </w:rPr>
        <w:t xml:space="preserve"> стосува</w:t>
      </w:r>
      <w:r>
        <w:rPr>
          <w:sz w:val="28"/>
          <w:szCs w:val="28"/>
        </w:rPr>
        <w:t>ло</w:t>
      </w:r>
      <w:r w:rsidRPr="00995486">
        <w:rPr>
          <w:sz w:val="28"/>
          <w:szCs w:val="28"/>
        </w:rPr>
        <w:t xml:space="preserve">ся випадків, коли законно висвячений єпископ залишав одну посаду, щоб обійняти іншу, </w:t>
      </w:r>
      <w:r>
        <w:rPr>
          <w:sz w:val="28"/>
          <w:szCs w:val="28"/>
        </w:rPr>
        <w:t>до прикладу</w:t>
      </w:r>
      <w:r w:rsidRPr="00995486">
        <w:rPr>
          <w:sz w:val="28"/>
          <w:szCs w:val="28"/>
        </w:rPr>
        <w:t xml:space="preserve">, </w:t>
      </w:r>
      <w:r>
        <w:rPr>
          <w:sz w:val="28"/>
          <w:szCs w:val="28"/>
        </w:rPr>
        <w:t>коли його кудись</w:t>
      </w:r>
      <w:r w:rsidRPr="00995486">
        <w:rPr>
          <w:sz w:val="28"/>
          <w:szCs w:val="28"/>
        </w:rPr>
        <w:t xml:space="preserve"> перев</w:t>
      </w:r>
      <w:r>
        <w:rPr>
          <w:sz w:val="28"/>
          <w:szCs w:val="28"/>
        </w:rPr>
        <w:t>одили</w:t>
      </w:r>
      <w:r w:rsidRPr="00995486">
        <w:rPr>
          <w:sz w:val="28"/>
          <w:szCs w:val="28"/>
        </w:rPr>
        <w:t>.</w:t>
      </w:r>
      <w:r>
        <w:rPr>
          <w:sz w:val="28"/>
          <w:szCs w:val="28"/>
        </w:rPr>
        <w:t xml:space="preserve"> </w:t>
      </w:r>
      <w:r w:rsidRPr="00995486">
        <w:rPr>
          <w:sz w:val="28"/>
          <w:szCs w:val="28"/>
        </w:rPr>
        <w:t>Чи єпископськ</w:t>
      </w:r>
      <w:r>
        <w:rPr>
          <w:sz w:val="28"/>
          <w:szCs w:val="28"/>
        </w:rPr>
        <w:t>у</w:t>
      </w:r>
      <w:r w:rsidRPr="00995486">
        <w:rPr>
          <w:sz w:val="28"/>
          <w:szCs w:val="28"/>
        </w:rPr>
        <w:t xml:space="preserve"> </w:t>
      </w:r>
      <w:r>
        <w:rPr>
          <w:sz w:val="28"/>
          <w:szCs w:val="28"/>
        </w:rPr>
        <w:t>хіротонію</w:t>
      </w:r>
      <w:r w:rsidRPr="00995486">
        <w:rPr>
          <w:sz w:val="28"/>
          <w:szCs w:val="28"/>
        </w:rPr>
        <w:t xml:space="preserve"> можна вважати достатн</w:t>
      </w:r>
      <w:r>
        <w:rPr>
          <w:sz w:val="28"/>
          <w:szCs w:val="28"/>
        </w:rPr>
        <w:t>ьою</w:t>
      </w:r>
      <w:r w:rsidRPr="00995486">
        <w:rPr>
          <w:sz w:val="28"/>
          <w:szCs w:val="28"/>
        </w:rPr>
        <w:t xml:space="preserve"> для легітимізації здійснення влади на новій посаді після завершення попередньої?</w:t>
      </w:r>
      <w:r>
        <w:rPr>
          <w:sz w:val="28"/>
          <w:szCs w:val="28"/>
        </w:rPr>
        <w:t xml:space="preserve"> </w:t>
      </w:r>
      <w:r w:rsidR="00A15C3B">
        <w:rPr>
          <w:sz w:val="28"/>
          <w:szCs w:val="28"/>
        </w:rPr>
        <w:t>Д</w:t>
      </w:r>
      <w:r w:rsidR="00A15C3B" w:rsidRPr="004F2944">
        <w:rPr>
          <w:sz w:val="28"/>
          <w:szCs w:val="28"/>
        </w:rPr>
        <w:t xml:space="preserve">руге питання стосувалось </w:t>
      </w:r>
      <w:r w:rsidR="00A15C3B">
        <w:rPr>
          <w:sz w:val="28"/>
          <w:szCs w:val="28"/>
        </w:rPr>
        <w:t>конкретного</w:t>
      </w:r>
      <w:r w:rsidR="00A15C3B" w:rsidRPr="004F2944">
        <w:rPr>
          <w:sz w:val="28"/>
          <w:szCs w:val="28"/>
        </w:rPr>
        <w:t xml:space="preserve"> часу, який минув (і минає) між </w:t>
      </w:r>
      <w:r w:rsidR="00A15C3B">
        <w:rPr>
          <w:sz w:val="28"/>
          <w:szCs w:val="28"/>
        </w:rPr>
        <w:t>призначенням</w:t>
      </w:r>
      <w:r w:rsidR="00A15C3B" w:rsidRPr="004F2944">
        <w:rPr>
          <w:sz w:val="28"/>
          <w:szCs w:val="28"/>
        </w:rPr>
        <w:t xml:space="preserve"> єпископа </w:t>
      </w:r>
      <w:r w:rsidR="00A15C3B">
        <w:rPr>
          <w:sz w:val="28"/>
          <w:szCs w:val="28"/>
        </w:rPr>
        <w:t>партикулярної</w:t>
      </w:r>
      <w:r w:rsidR="00A15C3B" w:rsidRPr="004F2944">
        <w:rPr>
          <w:sz w:val="28"/>
          <w:szCs w:val="28"/>
        </w:rPr>
        <w:t xml:space="preserve"> Церкви та </w:t>
      </w:r>
      <w:r w:rsidR="00A15C3B">
        <w:rPr>
          <w:sz w:val="28"/>
          <w:szCs w:val="28"/>
        </w:rPr>
        <w:t>його вступом на посаду</w:t>
      </w:r>
      <w:r w:rsidR="00A15C3B" w:rsidRPr="004F2944">
        <w:rPr>
          <w:sz w:val="28"/>
          <w:szCs w:val="28"/>
        </w:rPr>
        <w:t xml:space="preserve">: як має регулюватися здійснення влади в період між </w:t>
      </w:r>
      <w:r w:rsidR="00A15C3B">
        <w:rPr>
          <w:sz w:val="28"/>
          <w:szCs w:val="28"/>
        </w:rPr>
        <w:t>призначенням</w:t>
      </w:r>
      <w:r w:rsidR="00A15C3B" w:rsidRPr="004F2944">
        <w:rPr>
          <w:sz w:val="28"/>
          <w:szCs w:val="28"/>
        </w:rPr>
        <w:t xml:space="preserve"> на єпископ</w:t>
      </w:r>
      <w:r w:rsidR="00A15C3B">
        <w:rPr>
          <w:sz w:val="28"/>
          <w:szCs w:val="28"/>
        </w:rPr>
        <w:t>а,</w:t>
      </w:r>
      <w:r w:rsidR="00A15C3B" w:rsidRPr="004F2944">
        <w:rPr>
          <w:sz w:val="28"/>
          <w:szCs w:val="28"/>
        </w:rPr>
        <w:t xml:space="preserve"> єпископською хіротонією</w:t>
      </w:r>
      <w:r w:rsidR="00A15C3B">
        <w:rPr>
          <w:sz w:val="28"/>
          <w:szCs w:val="28"/>
        </w:rPr>
        <w:t>, інавгурацією і здійсненням влади</w:t>
      </w:r>
      <w:r w:rsidR="00A15C3B" w:rsidRPr="004F2944">
        <w:rPr>
          <w:sz w:val="28"/>
          <w:szCs w:val="28"/>
        </w:rPr>
        <w:t>?</w:t>
      </w:r>
      <w:r w:rsidR="00A15C3B">
        <w:rPr>
          <w:sz w:val="28"/>
          <w:szCs w:val="28"/>
        </w:rPr>
        <w:t xml:space="preserve"> </w:t>
      </w:r>
      <w:r w:rsidR="00A15C3B" w:rsidRPr="008B5B3D">
        <w:rPr>
          <w:sz w:val="28"/>
          <w:szCs w:val="28"/>
        </w:rPr>
        <w:t xml:space="preserve">Чи папський </w:t>
      </w:r>
      <w:r w:rsidR="00A15C3B">
        <w:rPr>
          <w:sz w:val="28"/>
          <w:szCs w:val="28"/>
        </w:rPr>
        <w:t>декрет</w:t>
      </w:r>
      <w:r w:rsidR="00A15C3B" w:rsidRPr="008B5B3D">
        <w:rPr>
          <w:sz w:val="28"/>
          <w:szCs w:val="28"/>
        </w:rPr>
        <w:t xml:space="preserve"> про призначення достатні</w:t>
      </w:r>
      <w:r w:rsidR="00A15C3B">
        <w:rPr>
          <w:sz w:val="28"/>
          <w:szCs w:val="28"/>
        </w:rPr>
        <w:t>й</w:t>
      </w:r>
      <w:r w:rsidR="00A15C3B" w:rsidRPr="008B5B3D">
        <w:rPr>
          <w:sz w:val="28"/>
          <w:szCs w:val="28"/>
        </w:rPr>
        <w:t xml:space="preserve"> для встановлення чинних актів управління, навіть до сакраментально</w:t>
      </w:r>
      <w:r w:rsidR="00A15C3B">
        <w:rPr>
          <w:sz w:val="28"/>
          <w:szCs w:val="28"/>
        </w:rPr>
        <w:t>ї</w:t>
      </w:r>
      <w:r w:rsidR="00A15C3B" w:rsidRPr="008B5B3D">
        <w:rPr>
          <w:sz w:val="28"/>
          <w:szCs w:val="28"/>
        </w:rPr>
        <w:t xml:space="preserve"> </w:t>
      </w:r>
      <w:r w:rsidR="00A15C3B">
        <w:rPr>
          <w:sz w:val="28"/>
          <w:szCs w:val="28"/>
        </w:rPr>
        <w:t>хіротонії</w:t>
      </w:r>
      <w:r w:rsidR="00A15C3B" w:rsidRPr="008B5B3D">
        <w:rPr>
          <w:sz w:val="28"/>
          <w:szCs w:val="28"/>
        </w:rPr>
        <w:t>?</w:t>
      </w:r>
    </w:p>
    <w:p w:rsidR="00D849FF" w:rsidRPr="008A6ADD" w:rsidRDefault="00D849FF" w:rsidP="00D849FF">
      <w:pPr>
        <w:pStyle w:val="80"/>
        <w:shd w:val="clear" w:color="auto" w:fill="auto"/>
        <w:tabs>
          <w:tab w:val="left" w:pos="432"/>
        </w:tabs>
        <w:spacing w:line="240" w:lineRule="auto"/>
        <w:ind w:firstLine="567"/>
        <w:jc w:val="both"/>
        <w:rPr>
          <w:sz w:val="28"/>
          <w:szCs w:val="28"/>
        </w:rPr>
      </w:pPr>
      <w:r>
        <w:rPr>
          <w:sz w:val="28"/>
          <w:szCs w:val="28"/>
        </w:rPr>
        <w:t xml:space="preserve">9. </w:t>
      </w:r>
      <w:r w:rsidRPr="00E239DF">
        <w:rPr>
          <w:sz w:val="28"/>
          <w:szCs w:val="28"/>
        </w:rPr>
        <w:t xml:space="preserve">Спроба вирішити ці проблеми призвела до того, що юридичні та догматичні роздуми розрізняють два типи влади, </w:t>
      </w:r>
      <w:r>
        <w:rPr>
          <w:sz w:val="28"/>
          <w:szCs w:val="28"/>
        </w:rPr>
        <w:t>навіть якщо є одна</w:t>
      </w:r>
      <w:r w:rsidRPr="00E239DF">
        <w:rPr>
          <w:sz w:val="28"/>
          <w:szCs w:val="28"/>
        </w:rPr>
        <w:t xml:space="preserve"> </w:t>
      </w:r>
      <w:r w:rsidRPr="001F3EB3">
        <w:rPr>
          <w:rStyle w:val="811pt"/>
          <w:sz w:val="28"/>
          <w:szCs w:val="28"/>
        </w:rPr>
        <w:t>sacra</w:t>
      </w:r>
      <w:r w:rsidRPr="00D849FF">
        <w:rPr>
          <w:rStyle w:val="811pt"/>
          <w:sz w:val="28"/>
          <w:szCs w:val="28"/>
          <w:lang w:val="uk-UA"/>
        </w:rPr>
        <w:t xml:space="preserve"> </w:t>
      </w:r>
      <w:r w:rsidRPr="001F3EB3">
        <w:rPr>
          <w:rStyle w:val="811pt"/>
          <w:sz w:val="28"/>
          <w:szCs w:val="28"/>
          <w:lang w:val="la" w:eastAsia="la" w:bidi="la"/>
        </w:rPr>
        <w:t>potestas</w:t>
      </w:r>
      <w:r>
        <w:rPr>
          <w:sz w:val="28"/>
          <w:szCs w:val="28"/>
        </w:rPr>
        <w:t>, надана Христом Церкві</w:t>
      </w:r>
      <w:r w:rsidRPr="00E239DF">
        <w:rPr>
          <w:sz w:val="28"/>
          <w:szCs w:val="28"/>
        </w:rPr>
        <w:t xml:space="preserve">: влада </w:t>
      </w:r>
      <w:r>
        <w:rPr>
          <w:sz w:val="28"/>
          <w:szCs w:val="28"/>
        </w:rPr>
        <w:t>священства</w:t>
      </w:r>
      <w:r w:rsidRPr="00E239DF">
        <w:rPr>
          <w:sz w:val="28"/>
          <w:szCs w:val="28"/>
        </w:rPr>
        <w:t xml:space="preserve"> (</w:t>
      </w:r>
      <w:r w:rsidRPr="00B45DA5">
        <w:rPr>
          <w:i/>
          <w:sz w:val="28"/>
          <w:szCs w:val="28"/>
        </w:rPr>
        <w:t>potestas ordinis</w:t>
      </w:r>
      <w:r w:rsidRPr="00E239DF">
        <w:rPr>
          <w:sz w:val="28"/>
          <w:szCs w:val="28"/>
        </w:rPr>
        <w:t xml:space="preserve">) та влада юрисдикції або </w:t>
      </w:r>
      <w:r>
        <w:rPr>
          <w:sz w:val="28"/>
          <w:szCs w:val="28"/>
        </w:rPr>
        <w:t>керування</w:t>
      </w:r>
      <w:r w:rsidRPr="00E239DF">
        <w:rPr>
          <w:sz w:val="28"/>
          <w:szCs w:val="28"/>
        </w:rPr>
        <w:t xml:space="preserve"> (</w:t>
      </w:r>
      <w:r w:rsidRPr="00B45DA5">
        <w:rPr>
          <w:i/>
          <w:sz w:val="28"/>
          <w:szCs w:val="28"/>
        </w:rPr>
        <w:t>potestas iurisdictionis seu regiminis</w:t>
      </w:r>
      <w:r w:rsidRPr="00E239DF">
        <w:rPr>
          <w:sz w:val="28"/>
          <w:szCs w:val="28"/>
        </w:rPr>
        <w:t>).</w:t>
      </w:r>
      <w:r>
        <w:rPr>
          <w:sz w:val="28"/>
          <w:szCs w:val="28"/>
        </w:rPr>
        <w:t xml:space="preserve"> Перша пов’язана з Таїнством Священства, яке не можна стерти чи оголосити недійсним, суб’єкта священства не можна позбавити цього Таїнства, хоча закон може обмежити його реалізацію. </w:t>
      </w:r>
      <w:r w:rsidRPr="001B750D">
        <w:rPr>
          <w:sz w:val="28"/>
          <w:szCs w:val="28"/>
        </w:rPr>
        <w:t>Друг</w:t>
      </w:r>
      <w:r>
        <w:rPr>
          <w:sz w:val="28"/>
          <w:szCs w:val="28"/>
        </w:rPr>
        <w:t>а</w:t>
      </w:r>
      <w:r w:rsidRPr="001B750D">
        <w:rPr>
          <w:sz w:val="28"/>
          <w:szCs w:val="28"/>
        </w:rPr>
        <w:t xml:space="preserve"> полягає у здатності авторитетно та зовні зобов</w:t>
      </w:r>
      <w:r>
        <w:rPr>
          <w:sz w:val="28"/>
          <w:szCs w:val="28"/>
        </w:rPr>
        <w:t>’</w:t>
      </w:r>
      <w:r w:rsidRPr="001B750D">
        <w:rPr>
          <w:sz w:val="28"/>
          <w:szCs w:val="28"/>
        </w:rPr>
        <w:t>язувати суб</w:t>
      </w:r>
      <w:r>
        <w:rPr>
          <w:sz w:val="28"/>
          <w:szCs w:val="28"/>
        </w:rPr>
        <w:t>’</w:t>
      </w:r>
      <w:r w:rsidRPr="001B750D">
        <w:rPr>
          <w:sz w:val="28"/>
          <w:szCs w:val="28"/>
        </w:rPr>
        <w:t xml:space="preserve">єктів, які </w:t>
      </w:r>
      <w:r>
        <w:rPr>
          <w:sz w:val="28"/>
          <w:szCs w:val="28"/>
        </w:rPr>
        <w:t>їй</w:t>
      </w:r>
      <w:r w:rsidRPr="001B750D">
        <w:rPr>
          <w:sz w:val="28"/>
          <w:szCs w:val="28"/>
        </w:rPr>
        <w:t xml:space="preserve"> підпорядковуються, і випливає з надання повноважень легітимною владою.</w:t>
      </w:r>
      <w:r>
        <w:rPr>
          <w:sz w:val="28"/>
          <w:szCs w:val="28"/>
        </w:rPr>
        <w:t xml:space="preserve"> Зрозуміло, що темою всіх цих роздумів є влада ієрархії.</w:t>
      </w:r>
    </w:p>
    <w:p w:rsidR="00691D39" w:rsidRPr="00E0561F" w:rsidRDefault="00691D39" w:rsidP="00691D39">
      <w:pPr>
        <w:pStyle w:val="80"/>
        <w:shd w:val="clear" w:color="auto" w:fill="auto"/>
        <w:tabs>
          <w:tab w:val="left" w:pos="432"/>
        </w:tabs>
        <w:spacing w:line="240" w:lineRule="auto"/>
        <w:ind w:firstLine="567"/>
        <w:jc w:val="both"/>
        <w:rPr>
          <w:sz w:val="28"/>
          <w:szCs w:val="28"/>
        </w:rPr>
      </w:pPr>
      <w:r>
        <w:rPr>
          <w:sz w:val="28"/>
          <w:szCs w:val="28"/>
        </w:rPr>
        <w:t>10. Але</w:t>
      </w:r>
      <w:r w:rsidRPr="00250391">
        <w:rPr>
          <w:sz w:val="28"/>
          <w:szCs w:val="28"/>
        </w:rPr>
        <w:t xml:space="preserve">, починаючи з цього </w:t>
      </w:r>
      <w:r>
        <w:rPr>
          <w:sz w:val="28"/>
          <w:szCs w:val="28"/>
        </w:rPr>
        <w:t>доробку</w:t>
      </w:r>
      <w:r w:rsidRPr="00250391">
        <w:rPr>
          <w:sz w:val="28"/>
          <w:szCs w:val="28"/>
        </w:rPr>
        <w:t xml:space="preserve">, подальший розвиток доктрини зробив це розмежування справжнім </w:t>
      </w:r>
      <w:r w:rsidRPr="003C4F7D">
        <w:rPr>
          <w:i/>
          <w:sz w:val="28"/>
          <w:szCs w:val="28"/>
        </w:rPr>
        <w:t>розділенням</w:t>
      </w:r>
      <w:r w:rsidRPr="00250391">
        <w:rPr>
          <w:sz w:val="28"/>
          <w:szCs w:val="28"/>
        </w:rPr>
        <w:t>.</w:t>
      </w:r>
      <w:r>
        <w:rPr>
          <w:sz w:val="28"/>
          <w:szCs w:val="28"/>
        </w:rPr>
        <w:t xml:space="preserve"> </w:t>
      </w:r>
      <w:r w:rsidRPr="003A0638">
        <w:rPr>
          <w:sz w:val="28"/>
          <w:szCs w:val="28"/>
        </w:rPr>
        <w:t>Це призвело до теоретизації двох автономних влад різного походження, зазвичай об</w:t>
      </w:r>
      <w:r>
        <w:rPr>
          <w:sz w:val="28"/>
          <w:szCs w:val="28"/>
        </w:rPr>
        <w:t>’</w:t>
      </w:r>
      <w:r w:rsidRPr="003A0638">
        <w:rPr>
          <w:sz w:val="28"/>
          <w:szCs w:val="28"/>
        </w:rPr>
        <w:t xml:space="preserve">єднаних в особі </w:t>
      </w:r>
      <w:r>
        <w:rPr>
          <w:sz w:val="28"/>
          <w:szCs w:val="28"/>
        </w:rPr>
        <w:t>рукопокладеного</w:t>
      </w:r>
      <w:r w:rsidRPr="003A0638">
        <w:rPr>
          <w:sz w:val="28"/>
          <w:szCs w:val="28"/>
        </w:rPr>
        <w:t xml:space="preserve"> служителя, але які могли бути розділені залежно від потреб життя Церкви.</w:t>
      </w:r>
      <w:r>
        <w:rPr>
          <w:sz w:val="28"/>
          <w:szCs w:val="28"/>
        </w:rPr>
        <w:t xml:space="preserve"> До прикладу</w:t>
      </w:r>
      <w:r w:rsidRPr="00A83E2C">
        <w:rPr>
          <w:sz w:val="28"/>
          <w:szCs w:val="28"/>
        </w:rPr>
        <w:t xml:space="preserve">, у </w:t>
      </w:r>
      <w:r>
        <w:rPr>
          <w:sz w:val="28"/>
          <w:szCs w:val="28"/>
        </w:rPr>
        <w:t>ККП</w:t>
      </w:r>
      <w:r w:rsidRPr="00A83E2C">
        <w:rPr>
          <w:sz w:val="28"/>
          <w:szCs w:val="28"/>
        </w:rPr>
        <w:t xml:space="preserve"> 1917 </w:t>
      </w:r>
      <w:r>
        <w:rPr>
          <w:sz w:val="28"/>
          <w:szCs w:val="28"/>
        </w:rPr>
        <w:t xml:space="preserve">року </w:t>
      </w:r>
      <w:r w:rsidRPr="00A83E2C">
        <w:rPr>
          <w:sz w:val="28"/>
          <w:szCs w:val="28"/>
        </w:rPr>
        <w:t xml:space="preserve">було запропоновано подвійний поділ ієрархії: що стосується </w:t>
      </w:r>
      <w:r>
        <w:rPr>
          <w:sz w:val="28"/>
          <w:szCs w:val="28"/>
        </w:rPr>
        <w:t>Т</w:t>
      </w:r>
      <w:r w:rsidRPr="00A83E2C">
        <w:rPr>
          <w:sz w:val="28"/>
          <w:szCs w:val="28"/>
        </w:rPr>
        <w:t>аїнства Священства, то за божественним встановленням вона була поділена на єпископів, свяще</w:t>
      </w:r>
      <w:r>
        <w:rPr>
          <w:sz w:val="28"/>
          <w:szCs w:val="28"/>
        </w:rPr>
        <w:t>н</w:t>
      </w:r>
      <w:r w:rsidRPr="00A83E2C">
        <w:rPr>
          <w:sz w:val="28"/>
          <w:szCs w:val="28"/>
        </w:rPr>
        <w:t>ників та служителів, тоді як</w:t>
      </w:r>
      <w:r>
        <w:rPr>
          <w:sz w:val="28"/>
          <w:szCs w:val="28"/>
        </w:rPr>
        <w:t xml:space="preserve"> та</w:t>
      </w:r>
      <w:r w:rsidRPr="00A83E2C">
        <w:rPr>
          <w:sz w:val="28"/>
          <w:szCs w:val="28"/>
        </w:rPr>
        <w:t xml:space="preserve">, що стосується юрисдикції, </w:t>
      </w:r>
      <w:r>
        <w:rPr>
          <w:sz w:val="28"/>
          <w:szCs w:val="28"/>
        </w:rPr>
        <w:t xml:space="preserve">поділена </w:t>
      </w:r>
      <w:r w:rsidRPr="00A83E2C">
        <w:rPr>
          <w:sz w:val="28"/>
          <w:szCs w:val="28"/>
        </w:rPr>
        <w:t xml:space="preserve">на Верховного Понтифіка та </w:t>
      </w:r>
      <w:r>
        <w:rPr>
          <w:sz w:val="28"/>
          <w:szCs w:val="28"/>
        </w:rPr>
        <w:t>п</w:t>
      </w:r>
      <w:r w:rsidRPr="00A83E2C">
        <w:rPr>
          <w:sz w:val="28"/>
          <w:szCs w:val="28"/>
        </w:rPr>
        <w:t xml:space="preserve">ідпорядкованого </w:t>
      </w:r>
      <w:r>
        <w:rPr>
          <w:sz w:val="28"/>
          <w:szCs w:val="28"/>
        </w:rPr>
        <w:t>є</w:t>
      </w:r>
      <w:r w:rsidRPr="00A83E2C">
        <w:rPr>
          <w:sz w:val="28"/>
          <w:szCs w:val="28"/>
        </w:rPr>
        <w:t>пископату</w:t>
      </w:r>
      <w:hyperlink w:anchor="bookmark267" w:tooltip="Current Document">
        <w:r w:rsidRPr="001F3EB3">
          <w:rPr>
            <w:sz w:val="28"/>
            <w:szCs w:val="28"/>
            <w:vertAlign w:val="superscript"/>
          </w:rPr>
          <w:footnoteReference w:id="93"/>
        </w:r>
      </w:hyperlink>
      <w:r w:rsidRPr="00A83E2C">
        <w:rPr>
          <w:sz w:val="28"/>
          <w:szCs w:val="28"/>
        </w:rPr>
        <w:t>.</w:t>
      </w:r>
      <w:r>
        <w:rPr>
          <w:sz w:val="28"/>
          <w:szCs w:val="28"/>
        </w:rPr>
        <w:t xml:space="preserve"> </w:t>
      </w:r>
      <w:r w:rsidRPr="008E67DF">
        <w:rPr>
          <w:sz w:val="28"/>
          <w:szCs w:val="28"/>
        </w:rPr>
        <w:t xml:space="preserve">У </w:t>
      </w:r>
      <w:r>
        <w:rPr>
          <w:sz w:val="28"/>
          <w:szCs w:val="28"/>
        </w:rPr>
        <w:t>ККП</w:t>
      </w:r>
      <w:r w:rsidRPr="00A83E2C">
        <w:rPr>
          <w:sz w:val="28"/>
          <w:szCs w:val="28"/>
        </w:rPr>
        <w:t xml:space="preserve"> </w:t>
      </w:r>
      <w:r w:rsidRPr="008E67DF">
        <w:rPr>
          <w:sz w:val="28"/>
          <w:szCs w:val="28"/>
        </w:rPr>
        <w:t xml:space="preserve">зазначалося, що навіть юрисдикція чи влада </w:t>
      </w:r>
      <w:r>
        <w:rPr>
          <w:sz w:val="28"/>
          <w:szCs w:val="28"/>
        </w:rPr>
        <w:t xml:space="preserve">керування </w:t>
      </w:r>
      <w:r w:rsidRPr="008E67DF">
        <w:rPr>
          <w:sz w:val="28"/>
          <w:szCs w:val="28"/>
        </w:rPr>
        <w:t>належать до божественного права</w:t>
      </w:r>
      <w:hyperlink w:anchor="bookmark268" w:tooltip="Current Document">
        <w:r w:rsidRPr="001F3EB3">
          <w:rPr>
            <w:sz w:val="28"/>
            <w:szCs w:val="28"/>
            <w:vertAlign w:val="superscript"/>
          </w:rPr>
          <w:footnoteReference w:id="94"/>
        </w:r>
      </w:hyperlink>
      <w:r w:rsidRPr="008E67DF">
        <w:rPr>
          <w:sz w:val="28"/>
          <w:szCs w:val="28"/>
        </w:rPr>
        <w:t>.</w:t>
      </w:r>
      <w:r>
        <w:rPr>
          <w:sz w:val="28"/>
          <w:szCs w:val="28"/>
        </w:rPr>
        <w:t xml:space="preserve"> </w:t>
      </w:r>
      <w:r w:rsidRPr="00243F7E">
        <w:rPr>
          <w:sz w:val="28"/>
          <w:szCs w:val="28"/>
        </w:rPr>
        <w:t>Ще в 1954 Папа Пій XII міг написати:</w:t>
      </w:r>
      <w:r>
        <w:rPr>
          <w:sz w:val="28"/>
          <w:szCs w:val="28"/>
        </w:rPr>
        <w:t xml:space="preserve"> «</w:t>
      </w:r>
      <w:r w:rsidRPr="00A562E8">
        <w:rPr>
          <w:sz w:val="28"/>
          <w:szCs w:val="28"/>
        </w:rPr>
        <w:t xml:space="preserve">В силу цієї божественної волі [...] встановлюється подвійна священна влада, тобто влада </w:t>
      </w:r>
      <w:r>
        <w:rPr>
          <w:sz w:val="28"/>
          <w:szCs w:val="28"/>
        </w:rPr>
        <w:t>священства</w:t>
      </w:r>
      <w:r w:rsidRPr="00A562E8">
        <w:rPr>
          <w:sz w:val="28"/>
          <w:szCs w:val="28"/>
        </w:rPr>
        <w:t xml:space="preserve"> та юрисдикції</w:t>
      </w:r>
      <w:r>
        <w:rPr>
          <w:sz w:val="28"/>
          <w:szCs w:val="28"/>
        </w:rPr>
        <w:t>»</w:t>
      </w:r>
      <w:hyperlink w:anchor="bookmark269" w:tooltip="Current Document">
        <w:r w:rsidRPr="001F3EB3">
          <w:rPr>
            <w:sz w:val="28"/>
            <w:szCs w:val="28"/>
            <w:vertAlign w:val="superscript"/>
          </w:rPr>
          <w:footnoteReference w:id="95"/>
        </w:r>
      </w:hyperlink>
      <w:r w:rsidRPr="00A562E8">
        <w:rPr>
          <w:sz w:val="28"/>
          <w:szCs w:val="28"/>
        </w:rPr>
        <w:t>.</w:t>
      </w:r>
      <w:r>
        <w:rPr>
          <w:sz w:val="28"/>
          <w:szCs w:val="28"/>
        </w:rPr>
        <w:t xml:space="preserve"> П</w:t>
      </w:r>
      <w:r w:rsidRPr="00D966A7">
        <w:rPr>
          <w:sz w:val="28"/>
          <w:szCs w:val="28"/>
        </w:rPr>
        <w:t>ерш</w:t>
      </w:r>
      <w:r>
        <w:rPr>
          <w:sz w:val="28"/>
          <w:szCs w:val="28"/>
        </w:rPr>
        <w:t>а</w:t>
      </w:r>
      <w:r w:rsidRPr="00D966A7">
        <w:rPr>
          <w:sz w:val="28"/>
          <w:szCs w:val="28"/>
        </w:rPr>
        <w:t xml:space="preserve"> походить від </w:t>
      </w:r>
      <w:r>
        <w:rPr>
          <w:sz w:val="28"/>
          <w:szCs w:val="28"/>
        </w:rPr>
        <w:t>Т</w:t>
      </w:r>
      <w:r w:rsidRPr="00D966A7">
        <w:rPr>
          <w:sz w:val="28"/>
          <w:szCs w:val="28"/>
        </w:rPr>
        <w:t xml:space="preserve">аїнства </w:t>
      </w:r>
      <w:r>
        <w:rPr>
          <w:sz w:val="28"/>
          <w:szCs w:val="28"/>
        </w:rPr>
        <w:t>Священства</w:t>
      </w:r>
      <w:r w:rsidRPr="00D966A7">
        <w:rPr>
          <w:sz w:val="28"/>
          <w:szCs w:val="28"/>
        </w:rPr>
        <w:t>, тоді як друг</w:t>
      </w:r>
      <w:r>
        <w:rPr>
          <w:sz w:val="28"/>
          <w:szCs w:val="28"/>
        </w:rPr>
        <w:t>а</w:t>
      </w:r>
      <w:r w:rsidRPr="00D966A7">
        <w:rPr>
          <w:sz w:val="28"/>
          <w:szCs w:val="28"/>
        </w:rPr>
        <w:t xml:space="preserve"> надається безпосередньо Римському Понтифіку, а через </w:t>
      </w:r>
      <w:r>
        <w:rPr>
          <w:sz w:val="28"/>
          <w:szCs w:val="28"/>
        </w:rPr>
        <w:t xml:space="preserve">нього – </w:t>
      </w:r>
      <w:r w:rsidRPr="00D966A7">
        <w:rPr>
          <w:sz w:val="28"/>
          <w:szCs w:val="28"/>
        </w:rPr>
        <w:t>єпископам.</w:t>
      </w:r>
    </w:p>
    <w:p w:rsidR="0036207D" w:rsidRPr="007B14B0" w:rsidRDefault="0036207D" w:rsidP="0036207D">
      <w:pPr>
        <w:pStyle w:val="80"/>
        <w:shd w:val="clear" w:color="auto" w:fill="auto"/>
        <w:tabs>
          <w:tab w:val="left" w:pos="432"/>
        </w:tabs>
        <w:spacing w:line="240" w:lineRule="auto"/>
        <w:ind w:firstLine="567"/>
        <w:jc w:val="both"/>
        <w:rPr>
          <w:sz w:val="28"/>
          <w:szCs w:val="28"/>
          <w:lang w:val="ru-RU"/>
        </w:rPr>
      </w:pPr>
    </w:p>
    <w:p w:rsidR="0036207D" w:rsidRPr="0036207D" w:rsidRDefault="0036207D" w:rsidP="0036207D">
      <w:pPr>
        <w:pStyle w:val="130"/>
        <w:shd w:val="clear" w:color="auto" w:fill="auto"/>
        <w:spacing w:line="240" w:lineRule="auto"/>
        <w:ind w:firstLine="567"/>
        <w:jc w:val="both"/>
        <w:rPr>
          <w:i/>
          <w:sz w:val="28"/>
          <w:szCs w:val="28"/>
        </w:rPr>
      </w:pPr>
      <w:r w:rsidRPr="0036207D">
        <w:rPr>
          <w:i/>
          <w:sz w:val="28"/>
          <w:szCs w:val="28"/>
        </w:rPr>
        <w:t>Відновлення єдності з ІІ Ватиканським Собором</w:t>
      </w:r>
    </w:p>
    <w:p w:rsidR="0036207D" w:rsidRDefault="0036207D" w:rsidP="0036207D">
      <w:pPr>
        <w:pStyle w:val="80"/>
        <w:shd w:val="clear" w:color="auto" w:fill="auto"/>
        <w:tabs>
          <w:tab w:val="left" w:pos="432"/>
        </w:tabs>
        <w:spacing w:line="240" w:lineRule="auto"/>
        <w:ind w:firstLine="567"/>
        <w:jc w:val="both"/>
        <w:rPr>
          <w:sz w:val="28"/>
          <w:szCs w:val="28"/>
          <w:lang w:val="ru-RU"/>
        </w:rPr>
      </w:pPr>
    </w:p>
    <w:p w:rsidR="007B14B0" w:rsidRPr="007B14B0" w:rsidRDefault="007B14B0" w:rsidP="007B14B0">
      <w:pPr>
        <w:pStyle w:val="80"/>
        <w:shd w:val="clear" w:color="auto" w:fill="auto"/>
        <w:tabs>
          <w:tab w:val="left" w:pos="432"/>
        </w:tabs>
        <w:spacing w:line="240" w:lineRule="auto"/>
        <w:ind w:firstLine="567"/>
        <w:jc w:val="both"/>
        <w:rPr>
          <w:sz w:val="28"/>
          <w:szCs w:val="28"/>
        </w:rPr>
      </w:pPr>
      <w:r w:rsidRPr="007B14B0">
        <w:rPr>
          <w:sz w:val="28"/>
          <w:szCs w:val="28"/>
        </w:rPr>
        <w:t xml:space="preserve">11. ІІ Ватиканський Собор спробував подолати цей чіткий поділ влади, не відкидаючи розмежування між владою священства та владою керування і уникаючи остаточного визначення. По суті, Таїнство Священства пов’язали не стільки зі здійсненням влади, скільки з трьома </w:t>
      </w:r>
      <w:r w:rsidRPr="007B14B0">
        <w:rPr>
          <w:rStyle w:val="811pt"/>
          <w:sz w:val="28"/>
          <w:szCs w:val="28"/>
          <w:lang w:val="uk-UA" w:eastAsia="la" w:bidi="la"/>
        </w:rPr>
        <w:t>munera</w:t>
      </w:r>
      <w:r w:rsidRPr="007B14B0">
        <w:rPr>
          <w:sz w:val="28"/>
          <w:szCs w:val="28"/>
          <w:lang w:eastAsia="la" w:bidi="la"/>
        </w:rPr>
        <w:t xml:space="preserve"> </w:t>
      </w:r>
      <w:r w:rsidRPr="007B14B0">
        <w:rPr>
          <w:sz w:val="28"/>
          <w:szCs w:val="28"/>
        </w:rPr>
        <w:t>(служіннями) Христа: «Єпископське посвячення, окрім завдання освячувати, дає також завдання навчати і правити, які, однак, за своєю природою можуть здійснюватися лише в єрархічному сопричасті з головою колегії та її членами».</w:t>
      </w:r>
      <w:hyperlink w:anchor="bookmark270" w:tooltip="Current Document">
        <w:r w:rsidRPr="007B14B0">
          <w:rPr>
            <w:sz w:val="28"/>
            <w:szCs w:val="28"/>
            <w:vertAlign w:val="superscript"/>
          </w:rPr>
          <w:footnoteReference w:id="96"/>
        </w:r>
      </w:hyperlink>
      <w:r w:rsidRPr="007B14B0">
        <w:rPr>
          <w:sz w:val="28"/>
          <w:szCs w:val="28"/>
        </w:rPr>
        <w:t xml:space="preserve"> </w:t>
      </w:r>
      <w:r w:rsidRPr="007B14B0">
        <w:rPr>
          <w:i/>
          <w:sz w:val="28"/>
          <w:szCs w:val="28"/>
        </w:rPr>
        <w:t>Попередні пояснювальні нотатки</w:t>
      </w:r>
      <w:r w:rsidRPr="007B14B0">
        <w:rPr>
          <w:sz w:val="28"/>
          <w:szCs w:val="28"/>
        </w:rPr>
        <w:t xml:space="preserve"> до Догматичної Конституції </w:t>
      </w:r>
      <w:r w:rsidRPr="007B14B0">
        <w:rPr>
          <w:rStyle w:val="811pt"/>
          <w:sz w:val="28"/>
          <w:szCs w:val="28"/>
          <w:lang w:val="uk-UA"/>
        </w:rPr>
        <w:t xml:space="preserve">Lumen </w:t>
      </w:r>
      <w:r w:rsidRPr="007B14B0">
        <w:rPr>
          <w:rStyle w:val="811pt"/>
          <w:sz w:val="28"/>
          <w:szCs w:val="28"/>
          <w:lang w:val="uk-UA" w:eastAsia="la" w:bidi="la"/>
        </w:rPr>
        <w:t>gentium</w:t>
      </w:r>
      <w:r w:rsidRPr="007B14B0">
        <w:rPr>
          <w:rStyle w:val="811pt"/>
          <w:i w:val="0"/>
          <w:sz w:val="28"/>
          <w:szCs w:val="28"/>
          <w:lang w:val="uk-UA" w:eastAsia="la" w:bidi="la"/>
        </w:rPr>
        <w:t xml:space="preserve"> пояснюють цей уривок: «</w:t>
      </w:r>
      <w:r w:rsidRPr="007B14B0">
        <w:rPr>
          <w:sz w:val="28"/>
          <w:szCs w:val="28"/>
        </w:rPr>
        <w:t xml:space="preserve">У посвяченні передається “онтологічна” участь у “священному служінні” </w:t>
      </w:r>
      <w:r w:rsidRPr="007B14B0">
        <w:rPr>
          <w:rStyle w:val="24"/>
          <w:i w:val="0"/>
          <w:sz w:val="28"/>
          <w:szCs w:val="28"/>
          <w:lang w:val="uk-UA"/>
        </w:rPr>
        <w:t>(</w:t>
      </w:r>
      <w:r w:rsidRPr="007B14B0">
        <w:rPr>
          <w:rStyle w:val="24"/>
          <w:sz w:val="28"/>
          <w:szCs w:val="28"/>
          <w:lang w:val="uk-UA"/>
        </w:rPr>
        <w:t>munera sacra</w:t>
      </w:r>
      <w:r w:rsidRPr="007B14B0">
        <w:rPr>
          <w:rStyle w:val="24"/>
          <w:i w:val="0"/>
          <w:sz w:val="28"/>
          <w:szCs w:val="28"/>
          <w:lang w:val="uk-UA"/>
        </w:rPr>
        <w:t>)</w:t>
      </w:r>
      <w:r w:rsidRPr="007B14B0">
        <w:rPr>
          <w:rStyle w:val="24"/>
          <w:sz w:val="28"/>
          <w:szCs w:val="28"/>
          <w:lang w:val="uk-UA"/>
        </w:rPr>
        <w:t>,</w:t>
      </w:r>
      <w:r w:rsidRPr="007B14B0">
        <w:rPr>
          <w:sz w:val="28"/>
          <w:szCs w:val="28"/>
          <w:lang w:eastAsia="la" w:bidi="la"/>
        </w:rPr>
        <w:t xml:space="preserve"> </w:t>
      </w:r>
      <w:r w:rsidRPr="007B14B0">
        <w:rPr>
          <w:sz w:val="28"/>
          <w:szCs w:val="28"/>
        </w:rPr>
        <w:t xml:space="preserve">як це безсумнівно випливає з Традиції, зокрема літургійної. Тут спеціально використане слово “служіння” </w:t>
      </w:r>
      <w:r w:rsidRPr="007B14B0">
        <w:rPr>
          <w:rStyle w:val="24"/>
          <w:i w:val="0"/>
          <w:sz w:val="28"/>
          <w:szCs w:val="28"/>
          <w:lang w:val="uk-UA"/>
        </w:rPr>
        <w:t>(</w:t>
      </w:r>
      <w:r w:rsidRPr="007B14B0">
        <w:rPr>
          <w:rStyle w:val="24"/>
          <w:sz w:val="28"/>
          <w:szCs w:val="28"/>
          <w:lang w:val="uk-UA"/>
        </w:rPr>
        <w:t>munera</w:t>
      </w:r>
      <w:r w:rsidRPr="007B14B0">
        <w:rPr>
          <w:rStyle w:val="24"/>
          <w:i w:val="0"/>
          <w:sz w:val="28"/>
          <w:szCs w:val="28"/>
          <w:lang w:val="uk-UA"/>
        </w:rPr>
        <w:t>)</w:t>
      </w:r>
      <w:r w:rsidRPr="007B14B0">
        <w:rPr>
          <w:rStyle w:val="24"/>
          <w:sz w:val="28"/>
          <w:szCs w:val="28"/>
          <w:lang w:val="uk-UA"/>
        </w:rPr>
        <w:t>,</w:t>
      </w:r>
      <w:r w:rsidRPr="007B14B0">
        <w:rPr>
          <w:sz w:val="28"/>
          <w:szCs w:val="28"/>
          <w:lang w:eastAsia="la" w:bidi="la"/>
        </w:rPr>
        <w:t xml:space="preserve"> </w:t>
      </w:r>
      <w:r w:rsidRPr="007B14B0">
        <w:rPr>
          <w:sz w:val="28"/>
          <w:szCs w:val="28"/>
        </w:rPr>
        <w:t xml:space="preserve">а не “влада” </w:t>
      </w:r>
      <w:r w:rsidRPr="007B14B0">
        <w:rPr>
          <w:rStyle w:val="24"/>
          <w:i w:val="0"/>
          <w:sz w:val="28"/>
          <w:szCs w:val="28"/>
          <w:lang w:val="uk-UA"/>
        </w:rPr>
        <w:lastRenderedPageBreak/>
        <w:t>(</w:t>
      </w:r>
      <w:r w:rsidRPr="007B14B0">
        <w:rPr>
          <w:rStyle w:val="24"/>
          <w:sz w:val="28"/>
          <w:szCs w:val="28"/>
          <w:lang w:val="uk-UA"/>
        </w:rPr>
        <w:t>potestas</w:t>
      </w:r>
      <w:r w:rsidRPr="007B14B0">
        <w:rPr>
          <w:rStyle w:val="24"/>
          <w:i w:val="0"/>
          <w:sz w:val="28"/>
          <w:szCs w:val="28"/>
          <w:lang w:val="uk-UA"/>
        </w:rPr>
        <w:t>)</w:t>
      </w:r>
      <w:r w:rsidRPr="007B14B0">
        <w:rPr>
          <w:rStyle w:val="24"/>
          <w:sz w:val="28"/>
          <w:szCs w:val="28"/>
          <w:lang w:val="uk-UA"/>
        </w:rPr>
        <w:t xml:space="preserve">, </w:t>
      </w:r>
      <w:r w:rsidRPr="007B14B0">
        <w:rPr>
          <w:sz w:val="28"/>
          <w:szCs w:val="28"/>
        </w:rPr>
        <w:t xml:space="preserve">тому що останній вислів можна було б розуміти як владу, яку можна здійснювати вільно </w:t>
      </w:r>
      <w:r w:rsidRPr="007B14B0">
        <w:rPr>
          <w:rStyle w:val="24"/>
          <w:i w:val="0"/>
          <w:sz w:val="28"/>
          <w:szCs w:val="28"/>
          <w:lang w:val="uk-UA"/>
        </w:rPr>
        <w:t>(</w:t>
      </w:r>
      <w:r w:rsidRPr="007B14B0">
        <w:rPr>
          <w:rStyle w:val="24"/>
          <w:sz w:val="28"/>
          <w:szCs w:val="28"/>
          <w:lang w:val="uk-UA"/>
        </w:rPr>
        <w:t>ad actum expedita</w:t>
      </w:r>
      <w:r w:rsidRPr="007B14B0">
        <w:rPr>
          <w:rStyle w:val="24"/>
          <w:i w:val="0"/>
          <w:sz w:val="28"/>
          <w:szCs w:val="28"/>
          <w:lang w:val="uk-UA"/>
        </w:rPr>
        <w:t>)</w:t>
      </w:r>
      <w:r w:rsidRPr="007B14B0">
        <w:rPr>
          <w:rStyle w:val="24"/>
          <w:sz w:val="28"/>
          <w:szCs w:val="28"/>
          <w:lang w:val="uk-UA"/>
        </w:rPr>
        <w:t>.</w:t>
      </w:r>
      <w:r w:rsidRPr="007B14B0">
        <w:rPr>
          <w:rStyle w:val="24"/>
          <w:rFonts w:eastAsia="Candara"/>
          <w:i w:val="0"/>
          <w:sz w:val="28"/>
          <w:szCs w:val="28"/>
          <w:lang w:val="uk-UA"/>
        </w:rPr>
        <w:t xml:space="preserve"> </w:t>
      </w:r>
      <w:r w:rsidRPr="007B14B0">
        <w:rPr>
          <w:sz w:val="28"/>
          <w:szCs w:val="28"/>
        </w:rPr>
        <w:t xml:space="preserve">Але щоб можна було таку владу здійснювати, має бути зроблено канонічне чи юридичне “визначення” </w:t>
      </w:r>
      <w:r w:rsidRPr="007B14B0">
        <w:rPr>
          <w:rStyle w:val="24"/>
          <w:i w:val="0"/>
          <w:sz w:val="28"/>
          <w:szCs w:val="28"/>
          <w:lang w:val="uk-UA"/>
        </w:rPr>
        <w:t>(</w:t>
      </w:r>
      <w:r w:rsidRPr="007B14B0">
        <w:rPr>
          <w:rStyle w:val="24"/>
          <w:sz w:val="28"/>
          <w:szCs w:val="28"/>
          <w:lang w:val="uk-UA"/>
        </w:rPr>
        <w:t>determinatio</w:t>
      </w:r>
      <w:r w:rsidRPr="007B14B0">
        <w:rPr>
          <w:rStyle w:val="24"/>
          <w:i w:val="0"/>
          <w:sz w:val="28"/>
          <w:szCs w:val="28"/>
          <w:lang w:val="uk-UA"/>
        </w:rPr>
        <w:t>)</w:t>
      </w:r>
      <w:r w:rsidRPr="007B14B0">
        <w:rPr>
          <w:sz w:val="28"/>
          <w:szCs w:val="28"/>
          <w:lang w:eastAsia="la" w:bidi="la"/>
        </w:rPr>
        <w:t xml:space="preserve"> </w:t>
      </w:r>
      <w:r w:rsidRPr="007B14B0">
        <w:rPr>
          <w:sz w:val="28"/>
          <w:szCs w:val="28"/>
        </w:rPr>
        <w:t xml:space="preserve">з боку єрархічної влади </w:t>
      </w:r>
      <w:r w:rsidRPr="007B14B0">
        <w:rPr>
          <w:rStyle w:val="24"/>
          <w:i w:val="0"/>
          <w:sz w:val="28"/>
          <w:szCs w:val="28"/>
          <w:lang w:val="uk-UA"/>
        </w:rPr>
        <w:t>(</w:t>
      </w:r>
      <w:r w:rsidRPr="007B14B0">
        <w:rPr>
          <w:rStyle w:val="24"/>
          <w:sz w:val="28"/>
          <w:szCs w:val="28"/>
          <w:lang w:val="uk-UA"/>
        </w:rPr>
        <w:t>auctoritas</w:t>
      </w:r>
      <w:r w:rsidRPr="007B14B0">
        <w:rPr>
          <w:rStyle w:val="24"/>
          <w:i w:val="0"/>
          <w:sz w:val="28"/>
          <w:szCs w:val="28"/>
          <w:lang w:val="uk-UA"/>
        </w:rPr>
        <w:t>)</w:t>
      </w:r>
      <w:r w:rsidRPr="007B14B0">
        <w:rPr>
          <w:sz w:val="28"/>
          <w:szCs w:val="28"/>
        </w:rPr>
        <w:t>»</w:t>
      </w:r>
      <w:hyperlink w:anchor="bookmark271" w:tooltip="Current Document">
        <w:r w:rsidRPr="007B14B0">
          <w:rPr>
            <w:sz w:val="28"/>
            <w:szCs w:val="28"/>
            <w:vertAlign w:val="superscript"/>
          </w:rPr>
          <w:footnoteReference w:id="97"/>
        </w:r>
      </w:hyperlink>
      <w:r w:rsidRPr="007B14B0">
        <w:rPr>
          <w:sz w:val="28"/>
          <w:szCs w:val="28"/>
        </w:rPr>
        <w:t>.</w:t>
      </w:r>
    </w:p>
    <w:p w:rsidR="00287131" w:rsidRDefault="00287131" w:rsidP="00287131">
      <w:pPr>
        <w:pStyle w:val="80"/>
        <w:shd w:val="clear" w:color="auto" w:fill="auto"/>
        <w:tabs>
          <w:tab w:val="left" w:pos="432"/>
        </w:tabs>
        <w:spacing w:line="240" w:lineRule="auto"/>
        <w:ind w:firstLine="567"/>
        <w:jc w:val="both"/>
        <w:rPr>
          <w:sz w:val="28"/>
          <w:szCs w:val="28"/>
        </w:rPr>
      </w:pPr>
      <w:r>
        <w:rPr>
          <w:sz w:val="28"/>
          <w:szCs w:val="28"/>
        </w:rPr>
        <w:t xml:space="preserve">12. </w:t>
      </w:r>
      <w:r w:rsidRPr="005F1B96">
        <w:rPr>
          <w:sz w:val="28"/>
          <w:szCs w:val="28"/>
        </w:rPr>
        <w:t xml:space="preserve">Крім того, відповідно до дискурсу про церковну владу, </w:t>
      </w:r>
      <w:r>
        <w:rPr>
          <w:sz w:val="28"/>
          <w:szCs w:val="28"/>
        </w:rPr>
        <w:t>ІІ</w:t>
      </w:r>
      <w:r w:rsidRPr="005F1B96">
        <w:rPr>
          <w:sz w:val="28"/>
          <w:szCs w:val="28"/>
        </w:rPr>
        <w:t xml:space="preserve"> Ватиканський Собор також відновив цінність і гідність загально</w:t>
      </w:r>
      <w:r>
        <w:rPr>
          <w:sz w:val="28"/>
          <w:szCs w:val="28"/>
        </w:rPr>
        <w:t>го</w:t>
      </w:r>
      <w:r w:rsidRPr="005F1B96">
        <w:rPr>
          <w:sz w:val="28"/>
          <w:szCs w:val="28"/>
        </w:rPr>
        <w:t xml:space="preserve"> священств</w:t>
      </w:r>
      <w:r>
        <w:rPr>
          <w:sz w:val="28"/>
          <w:szCs w:val="28"/>
        </w:rPr>
        <w:t>а</w:t>
      </w:r>
      <w:r w:rsidRPr="005F1B96">
        <w:rPr>
          <w:sz w:val="28"/>
          <w:szCs w:val="28"/>
        </w:rPr>
        <w:t xml:space="preserve"> вірних, хоча воно залишається якісно відмінним від службового священства ієрархії:</w:t>
      </w:r>
      <w:r>
        <w:rPr>
          <w:sz w:val="28"/>
          <w:szCs w:val="28"/>
        </w:rPr>
        <w:t xml:space="preserve"> </w:t>
      </w:r>
      <w:r w:rsidRPr="005D1286">
        <w:rPr>
          <w:sz w:val="28"/>
          <w:szCs w:val="28"/>
        </w:rPr>
        <w:t>«Хоч царське священство вірних і священство службове, або єрархічне, розрізняються за суттю, а не лише за ступенем, все ж вони скеровані одне до одного, бо кожне по-своєму бере участь у єдиному священстві Христа»</w:t>
      </w:r>
      <w:hyperlink w:anchor="bookmark272" w:tooltip="Current Document">
        <w:r w:rsidRPr="001F3EB3">
          <w:rPr>
            <w:rStyle w:val="875pt"/>
            <w:sz w:val="28"/>
            <w:szCs w:val="28"/>
            <w:vertAlign w:val="superscript"/>
          </w:rPr>
          <w:footnoteReference w:id="98"/>
        </w:r>
        <w:r w:rsidRPr="005D1286">
          <w:rPr>
            <w:sz w:val="28"/>
            <w:szCs w:val="28"/>
          </w:rPr>
          <w:t>.</w:t>
        </w:r>
        <w:r w:rsidRPr="005D1286">
          <w:rPr>
            <w:rStyle w:val="875pt"/>
            <w:sz w:val="28"/>
            <w:szCs w:val="28"/>
            <w:lang w:val="uk-UA"/>
          </w:rPr>
          <w:t xml:space="preserve"> </w:t>
        </w:r>
      </w:hyperlink>
      <w:r w:rsidRPr="006D5F17">
        <w:rPr>
          <w:rStyle w:val="875pt"/>
          <w:sz w:val="28"/>
          <w:szCs w:val="28"/>
          <w:lang w:val="uk-UA"/>
        </w:rPr>
        <w:t>Зокрема «</w:t>
      </w:r>
      <w:r>
        <w:rPr>
          <w:sz w:val="28"/>
          <w:szCs w:val="28"/>
        </w:rPr>
        <w:t>с</w:t>
      </w:r>
      <w:r w:rsidRPr="00D100AA">
        <w:rPr>
          <w:sz w:val="28"/>
          <w:szCs w:val="28"/>
        </w:rPr>
        <w:t>лужбовий свяще</w:t>
      </w:r>
      <w:r>
        <w:rPr>
          <w:sz w:val="28"/>
          <w:szCs w:val="28"/>
        </w:rPr>
        <w:t>н</w:t>
      </w:r>
      <w:r w:rsidRPr="00D100AA">
        <w:rPr>
          <w:sz w:val="28"/>
          <w:szCs w:val="28"/>
        </w:rPr>
        <w:t>ник своєю священною владою формує священний народ і править ним, звершує Євхаристійну Жертву, уособлюючи Христа, і від імені всього народу приносить її Богові; а вірні, силою свого царського священства, співдіють у Євхаристійному приношенні і здійснюють це священство у прийманні святих Таїнств, у молитві та благодаренні, у свідченні святого життя, у самозреченні й діяльній любові</w:t>
      </w:r>
      <w:r w:rsidRPr="003F26AE">
        <w:rPr>
          <w:sz w:val="28"/>
          <w:szCs w:val="28"/>
        </w:rPr>
        <w:t>»</w:t>
      </w:r>
      <w:hyperlink w:anchor="bookmark272" w:tooltip="Current Document">
        <w:r w:rsidRPr="001F3EB3">
          <w:rPr>
            <w:rStyle w:val="875pt"/>
            <w:sz w:val="28"/>
            <w:szCs w:val="28"/>
            <w:vertAlign w:val="superscript"/>
          </w:rPr>
          <w:footnoteReference w:id="99"/>
        </w:r>
        <w:r w:rsidRPr="003F26AE">
          <w:rPr>
            <w:sz w:val="28"/>
            <w:szCs w:val="28"/>
          </w:rPr>
          <w:t>.</w:t>
        </w:r>
      </w:hyperlink>
    </w:p>
    <w:p w:rsidR="00437DBB" w:rsidRPr="006D5F17" w:rsidRDefault="00437DBB" w:rsidP="00437DBB">
      <w:pPr>
        <w:pStyle w:val="80"/>
        <w:shd w:val="clear" w:color="auto" w:fill="auto"/>
        <w:tabs>
          <w:tab w:val="left" w:pos="432"/>
        </w:tabs>
        <w:spacing w:line="240" w:lineRule="auto"/>
        <w:ind w:firstLine="567"/>
        <w:jc w:val="both"/>
        <w:rPr>
          <w:sz w:val="28"/>
          <w:szCs w:val="28"/>
        </w:rPr>
      </w:pPr>
    </w:p>
    <w:p w:rsidR="00437DBB" w:rsidRPr="00F476F8" w:rsidRDefault="00437DBB" w:rsidP="00437DBB">
      <w:pPr>
        <w:pStyle w:val="130"/>
        <w:shd w:val="clear" w:color="auto" w:fill="auto"/>
        <w:spacing w:line="240" w:lineRule="auto"/>
        <w:ind w:firstLine="567"/>
        <w:jc w:val="both"/>
        <w:rPr>
          <w:i/>
          <w:sz w:val="28"/>
          <w:szCs w:val="28"/>
        </w:rPr>
      </w:pPr>
      <w:r w:rsidRPr="00F476F8">
        <w:rPr>
          <w:i/>
          <w:sz w:val="28"/>
          <w:szCs w:val="28"/>
        </w:rPr>
        <w:t>Загальна богословська основа</w:t>
      </w:r>
    </w:p>
    <w:p w:rsidR="00437DBB" w:rsidRDefault="00437DBB" w:rsidP="00437DBB">
      <w:pPr>
        <w:pStyle w:val="80"/>
        <w:shd w:val="clear" w:color="auto" w:fill="auto"/>
        <w:tabs>
          <w:tab w:val="left" w:pos="434"/>
        </w:tabs>
        <w:spacing w:line="240" w:lineRule="auto"/>
        <w:ind w:firstLine="567"/>
        <w:jc w:val="both"/>
        <w:rPr>
          <w:sz w:val="28"/>
          <w:szCs w:val="28"/>
        </w:rPr>
      </w:pPr>
    </w:p>
    <w:p w:rsidR="0008787E" w:rsidRDefault="0008787E" w:rsidP="0008787E">
      <w:pPr>
        <w:pStyle w:val="80"/>
        <w:shd w:val="clear" w:color="auto" w:fill="auto"/>
        <w:tabs>
          <w:tab w:val="left" w:pos="434"/>
        </w:tabs>
        <w:spacing w:line="240" w:lineRule="auto"/>
        <w:ind w:firstLine="567"/>
        <w:jc w:val="both"/>
        <w:rPr>
          <w:sz w:val="28"/>
          <w:szCs w:val="28"/>
        </w:rPr>
      </w:pPr>
      <w:r>
        <w:rPr>
          <w:sz w:val="28"/>
          <w:szCs w:val="28"/>
        </w:rPr>
        <w:t xml:space="preserve">13. </w:t>
      </w:r>
      <w:r w:rsidRPr="002B4AB7">
        <w:rPr>
          <w:sz w:val="28"/>
          <w:szCs w:val="28"/>
        </w:rPr>
        <w:t>Це нове усвідомлення ролі мирян, у свою чергу, є частиною концептуального переосмислення розуміння священства.</w:t>
      </w:r>
      <w:r>
        <w:rPr>
          <w:sz w:val="28"/>
          <w:szCs w:val="28"/>
        </w:rPr>
        <w:t xml:space="preserve"> Передусім</w:t>
      </w:r>
      <w:r w:rsidRPr="00CF04FE">
        <w:rPr>
          <w:sz w:val="28"/>
          <w:szCs w:val="28"/>
        </w:rPr>
        <w:t xml:space="preserve"> священство у власному сенсі є унікальним, тобто священством Христа</w:t>
      </w:r>
      <w:hyperlink w:anchor="bookmark274" w:tooltip="Current Document">
        <w:r w:rsidRPr="001F3EB3">
          <w:rPr>
            <w:rStyle w:val="875pt"/>
            <w:sz w:val="28"/>
            <w:szCs w:val="28"/>
            <w:vertAlign w:val="superscript"/>
          </w:rPr>
          <w:footnoteReference w:id="100"/>
        </w:r>
      </w:hyperlink>
      <w:r w:rsidRPr="00CF04FE">
        <w:rPr>
          <w:sz w:val="28"/>
          <w:szCs w:val="28"/>
        </w:rPr>
        <w:t xml:space="preserve">, в якому беруть участь усі члени Божого </w:t>
      </w:r>
      <w:r>
        <w:rPr>
          <w:sz w:val="28"/>
          <w:szCs w:val="28"/>
        </w:rPr>
        <w:t>Люду</w:t>
      </w:r>
      <w:r w:rsidRPr="00CF04FE">
        <w:rPr>
          <w:sz w:val="28"/>
          <w:szCs w:val="28"/>
        </w:rPr>
        <w:t xml:space="preserve"> через </w:t>
      </w:r>
      <w:r>
        <w:rPr>
          <w:sz w:val="28"/>
          <w:szCs w:val="28"/>
        </w:rPr>
        <w:t>Таїнство</w:t>
      </w:r>
      <w:r w:rsidRPr="00CF04FE">
        <w:rPr>
          <w:sz w:val="28"/>
          <w:szCs w:val="28"/>
        </w:rPr>
        <w:t xml:space="preserve"> </w:t>
      </w:r>
      <w:r>
        <w:rPr>
          <w:sz w:val="28"/>
          <w:szCs w:val="28"/>
        </w:rPr>
        <w:t>Х</w:t>
      </w:r>
      <w:r w:rsidRPr="00CF04FE">
        <w:rPr>
          <w:sz w:val="28"/>
          <w:szCs w:val="28"/>
        </w:rPr>
        <w:t>рещення.</w:t>
      </w:r>
      <w:r>
        <w:rPr>
          <w:sz w:val="28"/>
          <w:szCs w:val="28"/>
        </w:rPr>
        <w:t xml:space="preserve"> </w:t>
      </w:r>
      <w:r w:rsidRPr="00DE55A3">
        <w:rPr>
          <w:sz w:val="28"/>
          <w:szCs w:val="28"/>
        </w:rPr>
        <w:t>Отже, категорія «свяще</w:t>
      </w:r>
      <w:r>
        <w:rPr>
          <w:sz w:val="28"/>
          <w:szCs w:val="28"/>
        </w:rPr>
        <w:t>н</w:t>
      </w:r>
      <w:r w:rsidRPr="00DE55A3">
        <w:rPr>
          <w:sz w:val="28"/>
          <w:szCs w:val="28"/>
        </w:rPr>
        <w:t>ник» є більш оригінальною, ніж категорія «служіння», будучи онтологічно</w:t>
      </w:r>
      <w:r>
        <w:rPr>
          <w:sz w:val="28"/>
          <w:szCs w:val="28"/>
        </w:rPr>
        <w:t>ю</w:t>
      </w:r>
      <w:r w:rsidRPr="00DE55A3">
        <w:rPr>
          <w:sz w:val="28"/>
          <w:szCs w:val="28"/>
        </w:rPr>
        <w:t xml:space="preserve"> та екзистенційно</w:t>
      </w:r>
      <w:r>
        <w:rPr>
          <w:sz w:val="28"/>
          <w:szCs w:val="28"/>
        </w:rPr>
        <w:t>ю</w:t>
      </w:r>
      <w:r w:rsidRPr="00DE55A3">
        <w:rPr>
          <w:sz w:val="28"/>
          <w:szCs w:val="28"/>
        </w:rPr>
        <w:t xml:space="preserve"> в тому сенсі, що вона кваліфікує все </w:t>
      </w:r>
      <w:r>
        <w:rPr>
          <w:sz w:val="28"/>
          <w:szCs w:val="28"/>
        </w:rPr>
        <w:t>життя</w:t>
      </w:r>
      <w:r w:rsidRPr="00DE55A3">
        <w:rPr>
          <w:sz w:val="28"/>
          <w:szCs w:val="28"/>
        </w:rPr>
        <w:t xml:space="preserve"> віруючих в євхаристійному сенсі та робить їх учасниками трьох «функцій» або «служ</w:t>
      </w:r>
      <w:r>
        <w:rPr>
          <w:sz w:val="28"/>
          <w:szCs w:val="28"/>
        </w:rPr>
        <w:t>інь</w:t>
      </w:r>
      <w:r w:rsidRPr="00DE55A3">
        <w:rPr>
          <w:sz w:val="28"/>
          <w:szCs w:val="28"/>
        </w:rPr>
        <w:t>».</w:t>
      </w:r>
      <w:r>
        <w:rPr>
          <w:sz w:val="28"/>
          <w:szCs w:val="28"/>
        </w:rPr>
        <w:t xml:space="preserve"> </w:t>
      </w:r>
      <w:r w:rsidRPr="00842E84">
        <w:rPr>
          <w:sz w:val="28"/>
          <w:szCs w:val="28"/>
        </w:rPr>
        <w:t xml:space="preserve">Отже, в </w:t>
      </w:r>
      <w:r w:rsidRPr="001F3EB3">
        <w:rPr>
          <w:rStyle w:val="811pt"/>
          <w:sz w:val="28"/>
          <w:szCs w:val="28"/>
          <w:lang w:bidi="en-US"/>
        </w:rPr>
        <w:t>mens</w:t>
      </w:r>
      <w:r w:rsidRPr="00842E84">
        <w:rPr>
          <w:sz w:val="28"/>
          <w:szCs w:val="28"/>
          <w:lang w:val="ru-RU" w:bidi="en-US"/>
        </w:rPr>
        <w:t xml:space="preserve"> </w:t>
      </w:r>
      <w:r>
        <w:rPr>
          <w:sz w:val="28"/>
          <w:szCs w:val="28"/>
        </w:rPr>
        <w:t>(</w:t>
      </w:r>
      <w:r w:rsidRPr="00842E84">
        <w:rPr>
          <w:sz w:val="28"/>
          <w:szCs w:val="28"/>
        </w:rPr>
        <w:t>свідомості</w:t>
      </w:r>
      <w:r>
        <w:rPr>
          <w:sz w:val="28"/>
          <w:szCs w:val="28"/>
        </w:rPr>
        <w:t>) Собор</w:t>
      </w:r>
      <w:r w:rsidRPr="00842E84">
        <w:rPr>
          <w:sz w:val="28"/>
          <w:szCs w:val="28"/>
        </w:rPr>
        <w:t xml:space="preserve"> поняття свяще</w:t>
      </w:r>
      <w:r>
        <w:rPr>
          <w:sz w:val="28"/>
          <w:szCs w:val="28"/>
        </w:rPr>
        <w:t>н</w:t>
      </w:r>
      <w:r w:rsidRPr="00842E84">
        <w:rPr>
          <w:sz w:val="28"/>
          <w:szCs w:val="28"/>
        </w:rPr>
        <w:t>ника має ширше значення, ніж поняття члена ієрархії.</w:t>
      </w:r>
      <w:r>
        <w:rPr>
          <w:sz w:val="28"/>
          <w:szCs w:val="28"/>
        </w:rPr>
        <w:t xml:space="preserve"> </w:t>
      </w:r>
      <w:r w:rsidRPr="00435854">
        <w:rPr>
          <w:sz w:val="28"/>
          <w:szCs w:val="28"/>
        </w:rPr>
        <w:t xml:space="preserve">Однак, як уже згадувалося, документи </w:t>
      </w:r>
      <w:r>
        <w:rPr>
          <w:sz w:val="28"/>
          <w:szCs w:val="28"/>
        </w:rPr>
        <w:t xml:space="preserve">Собору </w:t>
      </w:r>
      <w:r w:rsidRPr="00435854">
        <w:rPr>
          <w:sz w:val="28"/>
          <w:szCs w:val="28"/>
        </w:rPr>
        <w:t xml:space="preserve">також уточнюють, що загальне священство та службове або ієрархічне священство відрізняються одне від одного не стільки ступенем, скільки суттю, і одна з відмінностей полягає саме у володінні </w:t>
      </w:r>
      <w:r w:rsidRPr="00435854">
        <w:rPr>
          <w:i/>
          <w:sz w:val="28"/>
          <w:szCs w:val="28"/>
        </w:rPr>
        <w:t>sacra potestas</w:t>
      </w:r>
      <w:r w:rsidRPr="00435854">
        <w:rPr>
          <w:sz w:val="28"/>
          <w:szCs w:val="28"/>
        </w:rPr>
        <w:t xml:space="preserve"> (сакральною силою)</w:t>
      </w:r>
      <w:hyperlink w:anchor="bookmark275" w:tooltip="Current Document">
        <w:r w:rsidRPr="00415676">
          <w:rPr>
            <w:rStyle w:val="811pt"/>
            <w:i w:val="0"/>
            <w:sz w:val="28"/>
            <w:szCs w:val="28"/>
            <w:vertAlign w:val="superscript"/>
            <w:lang w:val="la" w:eastAsia="la" w:bidi="la"/>
          </w:rPr>
          <w:footnoteReference w:id="101"/>
        </w:r>
      </w:hyperlink>
      <w:r>
        <w:rPr>
          <w:sz w:val="28"/>
          <w:szCs w:val="28"/>
        </w:rPr>
        <w:t>: отож, йдеться про два різні способи участі в єдиному священстві Христа.</w:t>
      </w:r>
    </w:p>
    <w:p w:rsidR="00987C0C" w:rsidRPr="00987C0C" w:rsidRDefault="00987C0C" w:rsidP="00987C0C">
      <w:pPr>
        <w:pStyle w:val="80"/>
        <w:shd w:val="clear" w:color="auto" w:fill="auto"/>
        <w:tabs>
          <w:tab w:val="left" w:pos="434"/>
        </w:tabs>
        <w:spacing w:line="240" w:lineRule="auto"/>
        <w:ind w:firstLine="567"/>
        <w:jc w:val="both"/>
        <w:rPr>
          <w:sz w:val="28"/>
          <w:szCs w:val="28"/>
        </w:rPr>
      </w:pPr>
      <w:r w:rsidRPr="00987C0C">
        <w:rPr>
          <w:sz w:val="28"/>
          <w:szCs w:val="28"/>
        </w:rPr>
        <w:t xml:space="preserve">14. Ще одне подібне уточнення стосується категорії посередництва: як і у випадку зі священством, так і тут Христос є єдиним Посередником між Богом і людством, тому служебовий священник у строгому сенсі – не посередник, а служитель, бо він діє як «представник» самого Христа </w:t>
      </w:r>
      <w:r w:rsidRPr="00987C0C">
        <w:rPr>
          <w:rStyle w:val="811pt"/>
          <w:i w:val="0"/>
          <w:sz w:val="28"/>
          <w:szCs w:val="28"/>
          <w:lang w:val="uk-UA"/>
        </w:rPr>
        <w:t>(</w:t>
      </w:r>
      <w:r w:rsidRPr="00987C0C">
        <w:rPr>
          <w:rStyle w:val="811pt"/>
          <w:sz w:val="28"/>
          <w:szCs w:val="28"/>
          <w:lang w:val="uk-UA"/>
        </w:rPr>
        <w:t>in ejus persona</w:t>
      </w:r>
      <w:r w:rsidRPr="00987C0C">
        <w:rPr>
          <w:rStyle w:val="811pt"/>
          <w:i w:val="0"/>
          <w:sz w:val="28"/>
          <w:szCs w:val="28"/>
          <w:lang w:val="uk-UA"/>
        </w:rPr>
        <w:t>)</w:t>
      </w:r>
      <w:r w:rsidRPr="00987C0C">
        <w:rPr>
          <w:rStyle w:val="811pt"/>
          <w:sz w:val="28"/>
          <w:szCs w:val="28"/>
          <w:lang w:val="uk-UA"/>
        </w:rPr>
        <w:t>.</w:t>
      </w:r>
      <w:r w:rsidRPr="00987C0C">
        <w:rPr>
          <w:sz w:val="28"/>
          <w:szCs w:val="28"/>
        </w:rPr>
        <w:t xml:space="preserve"> Службовий священник бере участь </w:t>
      </w:r>
      <w:r w:rsidRPr="00987C0C">
        <w:rPr>
          <w:i/>
          <w:sz w:val="28"/>
          <w:szCs w:val="28"/>
        </w:rPr>
        <w:t>ex officio</w:t>
      </w:r>
      <w:r w:rsidRPr="00987C0C">
        <w:rPr>
          <w:sz w:val="28"/>
          <w:szCs w:val="28"/>
        </w:rPr>
        <w:t xml:space="preserve"> (за посадою) в єдиному посередництві Христа, тому його служіння по-богословському можна вважати посередництвом у широкому сенсі. Конкретне значення цього посередництва можна зрозуміти, якщо його порівняти з тим, як його розуміли древні язичницькі народи, для яких жрецьке посередництво відбувалося у «висхідному» напрямку, тобто як ворота до божественного. Натомість «священство Христа – це передовсім низхідне посередництво, тобто воно виражає та у видимий спосіб реалізує благодать Отця для своїх»</w:t>
      </w:r>
      <w:hyperlink w:anchor="bookmark276" w:tooltip="Current Document">
        <w:r w:rsidRPr="00987C0C">
          <w:rPr>
            <w:rStyle w:val="875pt"/>
            <w:sz w:val="28"/>
            <w:szCs w:val="28"/>
            <w:vertAlign w:val="superscript"/>
            <w:lang w:val="uk-UA"/>
          </w:rPr>
          <w:footnoteReference w:id="102"/>
        </w:r>
      </w:hyperlink>
      <w:r w:rsidRPr="00987C0C">
        <w:rPr>
          <w:sz w:val="28"/>
          <w:szCs w:val="28"/>
        </w:rPr>
        <w:t xml:space="preserve">, оскільки Господь вже перебуває серед Свого Люду (див. </w:t>
      </w:r>
      <w:r w:rsidRPr="00987C0C">
        <w:rPr>
          <w:rStyle w:val="811pt"/>
          <w:sz w:val="28"/>
          <w:szCs w:val="28"/>
          <w:lang w:val="uk-UA"/>
        </w:rPr>
        <w:lastRenderedPageBreak/>
        <w:t>Мт.</w:t>
      </w:r>
      <w:r w:rsidRPr="00987C0C">
        <w:rPr>
          <w:sz w:val="28"/>
          <w:szCs w:val="28"/>
        </w:rPr>
        <w:t xml:space="preserve"> 1, 23; 28, 20; </w:t>
      </w:r>
      <w:r w:rsidRPr="00987C0C">
        <w:rPr>
          <w:rStyle w:val="811pt"/>
          <w:sz w:val="28"/>
          <w:szCs w:val="28"/>
          <w:lang w:val="uk-UA" w:bidi="en-US"/>
        </w:rPr>
        <w:t>Ді.</w:t>
      </w:r>
      <w:r w:rsidRPr="00987C0C">
        <w:rPr>
          <w:sz w:val="28"/>
          <w:szCs w:val="28"/>
          <w:lang w:bidi="en-US"/>
        </w:rPr>
        <w:t xml:space="preserve"> </w:t>
      </w:r>
      <w:r w:rsidRPr="00987C0C">
        <w:rPr>
          <w:sz w:val="28"/>
          <w:szCs w:val="28"/>
        </w:rPr>
        <w:t>9, 4). Це, очевидно, не виключає внутрішнього «висхідного» виміру священства Христа до Отця, але дозволяє ширше його виразити – як жертвопринесення, посередництво та причастя, з якими суттєво пов’язана діяльність Святого Духа</w:t>
      </w:r>
      <w:hyperlink w:anchor="bookmark277" w:tooltip="Current Document">
        <w:r w:rsidRPr="00987C0C">
          <w:rPr>
            <w:rStyle w:val="875pt"/>
            <w:sz w:val="28"/>
            <w:szCs w:val="28"/>
            <w:vertAlign w:val="superscript"/>
            <w:lang w:val="uk-UA"/>
          </w:rPr>
          <w:footnoteReference w:id="103"/>
        </w:r>
      </w:hyperlink>
      <w:r w:rsidRPr="00987C0C">
        <w:rPr>
          <w:sz w:val="28"/>
          <w:szCs w:val="28"/>
        </w:rPr>
        <w:t>. Це загальні богословські рамки, в яких слід розмірковувати про природу церковної влади.</w:t>
      </w:r>
    </w:p>
    <w:p w:rsidR="00803C61" w:rsidRPr="006D5F17" w:rsidRDefault="00803C61" w:rsidP="00803C61">
      <w:pPr>
        <w:pStyle w:val="80"/>
        <w:shd w:val="clear" w:color="auto" w:fill="auto"/>
        <w:tabs>
          <w:tab w:val="left" w:pos="434"/>
        </w:tabs>
        <w:spacing w:line="240" w:lineRule="auto"/>
        <w:ind w:firstLine="567"/>
        <w:jc w:val="both"/>
        <w:rPr>
          <w:sz w:val="28"/>
          <w:szCs w:val="28"/>
          <w:lang w:val="ru-RU"/>
        </w:rPr>
      </w:pPr>
    </w:p>
    <w:p w:rsidR="00803C61" w:rsidRPr="00803C61" w:rsidRDefault="00803C61" w:rsidP="00803C61">
      <w:pPr>
        <w:pStyle w:val="130"/>
        <w:shd w:val="clear" w:color="auto" w:fill="auto"/>
        <w:spacing w:line="240" w:lineRule="auto"/>
        <w:ind w:firstLine="567"/>
        <w:jc w:val="both"/>
        <w:rPr>
          <w:sz w:val="28"/>
          <w:szCs w:val="28"/>
        </w:rPr>
      </w:pPr>
      <w:r w:rsidRPr="00803C61">
        <w:rPr>
          <w:sz w:val="28"/>
          <w:szCs w:val="28"/>
        </w:rPr>
        <w:t>Останні події та відкриті питання</w:t>
      </w:r>
    </w:p>
    <w:p w:rsidR="00803C61" w:rsidRPr="00F476F8" w:rsidRDefault="00803C61" w:rsidP="00803C61">
      <w:pPr>
        <w:pStyle w:val="160"/>
        <w:shd w:val="clear" w:color="auto" w:fill="auto"/>
        <w:spacing w:before="0" w:after="0" w:line="240" w:lineRule="auto"/>
        <w:ind w:firstLine="567"/>
        <w:rPr>
          <w:b w:val="0"/>
          <w:i w:val="0"/>
          <w:sz w:val="28"/>
          <w:szCs w:val="28"/>
        </w:rPr>
      </w:pPr>
    </w:p>
    <w:p w:rsidR="00803C61" w:rsidRPr="00F476F8" w:rsidRDefault="00803C61" w:rsidP="00803C61">
      <w:pPr>
        <w:pStyle w:val="130"/>
        <w:shd w:val="clear" w:color="auto" w:fill="auto"/>
        <w:spacing w:line="240" w:lineRule="auto"/>
        <w:ind w:firstLine="567"/>
        <w:jc w:val="both"/>
        <w:rPr>
          <w:i/>
          <w:sz w:val="28"/>
          <w:szCs w:val="28"/>
          <w:lang w:val="ru-RU"/>
        </w:rPr>
      </w:pPr>
      <w:r w:rsidRPr="00F476F8">
        <w:rPr>
          <w:i/>
          <w:sz w:val="28"/>
          <w:szCs w:val="28"/>
          <w:lang w:val="ru-RU"/>
        </w:rPr>
        <w:t>Два напрямки думок</w:t>
      </w:r>
    </w:p>
    <w:p w:rsidR="00803C61" w:rsidRDefault="00803C61" w:rsidP="00803C61">
      <w:pPr>
        <w:pStyle w:val="190"/>
        <w:shd w:val="clear" w:color="auto" w:fill="auto"/>
        <w:tabs>
          <w:tab w:val="left" w:pos="433"/>
        </w:tabs>
        <w:spacing w:line="240" w:lineRule="auto"/>
        <w:ind w:firstLine="567"/>
        <w:jc w:val="both"/>
        <w:rPr>
          <w:sz w:val="28"/>
          <w:szCs w:val="28"/>
          <w:lang w:val="ru-RU"/>
        </w:rPr>
      </w:pPr>
    </w:p>
    <w:p w:rsidR="002546DD" w:rsidRPr="002546DD" w:rsidRDefault="002546DD" w:rsidP="002546DD">
      <w:pPr>
        <w:pStyle w:val="190"/>
        <w:shd w:val="clear" w:color="auto" w:fill="auto"/>
        <w:tabs>
          <w:tab w:val="left" w:pos="433"/>
        </w:tabs>
        <w:spacing w:line="240" w:lineRule="auto"/>
        <w:ind w:firstLine="567"/>
        <w:jc w:val="both"/>
        <w:rPr>
          <w:sz w:val="28"/>
          <w:szCs w:val="28"/>
        </w:rPr>
      </w:pPr>
      <w:r w:rsidRPr="002546DD">
        <w:rPr>
          <w:sz w:val="28"/>
          <w:szCs w:val="28"/>
        </w:rPr>
        <w:t>15. Щодо влади, то переосмислення хрещальної гідності кожного віруючого та його покликання до активної участі в житті Церкви</w:t>
      </w:r>
      <w:hyperlink w:anchor="bookmark278" w:tooltip="Current Document">
        <w:r w:rsidRPr="002546DD">
          <w:rPr>
            <w:sz w:val="28"/>
            <w:szCs w:val="28"/>
            <w:vertAlign w:val="superscript"/>
          </w:rPr>
          <w:footnoteReference w:id="104"/>
        </w:r>
      </w:hyperlink>
      <w:r w:rsidRPr="002546DD">
        <w:rPr>
          <w:sz w:val="28"/>
          <w:szCs w:val="28"/>
        </w:rPr>
        <w:t xml:space="preserve"> порушило питання про те, чи можуть миряни також здійснювати певну форму влади, і якою мірою. В принципі, її слід вважати заснованою на Таїнстві Хрещення та можливою для здійснення незалежно від Таїнства Священства.</w:t>
      </w:r>
    </w:p>
    <w:p w:rsidR="00454A35" w:rsidRPr="00E0561F" w:rsidRDefault="00454A35" w:rsidP="00454A35">
      <w:pPr>
        <w:pStyle w:val="190"/>
        <w:shd w:val="clear" w:color="auto" w:fill="auto"/>
        <w:tabs>
          <w:tab w:val="left" w:pos="433"/>
        </w:tabs>
        <w:spacing w:line="240" w:lineRule="auto"/>
        <w:ind w:firstLine="567"/>
        <w:jc w:val="both"/>
        <w:rPr>
          <w:sz w:val="28"/>
          <w:szCs w:val="28"/>
        </w:rPr>
      </w:pPr>
      <w:r>
        <w:rPr>
          <w:sz w:val="28"/>
          <w:szCs w:val="28"/>
        </w:rPr>
        <w:t>16. Це</w:t>
      </w:r>
      <w:r w:rsidRPr="00642AD2">
        <w:rPr>
          <w:sz w:val="28"/>
          <w:szCs w:val="28"/>
        </w:rPr>
        <w:t xml:space="preserve"> питання набуло власної юридичної конкретності, починаючи з Motu Proprio </w:t>
      </w:r>
      <w:r>
        <w:rPr>
          <w:sz w:val="28"/>
          <w:szCs w:val="28"/>
        </w:rPr>
        <w:t>св.</w:t>
      </w:r>
      <w:r w:rsidRPr="00642AD2">
        <w:rPr>
          <w:sz w:val="28"/>
          <w:szCs w:val="28"/>
        </w:rPr>
        <w:t xml:space="preserve"> Павла VI </w:t>
      </w:r>
      <w:r w:rsidRPr="00642AD2">
        <w:rPr>
          <w:i/>
          <w:sz w:val="28"/>
          <w:szCs w:val="28"/>
        </w:rPr>
        <w:t>Causas matrimoniales</w:t>
      </w:r>
      <w:r w:rsidRPr="00642AD2">
        <w:rPr>
          <w:sz w:val="28"/>
          <w:szCs w:val="28"/>
        </w:rPr>
        <w:t>, яке передбачає також для мирян можливість виконувати обов’язки церковного судді</w:t>
      </w:r>
      <w:hyperlink w:anchor="bookmark279" w:tooltip="Current Document">
        <w:r w:rsidRPr="001F3EB3">
          <w:rPr>
            <w:sz w:val="28"/>
            <w:szCs w:val="28"/>
            <w:vertAlign w:val="superscript"/>
          </w:rPr>
          <w:footnoteReference w:id="105"/>
        </w:r>
      </w:hyperlink>
      <w:r w:rsidRPr="00642AD2">
        <w:rPr>
          <w:sz w:val="28"/>
          <w:szCs w:val="28"/>
        </w:rPr>
        <w:t>.</w:t>
      </w:r>
      <w:r>
        <w:rPr>
          <w:sz w:val="28"/>
          <w:szCs w:val="28"/>
        </w:rPr>
        <w:t xml:space="preserve"> </w:t>
      </w:r>
      <w:r w:rsidRPr="00A4569B">
        <w:rPr>
          <w:sz w:val="28"/>
          <w:szCs w:val="28"/>
        </w:rPr>
        <w:t xml:space="preserve">Ця ситуація призвела до формування двох ліній думки щодо походження влади, обидві з яких можна підтвердити </w:t>
      </w:r>
      <w:r>
        <w:rPr>
          <w:sz w:val="28"/>
          <w:szCs w:val="28"/>
        </w:rPr>
        <w:t>богословськими</w:t>
      </w:r>
      <w:r w:rsidRPr="00A4569B">
        <w:rPr>
          <w:sz w:val="28"/>
          <w:szCs w:val="28"/>
        </w:rPr>
        <w:t xml:space="preserve"> та юридичними аргументами.</w:t>
      </w:r>
    </w:p>
    <w:p w:rsidR="00DB6C2E" w:rsidRPr="00244F7D" w:rsidRDefault="00DB6C2E" w:rsidP="00DB6C2E">
      <w:pPr>
        <w:pStyle w:val="190"/>
        <w:shd w:val="clear" w:color="auto" w:fill="auto"/>
        <w:tabs>
          <w:tab w:val="left" w:pos="433"/>
        </w:tabs>
        <w:spacing w:line="240" w:lineRule="auto"/>
        <w:ind w:firstLine="567"/>
        <w:jc w:val="both"/>
        <w:rPr>
          <w:sz w:val="28"/>
          <w:szCs w:val="28"/>
        </w:rPr>
      </w:pPr>
      <w:r>
        <w:rPr>
          <w:sz w:val="28"/>
          <w:szCs w:val="28"/>
        </w:rPr>
        <w:t xml:space="preserve">17. </w:t>
      </w:r>
      <w:r w:rsidRPr="00211718">
        <w:rPr>
          <w:sz w:val="28"/>
          <w:szCs w:val="28"/>
        </w:rPr>
        <w:t xml:space="preserve">Перший напрямок думки розглядає подвійне походження церковної влади, таким чином </w:t>
      </w:r>
      <w:r>
        <w:rPr>
          <w:sz w:val="28"/>
          <w:szCs w:val="28"/>
        </w:rPr>
        <w:t>повертаючись до</w:t>
      </w:r>
      <w:r w:rsidRPr="00211718">
        <w:rPr>
          <w:sz w:val="28"/>
          <w:szCs w:val="28"/>
        </w:rPr>
        <w:t xml:space="preserve"> традиційно</w:t>
      </w:r>
      <w:r>
        <w:rPr>
          <w:sz w:val="28"/>
          <w:szCs w:val="28"/>
        </w:rPr>
        <w:t>ї</w:t>
      </w:r>
      <w:r w:rsidRPr="00211718">
        <w:rPr>
          <w:sz w:val="28"/>
          <w:szCs w:val="28"/>
        </w:rPr>
        <w:t xml:space="preserve"> концепці</w:t>
      </w:r>
      <w:r>
        <w:rPr>
          <w:sz w:val="28"/>
          <w:szCs w:val="28"/>
        </w:rPr>
        <w:t>ї</w:t>
      </w:r>
      <w:r w:rsidRPr="00211718">
        <w:rPr>
          <w:sz w:val="28"/>
          <w:szCs w:val="28"/>
        </w:rPr>
        <w:t>.</w:t>
      </w:r>
      <w:r>
        <w:rPr>
          <w:sz w:val="28"/>
          <w:szCs w:val="28"/>
        </w:rPr>
        <w:t xml:space="preserve"> З</w:t>
      </w:r>
      <w:r w:rsidRPr="00F274D0">
        <w:rPr>
          <w:sz w:val="28"/>
          <w:szCs w:val="28"/>
        </w:rPr>
        <w:t xml:space="preserve">гідно з </w:t>
      </w:r>
      <w:r>
        <w:rPr>
          <w:sz w:val="28"/>
          <w:szCs w:val="28"/>
        </w:rPr>
        <w:t>цією думкою</w:t>
      </w:r>
      <w:r w:rsidRPr="00F274D0">
        <w:rPr>
          <w:sz w:val="28"/>
          <w:szCs w:val="28"/>
        </w:rPr>
        <w:t xml:space="preserve"> сила </w:t>
      </w:r>
      <w:r>
        <w:rPr>
          <w:sz w:val="28"/>
          <w:szCs w:val="28"/>
        </w:rPr>
        <w:t>священства</w:t>
      </w:r>
      <w:r w:rsidRPr="00F274D0">
        <w:rPr>
          <w:sz w:val="28"/>
          <w:szCs w:val="28"/>
        </w:rPr>
        <w:t xml:space="preserve"> походить від єпископського рукопо</w:t>
      </w:r>
      <w:r>
        <w:rPr>
          <w:sz w:val="28"/>
          <w:szCs w:val="28"/>
        </w:rPr>
        <w:t xml:space="preserve">кладення, бо воно має </w:t>
      </w:r>
      <w:r w:rsidRPr="00244F7D">
        <w:rPr>
          <w:sz w:val="28"/>
          <w:szCs w:val="28"/>
        </w:rPr>
        <w:t>«повноту святого таїнства Рукоположення»</w:t>
      </w:r>
      <w:hyperlink w:anchor="bookmark280" w:tooltip="Current Document">
        <w:r w:rsidRPr="001F3EB3">
          <w:rPr>
            <w:sz w:val="28"/>
            <w:szCs w:val="28"/>
            <w:vertAlign w:val="superscript"/>
          </w:rPr>
          <w:footnoteReference w:id="106"/>
        </w:r>
      </w:hyperlink>
      <w:r w:rsidRPr="00244F7D">
        <w:rPr>
          <w:sz w:val="28"/>
          <w:szCs w:val="28"/>
        </w:rPr>
        <w:t xml:space="preserve">, тоді як влада </w:t>
      </w:r>
      <w:r>
        <w:rPr>
          <w:sz w:val="28"/>
          <w:szCs w:val="28"/>
        </w:rPr>
        <w:t>керування</w:t>
      </w:r>
      <w:r w:rsidRPr="00244F7D">
        <w:rPr>
          <w:sz w:val="28"/>
          <w:szCs w:val="28"/>
        </w:rPr>
        <w:t xml:space="preserve"> походить від </w:t>
      </w:r>
      <w:r w:rsidRPr="001F3EB3">
        <w:rPr>
          <w:rStyle w:val="1911pt"/>
          <w:sz w:val="28"/>
          <w:szCs w:val="28"/>
          <w:lang w:val="la" w:eastAsia="la" w:bidi="la"/>
        </w:rPr>
        <w:t xml:space="preserve">missio </w:t>
      </w:r>
      <w:r w:rsidRPr="001F3EB3">
        <w:rPr>
          <w:rStyle w:val="1911pt"/>
          <w:sz w:val="28"/>
          <w:szCs w:val="28"/>
        </w:rPr>
        <w:t>canonica</w:t>
      </w:r>
      <w:r w:rsidRPr="00244F7D">
        <w:rPr>
          <w:rStyle w:val="1912pt"/>
          <w:sz w:val="28"/>
          <w:szCs w:val="28"/>
          <w:lang w:val="uk-UA"/>
        </w:rPr>
        <w:t xml:space="preserve"> </w:t>
      </w:r>
      <w:r>
        <w:rPr>
          <w:sz w:val="28"/>
          <w:szCs w:val="28"/>
        </w:rPr>
        <w:t>(</w:t>
      </w:r>
      <w:r w:rsidRPr="00244F7D">
        <w:rPr>
          <w:sz w:val="28"/>
          <w:szCs w:val="28"/>
        </w:rPr>
        <w:t>канонічної місії</w:t>
      </w:r>
      <w:r>
        <w:rPr>
          <w:sz w:val="28"/>
          <w:szCs w:val="28"/>
        </w:rPr>
        <w:t>)</w:t>
      </w:r>
      <w:r w:rsidRPr="00244F7D">
        <w:rPr>
          <w:sz w:val="28"/>
          <w:szCs w:val="28"/>
        </w:rPr>
        <w:t>, наданої єпископам Римським Понтифіком.</w:t>
      </w:r>
    </w:p>
    <w:p w:rsidR="00AE0845" w:rsidRPr="00E0561F" w:rsidRDefault="00AE0845" w:rsidP="00AE0845">
      <w:pPr>
        <w:pStyle w:val="190"/>
        <w:shd w:val="clear" w:color="auto" w:fill="auto"/>
        <w:tabs>
          <w:tab w:val="left" w:pos="433"/>
        </w:tabs>
        <w:spacing w:line="240" w:lineRule="auto"/>
        <w:ind w:firstLine="567"/>
        <w:jc w:val="both"/>
        <w:rPr>
          <w:sz w:val="28"/>
          <w:szCs w:val="28"/>
        </w:rPr>
      </w:pPr>
      <w:r>
        <w:rPr>
          <w:sz w:val="28"/>
          <w:szCs w:val="28"/>
        </w:rPr>
        <w:t xml:space="preserve">18. Автори, які притримуються другого напрямку думки, вважають, що церковна влада має єдине походження, навіть якщо вона розділена на два служіння. </w:t>
      </w:r>
      <w:r w:rsidRPr="002054A5">
        <w:rPr>
          <w:sz w:val="28"/>
          <w:szCs w:val="28"/>
        </w:rPr>
        <w:t xml:space="preserve">Згідно з цим підходом </w:t>
      </w:r>
      <w:r w:rsidRPr="002054A5">
        <w:rPr>
          <w:i/>
          <w:sz w:val="28"/>
          <w:szCs w:val="28"/>
        </w:rPr>
        <w:t>potestas</w:t>
      </w:r>
      <w:r w:rsidRPr="002054A5">
        <w:rPr>
          <w:sz w:val="28"/>
          <w:szCs w:val="28"/>
        </w:rPr>
        <w:t xml:space="preserve"> та </w:t>
      </w:r>
      <w:r w:rsidRPr="002054A5">
        <w:rPr>
          <w:i/>
          <w:sz w:val="28"/>
          <w:szCs w:val="28"/>
        </w:rPr>
        <w:t>munus</w:t>
      </w:r>
      <w:r w:rsidRPr="002054A5">
        <w:rPr>
          <w:sz w:val="28"/>
          <w:szCs w:val="28"/>
        </w:rPr>
        <w:t xml:space="preserve"> збігаються і обидва кореняться в </w:t>
      </w:r>
      <w:r>
        <w:rPr>
          <w:sz w:val="28"/>
          <w:szCs w:val="28"/>
        </w:rPr>
        <w:t>Т</w:t>
      </w:r>
      <w:r w:rsidRPr="002054A5">
        <w:rPr>
          <w:sz w:val="28"/>
          <w:szCs w:val="28"/>
        </w:rPr>
        <w:t>аїнстві Священства.</w:t>
      </w:r>
      <w:r>
        <w:rPr>
          <w:sz w:val="28"/>
          <w:szCs w:val="28"/>
        </w:rPr>
        <w:t xml:space="preserve"> У такий спосіб</w:t>
      </w:r>
      <w:r w:rsidRPr="009F73EA">
        <w:rPr>
          <w:sz w:val="28"/>
          <w:szCs w:val="28"/>
        </w:rPr>
        <w:t xml:space="preserve"> </w:t>
      </w:r>
      <w:r w:rsidRPr="009F73EA">
        <w:rPr>
          <w:i/>
          <w:sz w:val="28"/>
          <w:szCs w:val="28"/>
        </w:rPr>
        <w:t>missio canonica</w:t>
      </w:r>
      <w:r w:rsidRPr="009F73EA">
        <w:rPr>
          <w:sz w:val="28"/>
          <w:szCs w:val="28"/>
        </w:rPr>
        <w:t xml:space="preserve"> була б умовою для здійснення влади, пов</w:t>
      </w:r>
      <w:r>
        <w:rPr>
          <w:sz w:val="28"/>
          <w:szCs w:val="28"/>
        </w:rPr>
        <w:t>’</w:t>
      </w:r>
      <w:r w:rsidRPr="009F73EA">
        <w:rPr>
          <w:sz w:val="28"/>
          <w:szCs w:val="28"/>
        </w:rPr>
        <w:t>язаної з ієрархічним сопричастям: вона б не надавала владу, а активувала б та юридично визначала її.</w:t>
      </w:r>
    </w:p>
    <w:p w:rsidR="00D15F0C" w:rsidRPr="00D15F0C" w:rsidRDefault="00D15F0C" w:rsidP="00D15F0C">
      <w:pPr>
        <w:pStyle w:val="190"/>
        <w:tabs>
          <w:tab w:val="left" w:pos="433"/>
        </w:tabs>
        <w:ind w:firstLine="567"/>
        <w:jc w:val="both"/>
        <w:rPr>
          <w:sz w:val="28"/>
          <w:szCs w:val="28"/>
        </w:rPr>
      </w:pPr>
      <w:r w:rsidRPr="00D15F0C">
        <w:rPr>
          <w:sz w:val="28"/>
          <w:szCs w:val="28"/>
        </w:rPr>
        <w:t>19. Як на сучасному етапі слід розглядати, виходячи з цих двох точок зору, участь мирян в керуванні Церквою? Як вихідну точку для роздумів над цією темою можна розглянути канон 129 Кодексу Канонічного Права: «§1. Владу керування, що існує в Церкві з божественного встановлення та звану також владою юрисдикції, згідно з приписами права можуть здійснювати ті, хто удостоєний священного сану. §2. У виконанні цієї влади згідно з правом можуть брати участь (</w:t>
      </w:r>
      <w:r w:rsidRPr="00D15F0C">
        <w:rPr>
          <w:rStyle w:val="1911pt"/>
          <w:sz w:val="28"/>
          <w:szCs w:val="28"/>
          <w:lang w:val="uk-UA" w:eastAsia="la" w:bidi="la"/>
        </w:rPr>
        <w:t>cooperari possunt</w:t>
      </w:r>
      <w:r w:rsidRPr="00D15F0C">
        <w:rPr>
          <w:rStyle w:val="1910pt"/>
          <w:i w:val="0"/>
          <w:sz w:val="28"/>
          <w:szCs w:val="28"/>
          <w:lang w:val="uk-UA" w:eastAsia="la" w:bidi="la"/>
        </w:rPr>
        <w:t>)</w:t>
      </w:r>
      <w:r w:rsidRPr="00D15F0C">
        <w:rPr>
          <w:rStyle w:val="1910pt"/>
          <w:sz w:val="28"/>
          <w:szCs w:val="28"/>
          <w:lang w:val="uk-UA" w:eastAsia="la" w:bidi="la"/>
        </w:rPr>
        <w:t xml:space="preserve"> </w:t>
      </w:r>
      <w:r w:rsidRPr="00D15F0C">
        <w:rPr>
          <w:sz w:val="28"/>
          <w:szCs w:val="28"/>
        </w:rPr>
        <w:t>і вірні Христу миряни». Перший параграф канону повторює формулювання канону 109 попереднього Кодексу, тоді як другий включає висновки ІІ Ватиканського Собору щодо розширення ролі мирян.</w:t>
      </w:r>
    </w:p>
    <w:p w:rsidR="00D74A95" w:rsidRPr="00E0561F" w:rsidRDefault="00D74A95" w:rsidP="00D74A95">
      <w:pPr>
        <w:pStyle w:val="190"/>
        <w:shd w:val="clear" w:color="auto" w:fill="auto"/>
        <w:tabs>
          <w:tab w:val="left" w:pos="433"/>
        </w:tabs>
        <w:spacing w:line="240" w:lineRule="auto"/>
        <w:ind w:firstLine="567"/>
        <w:jc w:val="both"/>
        <w:rPr>
          <w:sz w:val="28"/>
          <w:szCs w:val="28"/>
        </w:rPr>
      </w:pPr>
      <w:r>
        <w:rPr>
          <w:sz w:val="28"/>
          <w:szCs w:val="28"/>
        </w:rPr>
        <w:t xml:space="preserve">20. </w:t>
      </w:r>
      <w:r w:rsidRPr="00867891">
        <w:rPr>
          <w:sz w:val="28"/>
          <w:szCs w:val="28"/>
        </w:rPr>
        <w:t xml:space="preserve">На думку прихильників подвійного походження влади миряни </w:t>
      </w:r>
      <w:r>
        <w:rPr>
          <w:sz w:val="28"/>
          <w:szCs w:val="28"/>
        </w:rPr>
        <w:t xml:space="preserve">в силу хрещення </w:t>
      </w:r>
      <w:r w:rsidRPr="00867891">
        <w:rPr>
          <w:sz w:val="28"/>
          <w:szCs w:val="28"/>
        </w:rPr>
        <w:t xml:space="preserve">розділяють юридичну правоздатність зі священнослужителями, тобто також беруть участь у </w:t>
      </w:r>
      <w:r w:rsidRPr="001F3EB3">
        <w:rPr>
          <w:rStyle w:val="1911pt"/>
          <w:sz w:val="28"/>
          <w:szCs w:val="28"/>
          <w:lang w:val="la" w:eastAsia="la" w:bidi="la"/>
        </w:rPr>
        <w:t>munera</w:t>
      </w:r>
      <w:r w:rsidRPr="001F3EB3">
        <w:rPr>
          <w:rStyle w:val="1912pt"/>
          <w:sz w:val="28"/>
          <w:szCs w:val="28"/>
          <w:lang w:val="la" w:eastAsia="la" w:bidi="la"/>
        </w:rPr>
        <w:t xml:space="preserve"> </w:t>
      </w:r>
      <w:r w:rsidRPr="00867891">
        <w:rPr>
          <w:sz w:val="28"/>
          <w:szCs w:val="28"/>
        </w:rPr>
        <w:t>Христа.</w:t>
      </w:r>
      <w:r>
        <w:rPr>
          <w:sz w:val="28"/>
          <w:szCs w:val="28"/>
        </w:rPr>
        <w:t xml:space="preserve"> </w:t>
      </w:r>
      <w:r w:rsidRPr="00620A67">
        <w:rPr>
          <w:sz w:val="28"/>
          <w:szCs w:val="28"/>
        </w:rPr>
        <w:t>З цього виплива</w:t>
      </w:r>
      <w:r>
        <w:rPr>
          <w:sz w:val="28"/>
          <w:szCs w:val="28"/>
        </w:rPr>
        <w:t>є</w:t>
      </w:r>
      <w:r w:rsidRPr="00620A67">
        <w:rPr>
          <w:sz w:val="28"/>
          <w:szCs w:val="28"/>
        </w:rPr>
        <w:t xml:space="preserve">, що миряни в силу </w:t>
      </w:r>
      <w:r>
        <w:rPr>
          <w:sz w:val="28"/>
          <w:szCs w:val="28"/>
        </w:rPr>
        <w:t>х</w:t>
      </w:r>
      <w:r w:rsidRPr="00620A67">
        <w:rPr>
          <w:sz w:val="28"/>
          <w:szCs w:val="28"/>
        </w:rPr>
        <w:t xml:space="preserve">рещення могли б здійснювати юрисдикційну владу у ролях і завданнях, які не вимагають </w:t>
      </w:r>
      <w:r>
        <w:rPr>
          <w:sz w:val="28"/>
          <w:szCs w:val="28"/>
        </w:rPr>
        <w:t xml:space="preserve">Таїнства </w:t>
      </w:r>
      <w:r>
        <w:rPr>
          <w:sz w:val="28"/>
          <w:szCs w:val="28"/>
        </w:rPr>
        <w:lastRenderedPageBreak/>
        <w:t>Священства</w:t>
      </w:r>
      <w:r w:rsidRPr="00620A67">
        <w:rPr>
          <w:sz w:val="28"/>
          <w:szCs w:val="28"/>
        </w:rPr>
        <w:t xml:space="preserve">, </w:t>
      </w:r>
      <w:r>
        <w:rPr>
          <w:sz w:val="28"/>
          <w:szCs w:val="28"/>
        </w:rPr>
        <w:t>а лише</w:t>
      </w:r>
      <w:r w:rsidRPr="00620A67">
        <w:rPr>
          <w:sz w:val="28"/>
          <w:szCs w:val="28"/>
        </w:rPr>
        <w:t xml:space="preserve"> уповноважен</w:t>
      </w:r>
      <w:r>
        <w:rPr>
          <w:sz w:val="28"/>
          <w:szCs w:val="28"/>
        </w:rPr>
        <w:t>ня</w:t>
      </w:r>
      <w:r w:rsidRPr="00620A67">
        <w:rPr>
          <w:sz w:val="28"/>
          <w:szCs w:val="28"/>
        </w:rPr>
        <w:t xml:space="preserve"> здійснювати таку владу через канонічну місію, доручену їм </w:t>
      </w:r>
      <w:r>
        <w:rPr>
          <w:sz w:val="28"/>
          <w:szCs w:val="28"/>
        </w:rPr>
        <w:t>п</w:t>
      </w:r>
      <w:r w:rsidRPr="00620A67">
        <w:rPr>
          <w:sz w:val="28"/>
          <w:szCs w:val="28"/>
        </w:rPr>
        <w:t>астирями, з якими вони співпрацюють.</w:t>
      </w:r>
      <w:r>
        <w:rPr>
          <w:sz w:val="28"/>
          <w:szCs w:val="28"/>
        </w:rPr>
        <w:t xml:space="preserve"> </w:t>
      </w:r>
      <w:r w:rsidRPr="004D10EF">
        <w:rPr>
          <w:sz w:val="28"/>
          <w:szCs w:val="28"/>
        </w:rPr>
        <w:t>На підтримку цієї тези стверджувал</w:t>
      </w:r>
      <w:r>
        <w:rPr>
          <w:sz w:val="28"/>
          <w:szCs w:val="28"/>
        </w:rPr>
        <w:t>и</w:t>
      </w:r>
      <w:r w:rsidRPr="004D10EF">
        <w:rPr>
          <w:sz w:val="28"/>
          <w:szCs w:val="28"/>
        </w:rPr>
        <w:t xml:space="preserve">, що </w:t>
      </w:r>
      <w:r>
        <w:rPr>
          <w:sz w:val="28"/>
          <w:szCs w:val="28"/>
        </w:rPr>
        <w:t>Таїнство Х</w:t>
      </w:r>
      <w:r w:rsidRPr="004D10EF">
        <w:rPr>
          <w:sz w:val="28"/>
          <w:szCs w:val="28"/>
        </w:rPr>
        <w:t>рещення дає мирянам канонічн</w:t>
      </w:r>
      <w:r>
        <w:rPr>
          <w:sz w:val="28"/>
          <w:szCs w:val="28"/>
        </w:rPr>
        <w:t>у</w:t>
      </w:r>
      <w:r w:rsidRPr="004D10EF">
        <w:rPr>
          <w:sz w:val="28"/>
          <w:szCs w:val="28"/>
        </w:rPr>
        <w:t xml:space="preserve"> </w:t>
      </w:r>
      <w:r w:rsidRPr="001F3EB3">
        <w:rPr>
          <w:rStyle w:val="1911pt"/>
          <w:sz w:val="28"/>
          <w:szCs w:val="28"/>
        </w:rPr>
        <w:t>capacitas</w:t>
      </w:r>
      <w:r w:rsidRPr="003117BF">
        <w:rPr>
          <w:rStyle w:val="1912pt"/>
          <w:sz w:val="28"/>
          <w:szCs w:val="28"/>
          <w:lang w:val="uk-UA"/>
        </w:rPr>
        <w:t xml:space="preserve"> </w:t>
      </w:r>
      <w:r w:rsidRPr="004D10EF">
        <w:rPr>
          <w:sz w:val="28"/>
          <w:szCs w:val="28"/>
        </w:rPr>
        <w:t>для отримання церковно</w:t>
      </w:r>
      <w:r>
        <w:rPr>
          <w:sz w:val="28"/>
          <w:szCs w:val="28"/>
        </w:rPr>
        <w:t>ї</w:t>
      </w:r>
      <w:r w:rsidRPr="004D10EF">
        <w:rPr>
          <w:sz w:val="28"/>
          <w:szCs w:val="28"/>
        </w:rPr>
        <w:t xml:space="preserve"> </w:t>
      </w:r>
      <w:r>
        <w:rPr>
          <w:sz w:val="28"/>
          <w:szCs w:val="28"/>
        </w:rPr>
        <w:t>посади</w:t>
      </w:r>
      <w:r w:rsidRPr="004D10EF">
        <w:rPr>
          <w:sz w:val="28"/>
          <w:szCs w:val="28"/>
        </w:rPr>
        <w:t>, як</w:t>
      </w:r>
      <w:r>
        <w:rPr>
          <w:sz w:val="28"/>
          <w:szCs w:val="28"/>
        </w:rPr>
        <w:t>а</w:t>
      </w:r>
      <w:r w:rsidRPr="004D10EF">
        <w:rPr>
          <w:sz w:val="28"/>
          <w:szCs w:val="28"/>
        </w:rPr>
        <w:t xml:space="preserve"> також може включати здійснення влади </w:t>
      </w:r>
      <w:r>
        <w:rPr>
          <w:sz w:val="28"/>
          <w:szCs w:val="28"/>
        </w:rPr>
        <w:t>керування</w:t>
      </w:r>
      <w:r w:rsidRPr="004D10EF">
        <w:rPr>
          <w:sz w:val="28"/>
          <w:szCs w:val="28"/>
        </w:rPr>
        <w:t xml:space="preserve">, тоді як </w:t>
      </w:r>
      <w:r w:rsidRPr="00AF2409">
        <w:rPr>
          <w:i/>
          <w:sz w:val="28"/>
          <w:szCs w:val="28"/>
        </w:rPr>
        <w:t>missio canonica</w:t>
      </w:r>
      <w:r w:rsidRPr="004D10EF">
        <w:rPr>
          <w:sz w:val="28"/>
          <w:szCs w:val="28"/>
        </w:rPr>
        <w:t xml:space="preserve"> надає їм </w:t>
      </w:r>
      <w:r w:rsidRPr="00AF2409">
        <w:rPr>
          <w:i/>
          <w:sz w:val="28"/>
          <w:szCs w:val="28"/>
        </w:rPr>
        <w:t>habilitas</w:t>
      </w:r>
      <w:r w:rsidRPr="004D10EF">
        <w:rPr>
          <w:sz w:val="28"/>
          <w:szCs w:val="28"/>
        </w:rPr>
        <w:t xml:space="preserve"> для </w:t>
      </w:r>
      <w:r>
        <w:rPr>
          <w:sz w:val="28"/>
          <w:szCs w:val="28"/>
        </w:rPr>
        <w:t>посади</w:t>
      </w:r>
      <w:r w:rsidRPr="004D10EF">
        <w:rPr>
          <w:sz w:val="28"/>
          <w:szCs w:val="28"/>
        </w:rPr>
        <w:t xml:space="preserve">, </w:t>
      </w:r>
      <w:r>
        <w:rPr>
          <w:sz w:val="28"/>
          <w:szCs w:val="28"/>
        </w:rPr>
        <w:t>яку</w:t>
      </w:r>
      <w:r w:rsidRPr="004D10EF">
        <w:rPr>
          <w:sz w:val="28"/>
          <w:szCs w:val="28"/>
        </w:rPr>
        <w:t xml:space="preserve"> духовенство має в силу самого рукопо</w:t>
      </w:r>
      <w:r>
        <w:rPr>
          <w:sz w:val="28"/>
          <w:szCs w:val="28"/>
        </w:rPr>
        <w:t>клад</w:t>
      </w:r>
      <w:r w:rsidRPr="004D10EF">
        <w:rPr>
          <w:sz w:val="28"/>
          <w:szCs w:val="28"/>
        </w:rPr>
        <w:t>ення</w:t>
      </w:r>
      <w:hyperlink w:anchor="bookmark281" w:tooltip="Current Document">
        <w:r w:rsidRPr="001F3EB3">
          <w:rPr>
            <w:rStyle w:val="8"/>
            <w:sz w:val="28"/>
            <w:szCs w:val="28"/>
            <w:vertAlign w:val="superscript"/>
          </w:rPr>
          <w:footnoteReference w:id="107"/>
        </w:r>
      </w:hyperlink>
      <w:r w:rsidRPr="004D10EF">
        <w:rPr>
          <w:sz w:val="28"/>
          <w:szCs w:val="28"/>
        </w:rPr>
        <w:t>.</w:t>
      </w:r>
      <w:r>
        <w:rPr>
          <w:sz w:val="28"/>
          <w:szCs w:val="28"/>
        </w:rPr>
        <w:t xml:space="preserve"> </w:t>
      </w:r>
      <w:r w:rsidRPr="005F4964">
        <w:rPr>
          <w:sz w:val="28"/>
          <w:szCs w:val="28"/>
        </w:rPr>
        <w:t xml:space="preserve">Ті, хто </w:t>
      </w:r>
      <w:r>
        <w:rPr>
          <w:sz w:val="28"/>
          <w:szCs w:val="28"/>
        </w:rPr>
        <w:t>стверджують</w:t>
      </w:r>
      <w:r w:rsidRPr="005F4964">
        <w:rPr>
          <w:sz w:val="28"/>
          <w:szCs w:val="28"/>
        </w:rPr>
        <w:t xml:space="preserve"> </w:t>
      </w:r>
      <w:r>
        <w:rPr>
          <w:sz w:val="28"/>
          <w:szCs w:val="28"/>
        </w:rPr>
        <w:t>про</w:t>
      </w:r>
      <w:r w:rsidRPr="005F4964">
        <w:rPr>
          <w:sz w:val="28"/>
          <w:szCs w:val="28"/>
        </w:rPr>
        <w:t xml:space="preserve"> єдин</w:t>
      </w:r>
      <w:r>
        <w:rPr>
          <w:sz w:val="28"/>
          <w:szCs w:val="28"/>
        </w:rPr>
        <w:t>е</w:t>
      </w:r>
      <w:r w:rsidRPr="005F4964">
        <w:rPr>
          <w:sz w:val="28"/>
          <w:szCs w:val="28"/>
        </w:rPr>
        <w:t xml:space="preserve"> джерел</w:t>
      </w:r>
      <w:r>
        <w:rPr>
          <w:sz w:val="28"/>
          <w:szCs w:val="28"/>
        </w:rPr>
        <w:t>о</w:t>
      </w:r>
      <w:r w:rsidRPr="005F4964">
        <w:rPr>
          <w:sz w:val="28"/>
          <w:szCs w:val="28"/>
        </w:rPr>
        <w:t xml:space="preserve"> влади, не виключають участі мирян у виконанні </w:t>
      </w:r>
      <w:r>
        <w:rPr>
          <w:sz w:val="28"/>
          <w:szCs w:val="28"/>
        </w:rPr>
        <w:t>керівних</w:t>
      </w:r>
      <w:r w:rsidRPr="005F4964">
        <w:rPr>
          <w:sz w:val="28"/>
          <w:szCs w:val="28"/>
        </w:rPr>
        <w:t xml:space="preserve"> функцій, але вважають їхню роль дещо зменшеною, залишаючи сумніви щодо того, чи будь-яка влада, здійснювана ними, буде ефективною </w:t>
      </w:r>
      <w:r w:rsidRPr="0025152E">
        <w:rPr>
          <w:i/>
          <w:sz w:val="28"/>
          <w:szCs w:val="28"/>
        </w:rPr>
        <w:t>potestas sacra</w:t>
      </w:r>
      <w:r w:rsidRPr="005F4964">
        <w:rPr>
          <w:sz w:val="28"/>
          <w:szCs w:val="28"/>
        </w:rPr>
        <w:t>.</w:t>
      </w:r>
    </w:p>
    <w:p w:rsidR="0006366D" w:rsidRPr="00621095" w:rsidRDefault="0006366D" w:rsidP="0006366D">
      <w:pPr>
        <w:pStyle w:val="190"/>
        <w:shd w:val="clear" w:color="auto" w:fill="auto"/>
        <w:tabs>
          <w:tab w:val="left" w:pos="433"/>
        </w:tabs>
        <w:spacing w:line="240" w:lineRule="auto"/>
        <w:ind w:firstLine="567"/>
        <w:jc w:val="both"/>
        <w:rPr>
          <w:sz w:val="28"/>
          <w:szCs w:val="28"/>
        </w:rPr>
      </w:pPr>
    </w:p>
    <w:p w:rsidR="0006366D" w:rsidRPr="00F476F8" w:rsidRDefault="0006366D" w:rsidP="0006366D">
      <w:pPr>
        <w:pStyle w:val="130"/>
        <w:shd w:val="clear" w:color="auto" w:fill="auto"/>
        <w:spacing w:line="240" w:lineRule="auto"/>
        <w:ind w:firstLine="567"/>
        <w:jc w:val="both"/>
        <w:rPr>
          <w:i/>
          <w:sz w:val="28"/>
          <w:szCs w:val="28"/>
        </w:rPr>
      </w:pPr>
      <w:r w:rsidRPr="00F476F8">
        <w:rPr>
          <w:i/>
          <w:sz w:val="28"/>
          <w:szCs w:val="28"/>
        </w:rPr>
        <w:t>Місіонерська і синодальна Церква</w:t>
      </w:r>
    </w:p>
    <w:p w:rsidR="0006366D" w:rsidRDefault="0006366D" w:rsidP="0006366D">
      <w:pPr>
        <w:pStyle w:val="80"/>
        <w:shd w:val="clear" w:color="auto" w:fill="auto"/>
        <w:tabs>
          <w:tab w:val="left" w:pos="429"/>
        </w:tabs>
        <w:spacing w:line="240" w:lineRule="auto"/>
        <w:ind w:firstLine="567"/>
        <w:jc w:val="both"/>
        <w:rPr>
          <w:sz w:val="28"/>
          <w:szCs w:val="28"/>
        </w:rPr>
      </w:pPr>
    </w:p>
    <w:p w:rsidR="002D5DDC" w:rsidRPr="002D5DDC" w:rsidRDefault="002D5DDC" w:rsidP="002D5DDC">
      <w:pPr>
        <w:pStyle w:val="80"/>
        <w:shd w:val="clear" w:color="auto" w:fill="auto"/>
        <w:tabs>
          <w:tab w:val="left" w:pos="429"/>
        </w:tabs>
        <w:spacing w:line="240" w:lineRule="auto"/>
        <w:ind w:firstLine="567"/>
        <w:jc w:val="both"/>
        <w:rPr>
          <w:sz w:val="28"/>
          <w:szCs w:val="28"/>
        </w:rPr>
      </w:pPr>
      <w:r w:rsidRPr="002D5DDC">
        <w:rPr>
          <w:sz w:val="28"/>
          <w:szCs w:val="28"/>
        </w:rPr>
        <w:t>21. На цьому етапі, щоб зрозуміти останні напрацювання в дискусіях про природу церковної влади, доречно розглянути останню в контексті поглиблення ролі мирян, яке відбулося в останні десятиліття, особливо в напрямку місіонерської та синодальної природи Церкви. Як ми бачили, ІІ Ватиканський Собор, а пізніше новий Кодексом Канонічного Права, кваліфікує участь мирян у житті Церкви через категорію «співпраці» (</w:t>
      </w:r>
      <w:r w:rsidRPr="002D5DDC">
        <w:rPr>
          <w:rStyle w:val="811pt"/>
          <w:sz w:val="28"/>
          <w:szCs w:val="28"/>
          <w:lang w:val="uk-UA" w:eastAsia="la" w:bidi="la"/>
        </w:rPr>
        <w:t>cooperatio</w:t>
      </w:r>
      <w:r w:rsidRPr="002D5DDC">
        <w:rPr>
          <w:sz w:val="28"/>
          <w:szCs w:val="28"/>
        </w:rPr>
        <w:t>). Однак це не слід розуміти як роль простих працівників місії, яку виконують Пастирі. Миряни як «учасники служіння Христа – Первосвященика, Пророка і Царя», беруть «активну участь у житті й діяльності Церкви» в тій мірі, що «їхня діяльність у церковних громадах є настільки необхідною, що без неї й сам пастирський апостолят часто не може досягти свого повного успіху»</w:t>
      </w:r>
      <w:hyperlink w:anchor="bookmark282" w:tooltip="Current Document">
        <w:r w:rsidRPr="002D5DDC">
          <w:rPr>
            <w:sz w:val="28"/>
            <w:szCs w:val="28"/>
            <w:vertAlign w:val="superscript"/>
          </w:rPr>
          <w:footnoteReference w:id="108"/>
        </w:r>
        <w:r w:rsidRPr="002D5DDC">
          <w:rPr>
            <w:sz w:val="28"/>
            <w:szCs w:val="28"/>
          </w:rPr>
          <w:t xml:space="preserve">. </w:t>
        </w:r>
      </w:hyperlink>
      <w:r w:rsidRPr="002D5DDC">
        <w:t>С</w:t>
      </w:r>
      <w:r w:rsidRPr="002D5DDC">
        <w:rPr>
          <w:sz w:val="28"/>
          <w:szCs w:val="28"/>
        </w:rPr>
        <w:t>півпраця між духовенством, чернецтвом та мирянами повинна здійснюватися в різних сферах, особливо в сфері «євангелізації та освячення»</w:t>
      </w:r>
      <w:hyperlink w:anchor="bookmark283" w:tooltip="Current Document">
        <w:r w:rsidRPr="002D5DDC">
          <w:rPr>
            <w:sz w:val="28"/>
            <w:szCs w:val="28"/>
            <w:vertAlign w:val="superscript"/>
          </w:rPr>
          <w:footnoteReference w:id="109"/>
        </w:r>
      </w:hyperlink>
      <w:r w:rsidRPr="002D5DDC">
        <w:rPr>
          <w:sz w:val="28"/>
          <w:szCs w:val="28"/>
        </w:rPr>
        <w:t>. Йдеться про справжню співпрацю в місії: «Церква не є по-справжньому заснована, не живе повним життям і не є досконалим знаменом Христа між людьми, якщо поряд з єрархією не існує й не співпрацює з нею справжній апостолят мирян»</w:t>
      </w:r>
      <w:hyperlink w:anchor="bookmark284" w:tooltip="Current Document">
        <w:r w:rsidRPr="002D5DDC">
          <w:rPr>
            <w:sz w:val="28"/>
            <w:szCs w:val="28"/>
            <w:vertAlign w:val="superscript"/>
          </w:rPr>
          <w:footnoteReference w:id="110"/>
        </w:r>
      </w:hyperlink>
      <w:r w:rsidRPr="002D5DDC">
        <w:rPr>
          <w:sz w:val="28"/>
          <w:szCs w:val="28"/>
        </w:rPr>
        <w:t>.</w:t>
      </w:r>
    </w:p>
    <w:p w:rsidR="00726F40" w:rsidRPr="00E14771" w:rsidRDefault="00726F40" w:rsidP="00726F40">
      <w:pPr>
        <w:pStyle w:val="80"/>
        <w:shd w:val="clear" w:color="auto" w:fill="auto"/>
        <w:tabs>
          <w:tab w:val="left" w:pos="429"/>
        </w:tabs>
        <w:spacing w:line="240" w:lineRule="auto"/>
        <w:ind w:firstLine="567"/>
        <w:jc w:val="both"/>
        <w:rPr>
          <w:sz w:val="28"/>
          <w:szCs w:val="28"/>
        </w:rPr>
      </w:pPr>
      <w:r>
        <w:rPr>
          <w:sz w:val="28"/>
          <w:szCs w:val="28"/>
        </w:rPr>
        <w:t>22. Це означає, що Церкву можна визначити як органічне й живе «місіонерське сопричастя»</w:t>
      </w:r>
      <w:hyperlink w:anchor="bookmark285" w:tooltip="Current Document">
        <w:r w:rsidRPr="001F3EB3">
          <w:rPr>
            <w:sz w:val="28"/>
            <w:szCs w:val="28"/>
            <w:vertAlign w:val="superscript"/>
          </w:rPr>
          <w:footnoteReference w:id="111"/>
        </w:r>
      </w:hyperlink>
      <w:r>
        <w:rPr>
          <w:sz w:val="28"/>
          <w:szCs w:val="28"/>
        </w:rPr>
        <w:t>, яке характеризується «</w:t>
      </w:r>
      <w:r w:rsidRPr="0044226F">
        <w:rPr>
          <w:sz w:val="28"/>
          <w:szCs w:val="28"/>
        </w:rPr>
        <w:t>співіснуванням різноманітності та взаємодоповнення покликань і умов життя, таємниць, харизми і відповідальності</w:t>
      </w:r>
      <w:r>
        <w:rPr>
          <w:sz w:val="28"/>
          <w:szCs w:val="28"/>
        </w:rPr>
        <w:t>»</w:t>
      </w:r>
      <w:hyperlink w:anchor="bookmark286" w:tooltip="Current Document">
        <w:r w:rsidRPr="001F3EB3">
          <w:rPr>
            <w:sz w:val="28"/>
            <w:szCs w:val="28"/>
            <w:vertAlign w:val="superscript"/>
          </w:rPr>
          <w:footnoteReference w:id="112"/>
        </w:r>
        <w:r w:rsidRPr="001F3EB3">
          <w:rPr>
            <w:sz w:val="28"/>
            <w:szCs w:val="28"/>
          </w:rPr>
          <w:t xml:space="preserve">, </w:t>
        </w:r>
      </w:hyperlink>
      <w:r>
        <w:rPr>
          <w:sz w:val="28"/>
          <w:szCs w:val="28"/>
        </w:rPr>
        <w:t xml:space="preserve">і </w:t>
      </w:r>
      <w:r w:rsidRPr="00F95664">
        <w:rPr>
          <w:sz w:val="28"/>
          <w:szCs w:val="28"/>
        </w:rPr>
        <w:t>в якому кожна охрещена людина може зробити свій унікальний внесок.</w:t>
      </w:r>
      <w:r>
        <w:rPr>
          <w:sz w:val="28"/>
          <w:szCs w:val="28"/>
        </w:rPr>
        <w:t xml:space="preserve"> Д</w:t>
      </w:r>
      <w:r w:rsidRPr="006D7A4C">
        <w:rPr>
          <w:sz w:val="28"/>
          <w:szCs w:val="28"/>
        </w:rPr>
        <w:t>отримуючись цієї лінії, можна вважати, що було б редук</w:t>
      </w:r>
      <w:r>
        <w:rPr>
          <w:sz w:val="28"/>
          <w:szCs w:val="28"/>
        </w:rPr>
        <w:t>цією</w:t>
      </w:r>
      <w:r w:rsidRPr="006D7A4C">
        <w:rPr>
          <w:sz w:val="28"/>
          <w:szCs w:val="28"/>
        </w:rPr>
        <w:t xml:space="preserve"> обмежувати </w:t>
      </w:r>
      <w:r>
        <w:rPr>
          <w:sz w:val="28"/>
          <w:szCs w:val="28"/>
        </w:rPr>
        <w:t>хрещальне</w:t>
      </w:r>
      <w:r w:rsidRPr="006D7A4C">
        <w:rPr>
          <w:sz w:val="28"/>
          <w:szCs w:val="28"/>
        </w:rPr>
        <w:t xml:space="preserve"> священство «аспектом жертвопринесення згідно з виразом </w:t>
      </w:r>
      <w:r w:rsidRPr="00794FF8">
        <w:rPr>
          <w:i/>
          <w:sz w:val="28"/>
          <w:szCs w:val="28"/>
        </w:rPr>
        <w:t>Рим</w:t>
      </w:r>
      <w:r w:rsidRPr="006D7A4C">
        <w:rPr>
          <w:sz w:val="28"/>
          <w:szCs w:val="28"/>
        </w:rPr>
        <w:t>. 12,</w:t>
      </w:r>
      <w:r>
        <w:rPr>
          <w:sz w:val="28"/>
          <w:szCs w:val="28"/>
        </w:rPr>
        <w:t xml:space="preserve"> </w:t>
      </w:r>
      <w:r w:rsidRPr="006D7A4C">
        <w:rPr>
          <w:sz w:val="28"/>
          <w:szCs w:val="28"/>
        </w:rPr>
        <w:t>1», оскільки воно «також включає аспект посередництва [...].</w:t>
      </w:r>
      <w:r>
        <w:rPr>
          <w:sz w:val="28"/>
          <w:szCs w:val="28"/>
        </w:rPr>
        <w:t xml:space="preserve"> Таїнство </w:t>
      </w:r>
      <w:r w:rsidRPr="00817BAF">
        <w:rPr>
          <w:sz w:val="28"/>
          <w:szCs w:val="28"/>
        </w:rPr>
        <w:t>Хрещення, фактично, освячує людину як члена Христового</w:t>
      </w:r>
      <w:r w:rsidRPr="00CB749E">
        <w:rPr>
          <w:sz w:val="28"/>
          <w:szCs w:val="28"/>
        </w:rPr>
        <w:t xml:space="preserve"> </w:t>
      </w:r>
      <w:r w:rsidRPr="00817BAF">
        <w:rPr>
          <w:sz w:val="28"/>
          <w:szCs w:val="28"/>
        </w:rPr>
        <w:t>Тіла</w:t>
      </w:r>
      <w:r>
        <w:rPr>
          <w:sz w:val="28"/>
          <w:szCs w:val="28"/>
        </w:rPr>
        <w:t xml:space="preserve"> в</w:t>
      </w:r>
      <w:r w:rsidRPr="00817BAF">
        <w:rPr>
          <w:sz w:val="28"/>
          <w:szCs w:val="28"/>
        </w:rPr>
        <w:t xml:space="preserve"> онтологічн</w:t>
      </w:r>
      <w:r>
        <w:rPr>
          <w:sz w:val="28"/>
          <w:szCs w:val="28"/>
        </w:rPr>
        <w:t>ій</w:t>
      </w:r>
      <w:r w:rsidRPr="00817BAF">
        <w:rPr>
          <w:sz w:val="28"/>
          <w:szCs w:val="28"/>
        </w:rPr>
        <w:t xml:space="preserve"> та церковн</w:t>
      </w:r>
      <w:r>
        <w:rPr>
          <w:sz w:val="28"/>
          <w:szCs w:val="28"/>
        </w:rPr>
        <w:t>ій</w:t>
      </w:r>
      <w:r w:rsidRPr="00817BAF">
        <w:rPr>
          <w:sz w:val="28"/>
          <w:szCs w:val="28"/>
        </w:rPr>
        <w:t xml:space="preserve"> ідентифікаці</w:t>
      </w:r>
      <w:r>
        <w:rPr>
          <w:sz w:val="28"/>
          <w:szCs w:val="28"/>
        </w:rPr>
        <w:t>ї</w:t>
      </w:r>
      <w:r w:rsidRPr="00817BAF">
        <w:rPr>
          <w:sz w:val="28"/>
          <w:szCs w:val="28"/>
        </w:rPr>
        <w:t>, яка пов</w:t>
      </w:r>
      <w:r>
        <w:rPr>
          <w:sz w:val="28"/>
          <w:szCs w:val="28"/>
        </w:rPr>
        <w:t>’</w:t>
      </w:r>
      <w:r w:rsidRPr="00817BAF">
        <w:rPr>
          <w:sz w:val="28"/>
          <w:szCs w:val="28"/>
        </w:rPr>
        <w:t xml:space="preserve">язує </w:t>
      </w:r>
      <w:r>
        <w:rPr>
          <w:sz w:val="28"/>
          <w:szCs w:val="28"/>
        </w:rPr>
        <w:t>Христове</w:t>
      </w:r>
      <w:r w:rsidRPr="00817BAF">
        <w:rPr>
          <w:sz w:val="28"/>
          <w:szCs w:val="28"/>
        </w:rPr>
        <w:t xml:space="preserve"> Тіло з усім </w:t>
      </w:r>
      <w:r>
        <w:rPr>
          <w:sz w:val="28"/>
          <w:szCs w:val="28"/>
        </w:rPr>
        <w:t>Його</w:t>
      </w:r>
      <w:r w:rsidRPr="00817BAF">
        <w:rPr>
          <w:sz w:val="28"/>
          <w:szCs w:val="28"/>
        </w:rPr>
        <w:t xml:space="preserve"> священством, </w:t>
      </w:r>
      <w:r>
        <w:rPr>
          <w:sz w:val="28"/>
          <w:szCs w:val="28"/>
        </w:rPr>
        <w:t>бо</w:t>
      </w:r>
      <w:r w:rsidRPr="00817BAF">
        <w:rPr>
          <w:sz w:val="28"/>
          <w:szCs w:val="28"/>
        </w:rPr>
        <w:t xml:space="preserve"> </w:t>
      </w:r>
      <w:r>
        <w:rPr>
          <w:sz w:val="28"/>
          <w:szCs w:val="28"/>
        </w:rPr>
        <w:t>Христове</w:t>
      </w:r>
      <w:r w:rsidRPr="00817BAF">
        <w:rPr>
          <w:sz w:val="28"/>
          <w:szCs w:val="28"/>
        </w:rPr>
        <w:t xml:space="preserve"> Тіло є інструментом </w:t>
      </w:r>
      <w:r>
        <w:rPr>
          <w:sz w:val="28"/>
          <w:szCs w:val="28"/>
        </w:rPr>
        <w:t>Його</w:t>
      </w:r>
      <w:r w:rsidRPr="00817BAF">
        <w:rPr>
          <w:sz w:val="28"/>
          <w:szCs w:val="28"/>
        </w:rPr>
        <w:t xml:space="preserve"> синівської та </w:t>
      </w:r>
      <w:r>
        <w:rPr>
          <w:sz w:val="28"/>
          <w:szCs w:val="28"/>
        </w:rPr>
        <w:t>викупної жертви»</w:t>
      </w:r>
      <w:hyperlink w:anchor="bookmark287" w:tooltip="Current Document">
        <w:r w:rsidRPr="001F3EB3">
          <w:rPr>
            <w:sz w:val="28"/>
            <w:szCs w:val="28"/>
            <w:vertAlign w:val="superscript"/>
          </w:rPr>
          <w:footnoteReference w:id="113"/>
        </w:r>
      </w:hyperlink>
      <w:r w:rsidRPr="00E14771">
        <w:rPr>
          <w:sz w:val="28"/>
          <w:szCs w:val="28"/>
        </w:rPr>
        <w:t>.</w:t>
      </w:r>
    </w:p>
    <w:p w:rsidR="00174F37" w:rsidRPr="00EA696B" w:rsidRDefault="00174F37" w:rsidP="00174F37">
      <w:pPr>
        <w:pStyle w:val="80"/>
        <w:shd w:val="clear" w:color="auto" w:fill="auto"/>
        <w:tabs>
          <w:tab w:val="left" w:pos="429"/>
        </w:tabs>
        <w:spacing w:line="240" w:lineRule="auto"/>
        <w:ind w:firstLine="567"/>
        <w:jc w:val="both"/>
        <w:rPr>
          <w:sz w:val="28"/>
          <w:szCs w:val="28"/>
          <w:vertAlign w:val="superscript"/>
          <w:lang w:val="ru-RU"/>
        </w:rPr>
      </w:pPr>
      <w:r>
        <w:rPr>
          <w:sz w:val="28"/>
          <w:szCs w:val="28"/>
        </w:rPr>
        <w:t>23. Отож</w:t>
      </w:r>
      <w:r w:rsidRPr="00046438">
        <w:rPr>
          <w:sz w:val="28"/>
          <w:szCs w:val="28"/>
        </w:rPr>
        <w:t xml:space="preserve">, співпраця мирян у роботі пастирів кваліфікується як справжня </w:t>
      </w:r>
      <w:r w:rsidRPr="00046438">
        <w:rPr>
          <w:i/>
          <w:sz w:val="28"/>
          <w:szCs w:val="28"/>
        </w:rPr>
        <w:t>співвідповідальність</w:t>
      </w:r>
      <w:r w:rsidRPr="00046438">
        <w:rPr>
          <w:sz w:val="28"/>
          <w:szCs w:val="28"/>
        </w:rPr>
        <w:t>.</w:t>
      </w:r>
      <w:r>
        <w:rPr>
          <w:sz w:val="28"/>
          <w:szCs w:val="28"/>
        </w:rPr>
        <w:t xml:space="preserve"> ІІ</w:t>
      </w:r>
      <w:r w:rsidRPr="00CA0A65">
        <w:rPr>
          <w:sz w:val="28"/>
          <w:szCs w:val="28"/>
        </w:rPr>
        <w:t xml:space="preserve"> Ватиканський Собор особливо наголосив на «світському </w:t>
      </w:r>
      <w:r w:rsidRPr="00CA0A65">
        <w:rPr>
          <w:sz w:val="28"/>
          <w:szCs w:val="28"/>
        </w:rPr>
        <w:lastRenderedPageBreak/>
        <w:t>характері» апостольства мирян</w:t>
      </w:r>
      <w:hyperlink w:anchor="bookmark288" w:tooltip="Current Document">
        <w:r w:rsidRPr="001F3EB3">
          <w:rPr>
            <w:sz w:val="28"/>
            <w:szCs w:val="28"/>
            <w:vertAlign w:val="superscript"/>
          </w:rPr>
          <w:footnoteReference w:id="114"/>
        </w:r>
      </w:hyperlink>
      <w:r w:rsidRPr="00CA0A65">
        <w:rPr>
          <w:sz w:val="28"/>
          <w:szCs w:val="28"/>
        </w:rPr>
        <w:t>, хоча це не виключає форм активної участі в житті та місії Церкви.</w:t>
      </w:r>
      <w:r>
        <w:rPr>
          <w:sz w:val="28"/>
          <w:szCs w:val="28"/>
        </w:rPr>
        <w:t xml:space="preserve"> </w:t>
      </w:r>
      <w:r w:rsidRPr="006F5F3C">
        <w:rPr>
          <w:sz w:val="28"/>
          <w:szCs w:val="28"/>
        </w:rPr>
        <w:t>Така співвідповідальність набуває ще важливішого характеру в контексті синодальної Церкви, в якій, як нагадав Папа Франциск, «миряни не «гост</w:t>
      </w:r>
      <w:r>
        <w:rPr>
          <w:sz w:val="28"/>
          <w:szCs w:val="28"/>
        </w:rPr>
        <w:t>і</w:t>
      </w:r>
      <w:r w:rsidRPr="006F5F3C">
        <w:rPr>
          <w:sz w:val="28"/>
          <w:szCs w:val="28"/>
        </w:rPr>
        <w:t>» [...], вони у власному домі, і тому вони покликані піклуватися про свій дім».</w:t>
      </w:r>
      <w:r>
        <w:rPr>
          <w:sz w:val="28"/>
          <w:szCs w:val="28"/>
        </w:rPr>
        <w:t xml:space="preserve"> </w:t>
      </w:r>
      <w:r w:rsidRPr="006A281E">
        <w:rPr>
          <w:sz w:val="28"/>
          <w:szCs w:val="28"/>
        </w:rPr>
        <w:t>Фактично «мирянин, замість того, щоб бути «не</w:t>
      </w:r>
      <w:r>
        <w:rPr>
          <w:sz w:val="28"/>
          <w:szCs w:val="28"/>
        </w:rPr>
        <w:t xml:space="preserve"> </w:t>
      </w:r>
      <w:r w:rsidRPr="006A281E">
        <w:rPr>
          <w:sz w:val="28"/>
          <w:szCs w:val="28"/>
        </w:rPr>
        <w:t>кліриком» чи «не</w:t>
      </w:r>
      <w:r>
        <w:rPr>
          <w:sz w:val="28"/>
          <w:szCs w:val="28"/>
        </w:rPr>
        <w:t xml:space="preserve"> ченцем</w:t>
      </w:r>
      <w:r w:rsidRPr="006A281E">
        <w:rPr>
          <w:sz w:val="28"/>
          <w:szCs w:val="28"/>
        </w:rPr>
        <w:t xml:space="preserve">», повинен розглядатися як охрещена особа, як член святого Божого </w:t>
      </w:r>
      <w:r>
        <w:rPr>
          <w:sz w:val="28"/>
          <w:szCs w:val="28"/>
        </w:rPr>
        <w:t>Люду</w:t>
      </w:r>
      <w:r w:rsidRPr="006A281E">
        <w:rPr>
          <w:sz w:val="28"/>
          <w:szCs w:val="28"/>
        </w:rPr>
        <w:t xml:space="preserve">», тому його запрошують подолати «шляхи автономної дії або паралельні шляхи, які ніколи не перетинаються: духовенство, відокремлене від мирян, </w:t>
      </w:r>
      <w:r>
        <w:rPr>
          <w:sz w:val="28"/>
          <w:szCs w:val="28"/>
        </w:rPr>
        <w:t>бого</w:t>
      </w:r>
      <w:r w:rsidRPr="006A281E">
        <w:rPr>
          <w:sz w:val="28"/>
          <w:szCs w:val="28"/>
        </w:rPr>
        <w:t xml:space="preserve">посвячені особи, відокремлені від духовенства та вірних», оскільки Церква </w:t>
      </w:r>
      <w:r>
        <w:rPr>
          <w:sz w:val="28"/>
          <w:szCs w:val="28"/>
        </w:rPr>
        <w:t>– це</w:t>
      </w:r>
      <w:r w:rsidRPr="006A281E">
        <w:rPr>
          <w:sz w:val="28"/>
          <w:szCs w:val="28"/>
        </w:rPr>
        <w:t xml:space="preserve"> «народ, об’єднани</w:t>
      </w:r>
      <w:r>
        <w:rPr>
          <w:sz w:val="28"/>
          <w:szCs w:val="28"/>
        </w:rPr>
        <w:t>й</w:t>
      </w:r>
      <w:r w:rsidRPr="006A281E">
        <w:rPr>
          <w:sz w:val="28"/>
          <w:szCs w:val="28"/>
        </w:rPr>
        <w:t xml:space="preserve"> у місії».</w:t>
      </w:r>
      <w:hyperlink w:anchor="bookmark289" w:tooltip="Current Document">
        <w:hyperlink w:anchor="bookmark115" w:tooltip="Current Document">
          <w:r w:rsidRPr="00812CF7">
            <w:rPr>
              <w:sz w:val="28"/>
              <w:szCs w:val="28"/>
              <w:vertAlign w:val="superscript"/>
            </w:rPr>
            <w:footnoteReference w:id="115"/>
          </w:r>
        </w:hyperlink>
        <w:r w:rsidRPr="006A281E">
          <w:rPr>
            <w:sz w:val="28"/>
            <w:szCs w:val="28"/>
          </w:rPr>
          <w:t xml:space="preserve"> </w:t>
        </w:r>
      </w:hyperlink>
      <w:r w:rsidRPr="00415038">
        <w:rPr>
          <w:sz w:val="28"/>
          <w:szCs w:val="28"/>
        </w:rPr>
        <w:t>З цього випливає, що «спі</w:t>
      </w:r>
      <w:r>
        <w:rPr>
          <w:sz w:val="28"/>
          <w:szCs w:val="28"/>
        </w:rPr>
        <w:t>в</w:t>
      </w:r>
      <w:r w:rsidRPr="00415038">
        <w:rPr>
          <w:sz w:val="28"/>
          <w:szCs w:val="28"/>
        </w:rPr>
        <w:t xml:space="preserve">відповідальність передбачає [...] </w:t>
      </w:r>
      <w:r w:rsidRPr="004040A9">
        <w:rPr>
          <w:i/>
          <w:sz w:val="28"/>
          <w:szCs w:val="28"/>
        </w:rPr>
        <w:t>участь</w:t>
      </w:r>
      <w:r w:rsidRPr="00415038">
        <w:rPr>
          <w:sz w:val="28"/>
          <w:szCs w:val="28"/>
        </w:rPr>
        <w:t>, тобто залученість.</w:t>
      </w:r>
      <w:r>
        <w:rPr>
          <w:sz w:val="28"/>
          <w:szCs w:val="28"/>
        </w:rPr>
        <w:t xml:space="preserve"> </w:t>
      </w:r>
      <w:r w:rsidRPr="00432CD6">
        <w:rPr>
          <w:sz w:val="28"/>
          <w:szCs w:val="28"/>
        </w:rPr>
        <w:t>[...]</w:t>
      </w:r>
      <w:r>
        <w:rPr>
          <w:sz w:val="28"/>
          <w:szCs w:val="28"/>
        </w:rPr>
        <w:t xml:space="preserve"> Потрібно</w:t>
      </w:r>
      <w:r w:rsidRPr="00432CD6">
        <w:rPr>
          <w:sz w:val="28"/>
          <w:szCs w:val="28"/>
        </w:rPr>
        <w:t xml:space="preserve"> проявляти ініціативу, </w:t>
      </w:r>
      <w:r>
        <w:rPr>
          <w:sz w:val="28"/>
          <w:szCs w:val="28"/>
        </w:rPr>
        <w:t>потрібно</w:t>
      </w:r>
      <w:r w:rsidRPr="00432CD6">
        <w:rPr>
          <w:sz w:val="28"/>
          <w:szCs w:val="28"/>
        </w:rPr>
        <w:t xml:space="preserve"> ризикувати, йти </w:t>
      </w:r>
      <w:r>
        <w:rPr>
          <w:sz w:val="28"/>
          <w:szCs w:val="28"/>
        </w:rPr>
        <w:t>вперед</w:t>
      </w:r>
      <w:r w:rsidRPr="00432CD6">
        <w:rPr>
          <w:sz w:val="28"/>
          <w:szCs w:val="28"/>
        </w:rPr>
        <w:t>, зустрічатися.</w:t>
      </w:r>
      <w:r>
        <w:rPr>
          <w:sz w:val="28"/>
          <w:szCs w:val="28"/>
        </w:rPr>
        <w:t xml:space="preserve"> </w:t>
      </w:r>
      <w:r w:rsidRPr="00EA696B">
        <w:rPr>
          <w:sz w:val="28"/>
          <w:szCs w:val="28"/>
        </w:rPr>
        <w:t xml:space="preserve">Тільки так ми можемо розвивати спільноти з обличчям матері та стилем ефективного братерства, де </w:t>
      </w:r>
      <w:r>
        <w:rPr>
          <w:sz w:val="28"/>
          <w:szCs w:val="28"/>
        </w:rPr>
        <w:t>всі</w:t>
      </w:r>
      <w:r w:rsidRPr="00EA696B">
        <w:rPr>
          <w:sz w:val="28"/>
          <w:szCs w:val="28"/>
        </w:rPr>
        <w:t xml:space="preserve"> ма</w:t>
      </w:r>
      <w:r>
        <w:rPr>
          <w:sz w:val="28"/>
          <w:szCs w:val="28"/>
        </w:rPr>
        <w:t>ють</w:t>
      </w:r>
      <w:r w:rsidRPr="00EA696B">
        <w:rPr>
          <w:sz w:val="28"/>
          <w:szCs w:val="28"/>
        </w:rPr>
        <w:t xml:space="preserve"> </w:t>
      </w:r>
      <w:r w:rsidRPr="00EA696B">
        <w:rPr>
          <w:sz w:val="28"/>
          <w:szCs w:val="28"/>
          <w:lang w:val="ru-RU"/>
        </w:rPr>
        <w:t>“</w:t>
      </w:r>
      <w:r w:rsidRPr="00EA696B">
        <w:rPr>
          <w:sz w:val="28"/>
          <w:szCs w:val="28"/>
        </w:rPr>
        <w:t>одне серце та одну душу</w:t>
      </w:r>
      <w:r w:rsidRPr="00EA696B">
        <w:rPr>
          <w:sz w:val="28"/>
          <w:szCs w:val="28"/>
          <w:lang w:val="ru-RU"/>
        </w:rPr>
        <w:t>”</w:t>
      </w:r>
      <w:r w:rsidRPr="00EA696B">
        <w:rPr>
          <w:sz w:val="28"/>
          <w:szCs w:val="28"/>
        </w:rPr>
        <w:t>»</w:t>
      </w:r>
      <w:r w:rsidRPr="001F3EB3">
        <w:rPr>
          <w:sz w:val="28"/>
          <w:szCs w:val="28"/>
          <w:vertAlign w:val="superscript"/>
        </w:rPr>
        <w:footnoteReference w:id="116"/>
      </w:r>
      <w:r w:rsidRPr="00EA696B">
        <w:rPr>
          <w:sz w:val="28"/>
          <w:szCs w:val="28"/>
          <w:lang w:val="ru-RU"/>
        </w:rPr>
        <w:t>.</w:t>
      </w:r>
    </w:p>
    <w:p w:rsidR="00147304" w:rsidRPr="00621095" w:rsidRDefault="00147304" w:rsidP="00147304">
      <w:pPr>
        <w:pStyle w:val="80"/>
        <w:shd w:val="clear" w:color="auto" w:fill="auto"/>
        <w:tabs>
          <w:tab w:val="left" w:pos="429"/>
        </w:tabs>
        <w:spacing w:line="240" w:lineRule="auto"/>
        <w:ind w:firstLine="567"/>
        <w:jc w:val="both"/>
        <w:rPr>
          <w:sz w:val="28"/>
          <w:szCs w:val="28"/>
          <w:lang w:val="ru-RU"/>
        </w:rPr>
      </w:pPr>
    </w:p>
    <w:p w:rsidR="00147304" w:rsidRPr="00F476F8" w:rsidRDefault="00147304" w:rsidP="00147304">
      <w:pPr>
        <w:pStyle w:val="130"/>
        <w:shd w:val="clear" w:color="auto" w:fill="auto"/>
        <w:spacing w:line="240" w:lineRule="auto"/>
        <w:ind w:firstLine="567"/>
        <w:jc w:val="both"/>
        <w:rPr>
          <w:i/>
          <w:sz w:val="28"/>
          <w:szCs w:val="28"/>
        </w:rPr>
      </w:pPr>
      <w:r w:rsidRPr="00F476F8">
        <w:rPr>
          <w:i/>
          <w:sz w:val="28"/>
          <w:szCs w:val="28"/>
        </w:rPr>
        <w:t>Деякі нещодавні заходи</w:t>
      </w:r>
    </w:p>
    <w:p w:rsidR="00147304" w:rsidRDefault="00147304" w:rsidP="00147304">
      <w:pPr>
        <w:pStyle w:val="80"/>
        <w:shd w:val="clear" w:color="auto" w:fill="auto"/>
        <w:tabs>
          <w:tab w:val="left" w:pos="427"/>
        </w:tabs>
        <w:spacing w:line="240" w:lineRule="auto"/>
        <w:ind w:firstLine="567"/>
        <w:jc w:val="both"/>
        <w:rPr>
          <w:sz w:val="28"/>
          <w:szCs w:val="28"/>
        </w:rPr>
      </w:pPr>
    </w:p>
    <w:p w:rsidR="00DF3898" w:rsidRDefault="00E226DC" w:rsidP="00DF3898">
      <w:pPr>
        <w:pStyle w:val="80"/>
        <w:shd w:val="clear" w:color="auto" w:fill="auto"/>
        <w:tabs>
          <w:tab w:val="left" w:pos="427"/>
        </w:tabs>
        <w:spacing w:line="240" w:lineRule="auto"/>
        <w:ind w:firstLine="567"/>
        <w:jc w:val="both"/>
        <w:rPr>
          <w:sz w:val="28"/>
          <w:szCs w:val="28"/>
        </w:rPr>
      </w:pPr>
      <w:r>
        <w:rPr>
          <w:sz w:val="28"/>
          <w:szCs w:val="28"/>
        </w:rPr>
        <w:t xml:space="preserve">24. </w:t>
      </w:r>
      <w:r w:rsidRPr="007B071E">
        <w:rPr>
          <w:sz w:val="28"/>
          <w:szCs w:val="28"/>
        </w:rPr>
        <w:t xml:space="preserve">Тому </w:t>
      </w:r>
      <w:r>
        <w:rPr>
          <w:sz w:val="28"/>
          <w:szCs w:val="28"/>
        </w:rPr>
        <w:t>слід</w:t>
      </w:r>
      <w:r w:rsidRPr="007B071E">
        <w:rPr>
          <w:sz w:val="28"/>
          <w:szCs w:val="28"/>
        </w:rPr>
        <w:t xml:space="preserve"> визнати, що </w:t>
      </w:r>
      <w:r w:rsidRPr="00621095">
        <w:rPr>
          <w:color w:val="000000" w:themeColor="text1"/>
          <w:sz w:val="28"/>
          <w:szCs w:val="28"/>
        </w:rPr>
        <w:t xml:space="preserve">від самого початку християнська спільнота характеризувалася </w:t>
      </w:r>
      <w:r w:rsidRPr="007B071E">
        <w:rPr>
          <w:sz w:val="28"/>
          <w:szCs w:val="28"/>
        </w:rPr>
        <w:t>«</w:t>
      </w:r>
      <w:r w:rsidRPr="007B071E">
        <w:rPr>
          <w:color w:val="000000" w:themeColor="text1"/>
          <w:sz w:val="28"/>
          <w:szCs w:val="28"/>
        </w:rPr>
        <w:t>різними формами служіння, здійснюваного чоловіками і жінками, які, підкоряючись дії Святого Духа, присвячували своє життя розбудові Церкви</w:t>
      </w:r>
      <w:r w:rsidRPr="007B071E">
        <w:rPr>
          <w:sz w:val="28"/>
          <w:szCs w:val="28"/>
        </w:rPr>
        <w:t>»,</w:t>
      </w:r>
      <w:hyperlink w:anchor="bookmark291" w:tooltip="Current Document">
        <w:r w:rsidRPr="001F3EB3">
          <w:rPr>
            <w:sz w:val="28"/>
            <w:szCs w:val="28"/>
            <w:vertAlign w:val="superscript"/>
          </w:rPr>
          <w:footnoteReference w:id="117"/>
        </w:r>
      </w:hyperlink>
      <w:r w:rsidRPr="006335AB">
        <w:t xml:space="preserve"> </w:t>
      </w:r>
      <w:r w:rsidRPr="006335AB">
        <w:rPr>
          <w:sz w:val="28"/>
          <w:szCs w:val="28"/>
        </w:rPr>
        <w:t xml:space="preserve">як </w:t>
      </w:r>
      <w:r>
        <w:rPr>
          <w:sz w:val="28"/>
          <w:szCs w:val="28"/>
        </w:rPr>
        <w:t>стверджено</w:t>
      </w:r>
      <w:r w:rsidRPr="006335AB">
        <w:rPr>
          <w:sz w:val="28"/>
          <w:szCs w:val="28"/>
        </w:rPr>
        <w:t xml:space="preserve"> в Motu Proprio </w:t>
      </w:r>
      <w:r w:rsidRPr="006335AB">
        <w:rPr>
          <w:i/>
          <w:sz w:val="28"/>
          <w:szCs w:val="28"/>
        </w:rPr>
        <w:t>Antiquum ministerium</w:t>
      </w:r>
      <w:r w:rsidRPr="006335AB">
        <w:rPr>
          <w:sz w:val="28"/>
          <w:szCs w:val="28"/>
        </w:rPr>
        <w:t xml:space="preserve">, </w:t>
      </w:r>
      <w:r>
        <w:rPr>
          <w:sz w:val="28"/>
          <w:szCs w:val="28"/>
        </w:rPr>
        <w:t>яким</w:t>
      </w:r>
      <w:r w:rsidRPr="006335AB">
        <w:rPr>
          <w:sz w:val="28"/>
          <w:szCs w:val="28"/>
        </w:rPr>
        <w:t xml:space="preserve"> встанов</w:t>
      </w:r>
      <w:r>
        <w:rPr>
          <w:sz w:val="28"/>
          <w:szCs w:val="28"/>
        </w:rPr>
        <w:t>или</w:t>
      </w:r>
      <w:r w:rsidRPr="006335AB">
        <w:rPr>
          <w:sz w:val="28"/>
          <w:szCs w:val="28"/>
        </w:rPr>
        <w:t xml:space="preserve"> служіння катехита.</w:t>
      </w:r>
      <w:r>
        <w:rPr>
          <w:sz w:val="28"/>
          <w:szCs w:val="28"/>
        </w:rPr>
        <w:t xml:space="preserve"> </w:t>
      </w:r>
      <w:r w:rsidRPr="00FA523A">
        <w:rPr>
          <w:sz w:val="28"/>
          <w:szCs w:val="28"/>
        </w:rPr>
        <w:t xml:space="preserve">Цим </w:t>
      </w:r>
      <w:r>
        <w:rPr>
          <w:sz w:val="28"/>
          <w:szCs w:val="28"/>
        </w:rPr>
        <w:t>твердженням</w:t>
      </w:r>
      <w:r w:rsidRPr="00FA523A">
        <w:rPr>
          <w:sz w:val="28"/>
          <w:szCs w:val="28"/>
        </w:rPr>
        <w:t xml:space="preserve"> Папа Франциск, з одного боку, хотів визнати суттєвий внесок у євангелізаційну місію, який роблять усі охрещені</w:t>
      </w:r>
      <w:r>
        <w:rPr>
          <w:sz w:val="28"/>
          <w:szCs w:val="28"/>
        </w:rPr>
        <w:t>; з другого боку, ц</w:t>
      </w:r>
      <w:r w:rsidRPr="00A071B5">
        <w:rPr>
          <w:sz w:val="28"/>
          <w:szCs w:val="28"/>
        </w:rPr>
        <w:t>ей внесок не залежить безпосередньо від рукопо</w:t>
      </w:r>
      <w:r>
        <w:rPr>
          <w:sz w:val="28"/>
          <w:szCs w:val="28"/>
        </w:rPr>
        <w:t>клад</w:t>
      </w:r>
      <w:r w:rsidRPr="00A071B5">
        <w:rPr>
          <w:sz w:val="28"/>
          <w:szCs w:val="28"/>
        </w:rPr>
        <w:t>еного служіння – як хотілося б вузько тлумач</w:t>
      </w:r>
      <w:r>
        <w:rPr>
          <w:sz w:val="28"/>
          <w:szCs w:val="28"/>
        </w:rPr>
        <w:t>ити</w:t>
      </w:r>
      <w:r w:rsidRPr="00A071B5">
        <w:rPr>
          <w:sz w:val="28"/>
          <w:szCs w:val="28"/>
        </w:rPr>
        <w:t xml:space="preserve"> співпрац</w:t>
      </w:r>
      <w:r>
        <w:rPr>
          <w:sz w:val="28"/>
          <w:szCs w:val="28"/>
        </w:rPr>
        <w:t>ю мирян,</w:t>
      </w:r>
      <w:r w:rsidRPr="00A071B5">
        <w:rPr>
          <w:sz w:val="28"/>
          <w:szCs w:val="28"/>
        </w:rPr>
        <w:t xml:space="preserve"> – а вписаний у велику церковну харизматичну традицію.</w:t>
      </w:r>
      <w:r>
        <w:rPr>
          <w:sz w:val="28"/>
          <w:szCs w:val="28"/>
        </w:rPr>
        <w:t xml:space="preserve"> </w:t>
      </w:r>
      <w:r w:rsidR="00DF3898" w:rsidRPr="00A15C7A">
        <w:rPr>
          <w:sz w:val="28"/>
          <w:szCs w:val="28"/>
        </w:rPr>
        <w:t>Це, очевидно, не применшує місії єпископа як</w:t>
      </w:r>
      <w:r w:rsidR="00DF3898">
        <w:rPr>
          <w:sz w:val="28"/>
          <w:szCs w:val="28"/>
        </w:rPr>
        <w:t xml:space="preserve"> </w:t>
      </w:r>
      <w:r w:rsidR="00DF3898" w:rsidRPr="001A0B73">
        <w:rPr>
          <w:sz w:val="28"/>
          <w:szCs w:val="28"/>
        </w:rPr>
        <w:t>«</w:t>
      </w:r>
      <w:r w:rsidR="00DF3898" w:rsidRPr="001A0B73">
        <w:rPr>
          <w:color w:val="000000" w:themeColor="text1"/>
          <w:sz w:val="28"/>
          <w:szCs w:val="28"/>
        </w:rPr>
        <w:t>першого катехита своєї дієцезії разом із пресвітератом, з яким він поділяє ті самі душпастирські обов’язки</w:t>
      </w:r>
      <w:r w:rsidR="00DF3898" w:rsidRPr="001A0B73">
        <w:rPr>
          <w:sz w:val="28"/>
          <w:szCs w:val="28"/>
        </w:rPr>
        <w:t>»,</w:t>
      </w:r>
      <w:hyperlink w:anchor="bookmark292" w:tooltip="Current Document">
        <w:r w:rsidR="00DF3898" w:rsidRPr="007149C1">
          <w:rPr>
            <w:sz w:val="28"/>
            <w:szCs w:val="28"/>
            <w:vertAlign w:val="superscript"/>
          </w:rPr>
          <w:footnoteReference w:id="118"/>
        </w:r>
      </w:hyperlink>
      <w:r w:rsidR="00DF3898" w:rsidRPr="00D03E01">
        <w:t xml:space="preserve"> </w:t>
      </w:r>
      <w:r w:rsidR="00DF3898" w:rsidRPr="00D03E01">
        <w:rPr>
          <w:sz w:val="28"/>
          <w:szCs w:val="28"/>
        </w:rPr>
        <w:t xml:space="preserve">хоча слід </w:t>
      </w:r>
      <w:r w:rsidR="00DF3898">
        <w:rPr>
          <w:sz w:val="28"/>
          <w:szCs w:val="28"/>
        </w:rPr>
        <w:t>зазначити</w:t>
      </w:r>
      <w:r w:rsidR="00DF3898" w:rsidRPr="00D03E01">
        <w:rPr>
          <w:sz w:val="28"/>
          <w:szCs w:val="28"/>
        </w:rPr>
        <w:t xml:space="preserve">, що офіційне визнання </w:t>
      </w:r>
      <w:r w:rsidR="00DF3898">
        <w:rPr>
          <w:sz w:val="28"/>
          <w:szCs w:val="28"/>
        </w:rPr>
        <w:t>хрещального</w:t>
      </w:r>
      <w:r w:rsidR="00DF3898" w:rsidRPr="00D03E01">
        <w:rPr>
          <w:sz w:val="28"/>
          <w:szCs w:val="28"/>
        </w:rPr>
        <w:t xml:space="preserve"> служіння, пов</w:t>
      </w:r>
      <w:r w:rsidR="00DF3898">
        <w:rPr>
          <w:sz w:val="28"/>
          <w:szCs w:val="28"/>
        </w:rPr>
        <w:t>’</w:t>
      </w:r>
      <w:r w:rsidR="00DF3898" w:rsidRPr="00D03E01">
        <w:rPr>
          <w:sz w:val="28"/>
          <w:szCs w:val="28"/>
        </w:rPr>
        <w:t xml:space="preserve">язаного з </w:t>
      </w:r>
      <w:r w:rsidR="00DF3898" w:rsidRPr="00936383">
        <w:rPr>
          <w:i/>
          <w:sz w:val="28"/>
          <w:szCs w:val="28"/>
        </w:rPr>
        <w:t>munus docendi</w:t>
      </w:r>
      <w:hyperlink w:anchor="bookmark118" w:tooltip="Current Document">
        <w:r w:rsidR="00DF3898" w:rsidRPr="007149C1">
          <w:rPr>
            <w:rStyle w:val="2105pt"/>
            <w:i w:val="0"/>
            <w:sz w:val="28"/>
            <w:szCs w:val="28"/>
            <w:vertAlign w:val="superscript"/>
            <w:lang w:val="la" w:eastAsia="la" w:bidi="la"/>
          </w:rPr>
          <w:footnoteReference w:id="119"/>
        </w:r>
      </w:hyperlink>
      <w:r w:rsidR="00DF3898" w:rsidRPr="00D03E01">
        <w:rPr>
          <w:sz w:val="28"/>
          <w:szCs w:val="28"/>
        </w:rPr>
        <w:t>, передбачає конкретн</w:t>
      </w:r>
      <w:r w:rsidR="00DF3898">
        <w:rPr>
          <w:sz w:val="28"/>
          <w:szCs w:val="28"/>
        </w:rPr>
        <w:t>е</w:t>
      </w:r>
      <w:r w:rsidR="00DF3898" w:rsidRPr="00D03E01">
        <w:rPr>
          <w:sz w:val="28"/>
          <w:szCs w:val="28"/>
        </w:rPr>
        <w:t xml:space="preserve"> покликання, яке як таке має бути піддане </w:t>
      </w:r>
      <w:r w:rsidR="00DF3898">
        <w:rPr>
          <w:sz w:val="28"/>
          <w:szCs w:val="28"/>
        </w:rPr>
        <w:t>розпізнаванню</w:t>
      </w:r>
      <w:r w:rsidR="00DF3898" w:rsidRPr="00D03E01">
        <w:rPr>
          <w:sz w:val="28"/>
          <w:szCs w:val="28"/>
        </w:rPr>
        <w:t xml:space="preserve"> церковної влади</w:t>
      </w:r>
      <w:hyperlink w:anchor="bookmark294" w:tooltip="Current Document">
        <w:r w:rsidR="00DF3898" w:rsidRPr="007149C1">
          <w:rPr>
            <w:rStyle w:val="2105pt"/>
            <w:i w:val="0"/>
            <w:sz w:val="28"/>
            <w:szCs w:val="28"/>
            <w:vertAlign w:val="superscript"/>
            <w:lang w:val="la" w:eastAsia="la" w:bidi="la"/>
          </w:rPr>
          <w:footnoteReference w:id="120"/>
        </w:r>
        <w:r w:rsidR="00DF3898" w:rsidRPr="001F3EB3">
          <w:rPr>
            <w:sz w:val="28"/>
            <w:szCs w:val="28"/>
          </w:rPr>
          <w:t xml:space="preserve">. </w:t>
        </w:r>
      </w:hyperlink>
      <w:r w:rsidR="00DF3898">
        <w:rPr>
          <w:sz w:val="28"/>
          <w:szCs w:val="28"/>
        </w:rPr>
        <w:t xml:space="preserve">Окрім того факт, що катехит є </w:t>
      </w:r>
      <w:r w:rsidR="00DF3898" w:rsidRPr="001F3EB3">
        <w:rPr>
          <w:sz w:val="28"/>
          <w:szCs w:val="28"/>
        </w:rPr>
        <w:t>«</w:t>
      </w:r>
      <w:r w:rsidR="00DF3898">
        <w:rPr>
          <w:color w:val="000000" w:themeColor="text1"/>
          <w:sz w:val="28"/>
          <w:szCs w:val="28"/>
        </w:rPr>
        <w:t xml:space="preserve">свідком віри, вчителем і містагогом, супроводжуючим і педагогом, який навчає </w:t>
      </w:r>
      <w:r w:rsidR="00DF3898" w:rsidRPr="007A1091">
        <w:rPr>
          <w:i/>
          <w:color w:val="000000" w:themeColor="text1"/>
          <w:sz w:val="28"/>
          <w:szCs w:val="28"/>
        </w:rPr>
        <w:t>в ім’я Церкви</w:t>
      </w:r>
      <w:r w:rsidR="00DF3898" w:rsidRPr="001F3EB3">
        <w:rPr>
          <w:sz w:val="28"/>
          <w:szCs w:val="28"/>
        </w:rPr>
        <w:t>»,</w:t>
      </w:r>
      <w:hyperlink w:anchor="bookmark295" w:tooltip="Current Document">
        <w:r w:rsidR="00DF3898" w:rsidRPr="001F3EB3">
          <w:rPr>
            <w:sz w:val="28"/>
            <w:szCs w:val="28"/>
            <w:vertAlign w:val="superscript"/>
          </w:rPr>
          <w:footnoteReference w:id="121"/>
        </w:r>
      </w:hyperlink>
      <w:r w:rsidR="00DF3898" w:rsidRPr="00DC05E3">
        <w:t xml:space="preserve"> </w:t>
      </w:r>
      <w:r w:rsidR="00DF3898" w:rsidRPr="00DC05E3">
        <w:rPr>
          <w:sz w:val="28"/>
          <w:szCs w:val="28"/>
        </w:rPr>
        <w:t xml:space="preserve">неминуче пов’язує </w:t>
      </w:r>
      <w:r w:rsidR="00DF3898">
        <w:rPr>
          <w:sz w:val="28"/>
          <w:szCs w:val="28"/>
        </w:rPr>
        <w:t>його</w:t>
      </w:r>
      <w:r w:rsidR="00DF3898" w:rsidRPr="00DC05E3">
        <w:rPr>
          <w:sz w:val="28"/>
          <w:szCs w:val="28"/>
        </w:rPr>
        <w:t xml:space="preserve"> місію з певною формою влади, навіть якщо вона явно не набуває форми реальної влади, яка дозволяє катехиту виконувати </w:t>
      </w:r>
      <w:r w:rsidR="00DF3898">
        <w:rPr>
          <w:sz w:val="28"/>
          <w:szCs w:val="28"/>
        </w:rPr>
        <w:t>своє завдання</w:t>
      </w:r>
      <w:r w:rsidR="00DF3898" w:rsidRPr="00DC05E3">
        <w:rPr>
          <w:sz w:val="28"/>
          <w:szCs w:val="28"/>
        </w:rPr>
        <w:t>.</w:t>
      </w:r>
    </w:p>
    <w:p w:rsidR="00341DEF" w:rsidRDefault="00621095" w:rsidP="00341DEF">
      <w:pPr>
        <w:pStyle w:val="80"/>
        <w:shd w:val="clear" w:color="auto" w:fill="auto"/>
        <w:tabs>
          <w:tab w:val="left" w:pos="427"/>
        </w:tabs>
        <w:spacing w:line="240" w:lineRule="auto"/>
        <w:ind w:firstLine="567"/>
        <w:jc w:val="both"/>
        <w:rPr>
          <w:rStyle w:val="19"/>
          <w:sz w:val="28"/>
          <w:szCs w:val="28"/>
        </w:rPr>
      </w:pPr>
      <w:r>
        <w:rPr>
          <w:sz w:val="28"/>
          <w:szCs w:val="28"/>
        </w:rPr>
        <w:t xml:space="preserve">25. Нещодавню реформу Римської Курії, здійснену Папою Франциском Апостольською Конституцією </w:t>
      </w:r>
      <w:r w:rsidRPr="001F3EB3">
        <w:rPr>
          <w:rStyle w:val="811pt"/>
          <w:sz w:val="28"/>
          <w:szCs w:val="28"/>
          <w:lang w:val="la" w:eastAsia="la" w:bidi="la"/>
        </w:rPr>
        <w:t xml:space="preserve">Praedicate </w:t>
      </w:r>
      <w:r w:rsidRPr="001F3EB3">
        <w:rPr>
          <w:rStyle w:val="811pt"/>
          <w:sz w:val="28"/>
          <w:szCs w:val="28"/>
          <w:lang w:eastAsia="fr-FR" w:bidi="fr-FR"/>
        </w:rPr>
        <w:t>Evangelium</w:t>
      </w:r>
      <w:r w:rsidRPr="00621095">
        <w:rPr>
          <w:rStyle w:val="2105pt"/>
          <w:i w:val="0"/>
          <w:sz w:val="28"/>
          <w:szCs w:val="28"/>
          <w:vertAlign w:val="superscript"/>
          <w:lang w:val="la" w:eastAsia="la" w:bidi="la"/>
        </w:rPr>
        <w:footnoteReference w:id="122"/>
      </w:r>
      <w:r>
        <w:rPr>
          <w:sz w:val="28"/>
          <w:szCs w:val="28"/>
        </w:rPr>
        <w:t xml:space="preserve">, також слід читати у місіонерському й синодальному контексті. </w:t>
      </w:r>
      <w:r w:rsidRPr="005F36D3">
        <w:rPr>
          <w:sz w:val="28"/>
          <w:szCs w:val="28"/>
        </w:rPr>
        <w:t xml:space="preserve">У </w:t>
      </w:r>
      <w:r>
        <w:rPr>
          <w:sz w:val="28"/>
          <w:szCs w:val="28"/>
        </w:rPr>
        <w:t>ній наголошується на</w:t>
      </w:r>
      <w:r w:rsidRPr="005F36D3">
        <w:rPr>
          <w:sz w:val="28"/>
          <w:szCs w:val="28"/>
        </w:rPr>
        <w:t xml:space="preserve"> вікарн</w:t>
      </w:r>
      <w:r>
        <w:rPr>
          <w:sz w:val="28"/>
          <w:szCs w:val="28"/>
        </w:rPr>
        <w:t>ому</w:t>
      </w:r>
      <w:r w:rsidRPr="005F36D3">
        <w:rPr>
          <w:sz w:val="28"/>
          <w:szCs w:val="28"/>
        </w:rPr>
        <w:t xml:space="preserve"> характер</w:t>
      </w:r>
      <w:r>
        <w:rPr>
          <w:sz w:val="28"/>
          <w:szCs w:val="28"/>
        </w:rPr>
        <w:t>і</w:t>
      </w:r>
      <w:r w:rsidRPr="005F36D3">
        <w:rPr>
          <w:sz w:val="28"/>
          <w:szCs w:val="28"/>
        </w:rPr>
        <w:t xml:space="preserve"> самої Курії, завдяки якому кожна установа Курії отримує від Римського Понтифіка владу </w:t>
      </w:r>
      <w:r w:rsidRPr="005F36D3">
        <w:rPr>
          <w:sz w:val="28"/>
          <w:szCs w:val="28"/>
        </w:rPr>
        <w:lastRenderedPageBreak/>
        <w:t xml:space="preserve">виконувати </w:t>
      </w:r>
      <w:r>
        <w:rPr>
          <w:sz w:val="28"/>
          <w:szCs w:val="28"/>
        </w:rPr>
        <w:t>свою</w:t>
      </w:r>
      <w:r w:rsidRPr="005F36D3">
        <w:rPr>
          <w:sz w:val="28"/>
          <w:szCs w:val="28"/>
        </w:rPr>
        <w:t xml:space="preserve"> місію</w:t>
      </w:r>
      <w:hyperlink w:anchor="bookmark297" w:tooltip="Current Document">
        <w:r w:rsidRPr="00621095">
          <w:rPr>
            <w:rStyle w:val="2105pt"/>
            <w:i w:val="0"/>
            <w:sz w:val="28"/>
            <w:szCs w:val="28"/>
            <w:vertAlign w:val="superscript"/>
            <w:lang w:val="la" w:eastAsia="la" w:bidi="la"/>
          </w:rPr>
          <w:footnoteReference w:id="123"/>
        </w:r>
      </w:hyperlink>
      <w:r w:rsidRPr="005F36D3">
        <w:rPr>
          <w:sz w:val="28"/>
          <w:szCs w:val="28"/>
        </w:rPr>
        <w:t>.</w:t>
      </w:r>
      <w:r>
        <w:rPr>
          <w:sz w:val="28"/>
          <w:szCs w:val="28"/>
        </w:rPr>
        <w:t xml:space="preserve"> </w:t>
      </w:r>
      <w:r w:rsidR="00C71247">
        <w:rPr>
          <w:sz w:val="28"/>
          <w:szCs w:val="28"/>
        </w:rPr>
        <w:t xml:space="preserve">Тому в документі зазначено, що </w:t>
      </w:r>
      <w:r w:rsidR="00C71247" w:rsidRPr="00AE398F">
        <w:rPr>
          <w:rStyle w:val="19"/>
          <w:sz w:val="28"/>
          <w:szCs w:val="28"/>
        </w:rPr>
        <w:t>«</w:t>
      </w:r>
      <w:r w:rsidR="00C71247" w:rsidRPr="00AE398F">
        <w:rPr>
          <w:color w:val="000000" w:themeColor="text1"/>
          <w:sz w:val="28"/>
          <w:szCs w:val="28"/>
        </w:rPr>
        <w:t>кожний вірний може очолити дикастерій чи інший орган, беручи до уваги конкретні компетенції, владу управління і функції цих органів</w:t>
      </w:r>
      <w:r w:rsidR="00C71247" w:rsidRPr="00AE398F">
        <w:rPr>
          <w:rStyle w:val="19"/>
          <w:sz w:val="28"/>
          <w:szCs w:val="28"/>
        </w:rPr>
        <w:t>»</w:t>
      </w:r>
      <w:hyperlink w:anchor="bookmark298" w:tooltip="Current Document">
        <w:r w:rsidR="00C71247" w:rsidRPr="001F3EB3">
          <w:rPr>
            <w:rStyle w:val="19"/>
            <w:sz w:val="28"/>
            <w:szCs w:val="28"/>
            <w:vertAlign w:val="superscript"/>
          </w:rPr>
          <w:footnoteReference w:id="124"/>
        </w:r>
      </w:hyperlink>
      <w:r w:rsidR="00C71247" w:rsidRPr="00AE398F">
        <w:rPr>
          <w:rStyle w:val="19"/>
          <w:sz w:val="28"/>
          <w:szCs w:val="28"/>
        </w:rPr>
        <w:t xml:space="preserve">, </w:t>
      </w:r>
      <w:r w:rsidR="00C71247">
        <w:rPr>
          <w:rStyle w:val="19"/>
          <w:sz w:val="28"/>
          <w:szCs w:val="28"/>
        </w:rPr>
        <w:t>розуміючи, що всі вони мають однакову юридичну гідність</w:t>
      </w:r>
      <w:hyperlink w:anchor="bookmark299" w:tooltip="Current Document">
        <w:r w:rsidR="00C71247" w:rsidRPr="001F3EB3">
          <w:rPr>
            <w:rStyle w:val="19"/>
            <w:sz w:val="28"/>
            <w:szCs w:val="28"/>
            <w:vertAlign w:val="superscript"/>
          </w:rPr>
          <w:footnoteReference w:id="125"/>
        </w:r>
        <w:r w:rsidR="00C71247" w:rsidRPr="001F3EB3">
          <w:rPr>
            <w:rStyle w:val="19"/>
            <w:sz w:val="28"/>
            <w:szCs w:val="28"/>
          </w:rPr>
          <w:t>.</w:t>
        </w:r>
        <w:r w:rsidR="00C71247" w:rsidRPr="00AE398F">
          <w:rPr>
            <w:rStyle w:val="19"/>
            <w:sz w:val="28"/>
            <w:szCs w:val="28"/>
          </w:rPr>
          <w:t xml:space="preserve"> </w:t>
        </w:r>
      </w:hyperlink>
      <w:r w:rsidR="00341DEF" w:rsidRPr="00EB65D2">
        <w:rPr>
          <w:rStyle w:val="19"/>
          <w:sz w:val="28"/>
          <w:szCs w:val="28"/>
        </w:rPr>
        <w:t>Це чітке роз</w:t>
      </w:r>
      <w:r w:rsidR="00341DEF">
        <w:rPr>
          <w:rStyle w:val="19"/>
          <w:sz w:val="28"/>
          <w:szCs w:val="28"/>
        </w:rPr>
        <w:t>’</w:t>
      </w:r>
      <w:r w:rsidR="00341DEF" w:rsidRPr="00EB65D2">
        <w:rPr>
          <w:rStyle w:val="19"/>
          <w:sz w:val="28"/>
          <w:szCs w:val="28"/>
        </w:rPr>
        <w:t xml:space="preserve">яснення підкреслює, </w:t>
      </w:r>
      <w:r w:rsidR="00341DEF">
        <w:rPr>
          <w:rStyle w:val="19"/>
          <w:sz w:val="28"/>
          <w:szCs w:val="28"/>
        </w:rPr>
        <w:t>що</w:t>
      </w:r>
      <w:r w:rsidR="00341DEF" w:rsidRPr="00EB65D2">
        <w:rPr>
          <w:rStyle w:val="19"/>
          <w:sz w:val="28"/>
          <w:szCs w:val="28"/>
        </w:rPr>
        <w:t xml:space="preserve"> влада</w:t>
      </w:r>
      <w:r w:rsidR="00341DEF">
        <w:rPr>
          <w:rStyle w:val="19"/>
          <w:sz w:val="28"/>
          <w:szCs w:val="28"/>
        </w:rPr>
        <w:t xml:space="preserve"> </w:t>
      </w:r>
      <w:r w:rsidR="00341DEF" w:rsidRPr="00EB65D2">
        <w:rPr>
          <w:rStyle w:val="19"/>
          <w:sz w:val="28"/>
          <w:szCs w:val="28"/>
        </w:rPr>
        <w:t>орган</w:t>
      </w:r>
      <w:r w:rsidR="00341DEF">
        <w:rPr>
          <w:rStyle w:val="19"/>
          <w:sz w:val="28"/>
          <w:szCs w:val="28"/>
        </w:rPr>
        <w:t>ів</w:t>
      </w:r>
      <w:r w:rsidR="00341DEF" w:rsidRPr="00EB65D2">
        <w:rPr>
          <w:rStyle w:val="19"/>
          <w:sz w:val="28"/>
          <w:szCs w:val="28"/>
        </w:rPr>
        <w:t xml:space="preserve"> Римської </w:t>
      </w:r>
      <w:r w:rsidR="00341DEF">
        <w:rPr>
          <w:rStyle w:val="19"/>
          <w:sz w:val="28"/>
          <w:szCs w:val="28"/>
        </w:rPr>
        <w:t>К</w:t>
      </w:r>
      <w:r w:rsidR="00341DEF" w:rsidRPr="00EB65D2">
        <w:rPr>
          <w:rStyle w:val="19"/>
          <w:sz w:val="28"/>
          <w:szCs w:val="28"/>
        </w:rPr>
        <w:t>урії має опосередкований характер, тобто передається через посаду.</w:t>
      </w:r>
      <w:r w:rsidR="00341DEF">
        <w:rPr>
          <w:rStyle w:val="19"/>
          <w:sz w:val="28"/>
          <w:szCs w:val="28"/>
        </w:rPr>
        <w:t xml:space="preserve"> </w:t>
      </w:r>
      <w:r w:rsidR="00341DEF" w:rsidRPr="00243A7A">
        <w:rPr>
          <w:rStyle w:val="19"/>
          <w:sz w:val="28"/>
          <w:szCs w:val="28"/>
        </w:rPr>
        <w:t xml:space="preserve">Отже, з огляду на зазначену спільну відповідальність, єдиною перешкодою для мирянина, який очолює </w:t>
      </w:r>
      <w:r w:rsidR="00341DEF">
        <w:rPr>
          <w:rStyle w:val="19"/>
          <w:sz w:val="28"/>
          <w:szCs w:val="28"/>
        </w:rPr>
        <w:t>д</w:t>
      </w:r>
      <w:r w:rsidR="00341DEF" w:rsidRPr="00243A7A">
        <w:rPr>
          <w:rStyle w:val="19"/>
          <w:sz w:val="28"/>
          <w:szCs w:val="28"/>
        </w:rPr>
        <w:t>икастері</w:t>
      </w:r>
      <w:r w:rsidR="00341DEF">
        <w:rPr>
          <w:rStyle w:val="19"/>
          <w:sz w:val="28"/>
          <w:szCs w:val="28"/>
        </w:rPr>
        <w:t>й</w:t>
      </w:r>
      <w:r w:rsidR="00341DEF" w:rsidRPr="00243A7A">
        <w:rPr>
          <w:rStyle w:val="19"/>
          <w:sz w:val="28"/>
          <w:szCs w:val="28"/>
        </w:rPr>
        <w:t xml:space="preserve"> з пов’язаними з цим повноваженнями </w:t>
      </w:r>
      <w:r w:rsidR="00341DEF">
        <w:rPr>
          <w:rStyle w:val="19"/>
          <w:sz w:val="28"/>
          <w:szCs w:val="28"/>
        </w:rPr>
        <w:t>керування</w:t>
      </w:r>
      <w:r w:rsidR="00341DEF" w:rsidRPr="00243A7A">
        <w:rPr>
          <w:rStyle w:val="19"/>
          <w:sz w:val="28"/>
          <w:szCs w:val="28"/>
        </w:rPr>
        <w:t>, окрім компетенції для цієї ролі</w:t>
      </w:r>
      <w:hyperlink w:anchor="bookmark300" w:tooltip="Current Document">
        <w:r w:rsidR="00341DEF" w:rsidRPr="001F3EB3">
          <w:rPr>
            <w:rStyle w:val="19"/>
            <w:sz w:val="28"/>
            <w:szCs w:val="28"/>
            <w:vertAlign w:val="superscript"/>
          </w:rPr>
          <w:footnoteReference w:id="126"/>
        </w:r>
        <w:r w:rsidR="00341DEF" w:rsidRPr="0055622F">
          <w:rPr>
            <w:rStyle w:val="19"/>
            <w:sz w:val="28"/>
            <w:szCs w:val="28"/>
          </w:rPr>
          <w:t xml:space="preserve"> </w:t>
        </w:r>
      </w:hyperlink>
      <w:r w:rsidR="00341DEF" w:rsidRPr="00243A7A">
        <w:rPr>
          <w:rStyle w:val="19"/>
          <w:sz w:val="28"/>
          <w:szCs w:val="28"/>
        </w:rPr>
        <w:t xml:space="preserve">є </w:t>
      </w:r>
      <w:r w:rsidR="00341DEF">
        <w:rPr>
          <w:rStyle w:val="19"/>
          <w:sz w:val="28"/>
          <w:szCs w:val="28"/>
        </w:rPr>
        <w:t xml:space="preserve">юридична </w:t>
      </w:r>
      <w:r w:rsidR="00341DEF" w:rsidRPr="00243A7A">
        <w:rPr>
          <w:rStyle w:val="19"/>
          <w:sz w:val="28"/>
          <w:szCs w:val="28"/>
        </w:rPr>
        <w:t xml:space="preserve">правоздатність щодо посад, що вимагають </w:t>
      </w:r>
      <w:r w:rsidR="00341DEF">
        <w:rPr>
          <w:rStyle w:val="19"/>
          <w:sz w:val="28"/>
          <w:szCs w:val="28"/>
        </w:rPr>
        <w:t>Таїнства Священства</w:t>
      </w:r>
      <w:r w:rsidR="00341DEF" w:rsidRPr="00243A7A">
        <w:rPr>
          <w:rStyle w:val="19"/>
          <w:sz w:val="28"/>
          <w:szCs w:val="28"/>
        </w:rPr>
        <w:t>.</w:t>
      </w:r>
    </w:p>
    <w:p w:rsidR="002379D9" w:rsidRPr="00E0561F" w:rsidRDefault="002379D9" w:rsidP="002379D9">
      <w:pPr>
        <w:pStyle w:val="190"/>
        <w:shd w:val="clear" w:color="auto" w:fill="auto"/>
        <w:tabs>
          <w:tab w:val="left" w:pos="430"/>
        </w:tabs>
        <w:spacing w:line="240" w:lineRule="auto"/>
        <w:ind w:firstLine="567"/>
        <w:jc w:val="both"/>
        <w:rPr>
          <w:sz w:val="28"/>
          <w:szCs w:val="28"/>
        </w:rPr>
      </w:pPr>
      <w:r>
        <w:rPr>
          <w:sz w:val="28"/>
          <w:szCs w:val="28"/>
        </w:rPr>
        <w:t>26. Але</w:t>
      </w:r>
      <w:r w:rsidRPr="00477B14">
        <w:rPr>
          <w:sz w:val="28"/>
          <w:szCs w:val="28"/>
        </w:rPr>
        <w:t xml:space="preserve"> </w:t>
      </w:r>
      <w:r>
        <w:rPr>
          <w:sz w:val="28"/>
          <w:szCs w:val="28"/>
        </w:rPr>
        <w:t>осмислення</w:t>
      </w:r>
      <w:r w:rsidRPr="00477B14">
        <w:rPr>
          <w:sz w:val="28"/>
          <w:szCs w:val="28"/>
        </w:rPr>
        <w:t xml:space="preserve"> вищезгаданого питання, порушеного в Motu proprio </w:t>
      </w:r>
      <w:r w:rsidRPr="00477B14">
        <w:rPr>
          <w:i/>
          <w:sz w:val="28"/>
          <w:szCs w:val="28"/>
        </w:rPr>
        <w:t>Causas matrimoniales</w:t>
      </w:r>
      <w:r w:rsidRPr="00477B14">
        <w:rPr>
          <w:sz w:val="28"/>
          <w:szCs w:val="28"/>
        </w:rPr>
        <w:t>, відбу</w:t>
      </w:r>
      <w:r>
        <w:rPr>
          <w:sz w:val="28"/>
          <w:szCs w:val="28"/>
        </w:rPr>
        <w:t>ло</w:t>
      </w:r>
      <w:r w:rsidRPr="00477B14">
        <w:rPr>
          <w:sz w:val="28"/>
          <w:szCs w:val="28"/>
        </w:rPr>
        <w:t xml:space="preserve">ся з реформою шлюбного процесу, запровадженою </w:t>
      </w:r>
      <w:r w:rsidRPr="00477B14">
        <w:rPr>
          <w:i/>
          <w:sz w:val="28"/>
          <w:szCs w:val="28"/>
        </w:rPr>
        <w:t>Motu proprio Mitis Iudex Dominus Iesus</w:t>
      </w:r>
      <w:r w:rsidRPr="00477B14">
        <w:rPr>
          <w:sz w:val="28"/>
          <w:szCs w:val="28"/>
        </w:rPr>
        <w:t xml:space="preserve"> (для Латинської Церкви)</w:t>
      </w:r>
      <w:hyperlink w:anchor="bookmark301" w:tooltip="Current Document">
        <w:r w:rsidRPr="001F3EB3">
          <w:rPr>
            <w:sz w:val="28"/>
            <w:szCs w:val="28"/>
            <w:vertAlign w:val="superscript"/>
          </w:rPr>
          <w:footnoteReference w:id="127"/>
        </w:r>
      </w:hyperlink>
      <w:r w:rsidRPr="00F54600">
        <w:rPr>
          <w:sz w:val="28"/>
          <w:szCs w:val="28"/>
        </w:rPr>
        <w:t xml:space="preserve"> </w:t>
      </w:r>
      <w:r w:rsidRPr="00477B14">
        <w:rPr>
          <w:sz w:val="28"/>
          <w:szCs w:val="28"/>
        </w:rPr>
        <w:t xml:space="preserve">та </w:t>
      </w:r>
      <w:r w:rsidRPr="00477B14">
        <w:rPr>
          <w:i/>
          <w:sz w:val="28"/>
          <w:szCs w:val="28"/>
        </w:rPr>
        <w:t>Mitis et misericors Iesus</w:t>
      </w:r>
      <w:r w:rsidRPr="00477B14">
        <w:rPr>
          <w:sz w:val="28"/>
          <w:szCs w:val="28"/>
        </w:rPr>
        <w:t xml:space="preserve"> (для Східних Церков)</w:t>
      </w:r>
      <w:hyperlink w:anchor="bookmark302" w:tooltip="Current Document">
        <w:r w:rsidRPr="001F3EB3">
          <w:rPr>
            <w:sz w:val="28"/>
            <w:szCs w:val="28"/>
            <w:vertAlign w:val="superscript"/>
          </w:rPr>
          <w:footnoteReference w:id="128"/>
        </w:r>
      </w:hyperlink>
      <w:r w:rsidRPr="00477B14">
        <w:rPr>
          <w:sz w:val="28"/>
          <w:szCs w:val="28"/>
        </w:rPr>
        <w:t xml:space="preserve">, </w:t>
      </w:r>
      <w:r>
        <w:rPr>
          <w:sz w:val="28"/>
          <w:szCs w:val="28"/>
        </w:rPr>
        <w:t>де</w:t>
      </w:r>
      <w:r w:rsidRPr="00477B14">
        <w:rPr>
          <w:sz w:val="28"/>
          <w:szCs w:val="28"/>
        </w:rPr>
        <w:t xml:space="preserve"> передбача</w:t>
      </w:r>
      <w:r>
        <w:rPr>
          <w:sz w:val="28"/>
          <w:szCs w:val="28"/>
        </w:rPr>
        <w:t>є</w:t>
      </w:r>
      <w:r w:rsidRPr="00477B14">
        <w:rPr>
          <w:sz w:val="28"/>
          <w:szCs w:val="28"/>
        </w:rPr>
        <w:t>ть</w:t>
      </w:r>
      <w:r>
        <w:rPr>
          <w:sz w:val="28"/>
          <w:szCs w:val="28"/>
        </w:rPr>
        <w:t>ся</w:t>
      </w:r>
      <w:r w:rsidRPr="00477B14">
        <w:rPr>
          <w:sz w:val="28"/>
          <w:szCs w:val="28"/>
        </w:rPr>
        <w:t xml:space="preserve"> можливість того, що у шлюбних справах миряни будуть двома суддями компетентного колегіального трибуналу.</w:t>
      </w:r>
      <w:r>
        <w:rPr>
          <w:sz w:val="28"/>
          <w:szCs w:val="28"/>
        </w:rPr>
        <w:t xml:space="preserve"> Не порушуючи</w:t>
      </w:r>
      <w:r w:rsidRPr="00ED7E58">
        <w:rPr>
          <w:sz w:val="28"/>
          <w:szCs w:val="28"/>
        </w:rPr>
        <w:t xml:space="preserve"> принцип, що </w:t>
      </w:r>
      <w:r>
        <w:rPr>
          <w:sz w:val="28"/>
          <w:szCs w:val="28"/>
        </w:rPr>
        <w:t>властивим</w:t>
      </w:r>
      <w:r w:rsidRPr="00ED7E58">
        <w:rPr>
          <w:sz w:val="28"/>
          <w:szCs w:val="28"/>
        </w:rPr>
        <w:t xml:space="preserve"> суддею у своїй </w:t>
      </w:r>
      <w:r>
        <w:rPr>
          <w:sz w:val="28"/>
          <w:szCs w:val="28"/>
        </w:rPr>
        <w:t>дієцезії</w:t>
      </w:r>
      <w:r w:rsidRPr="00ED7E58">
        <w:rPr>
          <w:sz w:val="28"/>
          <w:szCs w:val="28"/>
        </w:rPr>
        <w:t xml:space="preserve"> є </w:t>
      </w:r>
      <w:r>
        <w:rPr>
          <w:sz w:val="28"/>
          <w:szCs w:val="28"/>
        </w:rPr>
        <w:t>дієцезіальний</w:t>
      </w:r>
      <w:r w:rsidRPr="00ED7E58">
        <w:rPr>
          <w:sz w:val="28"/>
          <w:szCs w:val="28"/>
        </w:rPr>
        <w:t xml:space="preserve"> єпископ, це означає, що, якби трибунал складався з трьох суддів, то в принципі </w:t>
      </w:r>
      <w:r>
        <w:rPr>
          <w:sz w:val="28"/>
          <w:szCs w:val="28"/>
        </w:rPr>
        <w:t>відповідне</w:t>
      </w:r>
      <w:r w:rsidRPr="00ED7E58">
        <w:rPr>
          <w:sz w:val="28"/>
          <w:szCs w:val="28"/>
        </w:rPr>
        <w:t xml:space="preserve"> рішення могли б виносити два миряни, так що</w:t>
      </w:r>
      <w:r>
        <w:rPr>
          <w:sz w:val="28"/>
          <w:szCs w:val="28"/>
        </w:rPr>
        <w:t xml:space="preserve"> вони</w:t>
      </w:r>
      <w:r w:rsidRPr="00ED7E58">
        <w:rPr>
          <w:sz w:val="28"/>
          <w:szCs w:val="28"/>
        </w:rPr>
        <w:t xml:space="preserve"> не обмежуються участю в судовій владі, яку здійснюють рукопо</w:t>
      </w:r>
      <w:r>
        <w:rPr>
          <w:sz w:val="28"/>
          <w:szCs w:val="28"/>
        </w:rPr>
        <w:t>клад</w:t>
      </w:r>
      <w:r w:rsidRPr="00ED7E58">
        <w:rPr>
          <w:sz w:val="28"/>
          <w:szCs w:val="28"/>
        </w:rPr>
        <w:t xml:space="preserve">ені служителі, а мають </w:t>
      </w:r>
      <w:r>
        <w:rPr>
          <w:sz w:val="28"/>
          <w:szCs w:val="28"/>
        </w:rPr>
        <w:t>свою власну</w:t>
      </w:r>
      <w:r w:rsidRPr="00ED7E58">
        <w:rPr>
          <w:sz w:val="28"/>
          <w:szCs w:val="28"/>
        </w:rPr>
        <w:t xml:space="preserve"> владу.</w:t>
      </w:r>
    </w:p>
    <w:p w:rsidR="00744715" w:rsidRPr="00E0561F" w:rsidRDefault="00744715" w:rsidP="00744715">
      <w:pPr>
        <w:pStyle w:val="190"/>
        <w:shd w:val="clear" w:color="auto" w:fill="auto"/>
        <w:tabs>
          <w:tab w:val="left" w:pos="430"/>
        </w:tabs>
        <w:spacing w:line="240" w:lineRule="auto"/>
        <w:ind w:firstLine="567"/>
        <w:jc w:val="both"/>
        <w:rPr>
          <w:sz w:val="28"/>
          <w:szCs w:val="28"/>
        </w:rPr>
      </w:pPr>
      <w:r>
        <w:rPr>
          <w:sz w:val="28"/>
          <w:szCs w:val="28"/>
        </w:rPr>
        <w:t xml:space="preserve">27. </w:t>
      </w:r>
      <w:r w:rsidRPr="0009699B">
        <w:rPr>
          <w:sz w:val="28"/>
          <w:szCs w:val="28"/>
        </w:rPr>
        <w:t xml:space="preserve">Ще одним положенням, яке відкриває дискусію для подальшого розвитку щодо певної форми влади, що </w:t>
      </w:r>
      <w:r>
        <w:rPr>
          <w:sz w:val="28"/>
          <w:szCs w:val="28"/>
        </w:rPr>
        <w:t>може</w:t>
      </w:r>
      <w:r w:rsidRPr="0009699B">
        <w:rPr>
          <w:sz w:val="28"/>
          <w:szCs w:val="28"/>
        </w:rPr>
        <w:t xml:space="preserve"> бути надана мирянам, є </w:t>
      </w:r>
      <w:r w:rsidRPr="0009699B">
        <w:rPr>
          <w:i/>
          <w:sz w:val="28"/>
          <w:szCs w:val="28"/>
        </w:rPr>
        <w:t>Rescriptum ex Audientia</w:t>
      </w:r>
      <w:r w:rsidRPr="0009699B">
        <w:rPr>
          <w:sz w:val="28"/>
          <w:szCs w:val="28"/>
        </w:rPr>
        <w:t xml:space="preserve"> від 18 травня 2022</w:t>
      </w:r>
      <w:hyperlink w:anchor="bookmark303" w:tooltip="Current Document">
        <w:r w:rsidRPr="001F3EB3">
          <w:rPr>
            <w:sz w:val="28"/>
            <w:szCs w:val="28"/>
            <w:vertAlign w:val="superscript"/>
          </w:rPr>
          <w:footnoteReference w:id="129"/>
        </w:r>
      </w:hyperlink>
      <w:r w:rsidRPr="0009699B">
        <w:rPr>
          <w:sz w:val="28"/>
          <w:szCs w:val="28"/>
        </w:rPr>
        <w:t xml:space="preserve">, яке відступає від положень канону 588 §2 щодо чернечих </w:t>
      </w:r>
      <w:r>
        <w:rPr>
          <w:sz w:val="28"/>
          <w:szCs w:val="28"/>
        </w:rPr>
        <w:t>згромаджень</w:t>
      </w:r>
      <w:r w:rsidRPr="0009699B">
        <w:rPr>
          <w:sz w:val="28"/>
          <w:szCs w:val="28"/>
        </w:rPr>
        <w:t xml:space="preserve"> та </w:t>
      </w:r>
      <w:r>
        <w:rPr>
          <w:sz w:val="28"/>
          <w:szCs w:val="28"/>
        </w:rPr>
        <w:t xml:space="preserve">клерикальних </w:t>
      </w:r>
      <w:r w:rsidRPr="0009699B">
        <w:rPr>
          <w:sz w:val="28"/>
          <w:szCs w:val="28"/>
        </w:rPr>
        <w:t>товариств апостольського життя</w:t>
      </w:r>
      <w:r>
        <w:rPr>
          <w:sz w:val="28"/>
          <w:szCs w:val="28"/>
        </w:rPr>
        <w:t xml:space="preserve"> </w:t>
      </w:r>
      <w:r w:rsidRPr="0009699B">
        <w:rPr>
          <w:sz w:val="28"/>
          <w:szCs w:val="28"/>
        </w:rPr>
        <w:t xml:space="preserve">папського права, допускаючи у певних випадках та з належною обережністю можливість призначення </w:t>
      </w:r>
      <w:r>
        <w:rPr>
          <w:sz w:val="28"/>
          <w:szCs w:val="28"/>
        </w:rPr>
        <w:t>вищого</w:t>
      </w:r>
      <w:r w:rsidRPr="0009699B">
        <w:rPr>
          <w:sz w:val="28"/>
          <w:szCs w:val="28"/>
        </w:rPr>
        <w:t xml:space="preserve"> настоятеля</w:t>
      </w:r>
      <w:r w:rsidRPr="00F86576">
        <w:rPr>
          <w:sz w:val="28"/>
          <w:szCs w:val="28"/>
        </w:rPr>
        <w:t xml:space="preserve"> </w:t>
      </w:r>
      <w:r w:rsidRPr="0009699B">
        <w:rPr>
          <w:sz w:val="28"/>
          <w:szCs w:val="28"/>
        </w:rPr>
        <w:t>не</w:t>
      </w:r>
      <w:r>
        <w:rPr>
          <w:sz w:val="28"/>
          <w:szCs w:val="28"/>
        </w:rPr>
        <w:t xml:space="preserve"> клірика</w:t>
      </w:r>
      <w:r w:rsidRPr="0009699B">
        <w:rPr>
          <w:sz w:val="28"/>
          <w:szCs w:val="28"/>
        </w:rPr>
        <w:t>.</w:t>
      </w:r>
      <w:r>
        <w:rPr>
          <w:sz w:val="28"/>
          <w:szCs w:val="28"/>
        </w:rPr>
        <w:t xml:space="preserve"> </w:t>
      </w:r>
      <w:r w:rsidRPr="004B1B2D">
        <w:rPr>
          <w:sz w:val="28"/>
          <w:szCs w:val="28"/>
        </w:rPr>
        <w:t xml:space="preserve">У цьому випадку питання залишається відкритим, з </w:t>
      </w:r>
      <w:r>
        <w:rPr>
          <w:sz w:val="28"/>
          <w:szCs w:val="28"/>
        </w:rPr>
        <w:t>різними</w:t>
      </w:r>
      <w:r w:rsidRPr="004B1B2D">
        <w:rPr>
          <w:sz w:val="28"/>
          <w:szCs w:val="28"/>
        </w:rPr>
        <w:t xml:space="preserve"> законними гіпотезами для вирішення, які, однак, здається, схиляються до ефективної здатності </w:t>
      </w:r>
      <w:r w:rsidR="00232A9B">
        <w:rPr>
          <w:sz w:val="28"/>
          <w:szCs w:val="28"/>
        </w:rPr>
        <w:t>в</w:t>
      </w:r>
      <w:r w:rsidRPr="004B1B2D">
        <w:rPr>
          <w:sz w:val="28"/>
          <w:szCs w:val="28"/>
        </w:rPr>
        <w:t xml:space="preserve">ищих </w:t>
      </w:r>
      <w:r w:rsidR="00232A9B">
        <w:rPr>
          <w:sz w:val="28"/>
          <w:szCs w:val="28"/>
        </w:rPr>
        <w:t>н</w:t>
      </w:r>
      <w:r w:rsidRPr="004B1B2D">
        <w:rPr>
          <w:sz w:val="28"/>
          <w:szCs w:val="28"/>
        </w:rPr>
        <w:t xml:space="preserve">астоятелів </w:t>
      </w:r>
      <w:r>
        <w:rPr>
          <w:sz w:val="28"/>
          <w:szCs w:val="28"/>
        </w:rPr>
        <w:t>не кліриків виконувати</w:t>
      </w:r>
      <w:r w:rsidRPr="004B1B2D">
        <w:rPr>
          <w:sz w:val="28"/>
          <w:szCs w:val="28"/>
        </w:rPr>
        <w:t xml:space="preserve"> справжню керівну владу, хоча й делеговану.</w:t>
      </w:r>
    </w:p>
    <w:p w:rsidR="00744715" w:rsidRPr="00232A9B" w:rsidRDefault="00744715" w:rsidP="00744715">
      <w:pPr>
        <w:pStyle w:val="160"/>
        <w:shd w:val="clear" w:color="auto" w:fill="auto"/>
        <w:spacing w:before="0" w:after="0" w:line="240" w:lineRule="auto"/>
        <w:ind w:firstLine="567"/>
        <w:rPr>
          <w:b w:val="0"/>
          <w:i w:val="0"/>
          <w:sz w:val="28"/>
          <w:szCs w:val="28"/>
        </w:rPr>
      </w:pPr>
    </w:p>
    <w:p w:rsidR="00744715" w:rsidRPr="00F476F8" w:rsidRDefault="00744715" w:rsidP="00744715">
      <w:pPr>
        <w:pStyle w:val="130"/>
        <w:shd w:val="clear" w:color="auto" w:fill="auto"/>
        <w:spacing w:line="240" w:lineRule="auto"/>
        <w:ind w:firstLine="567"/>
        <w:jc w:val="both"/>
        <w:rPr>
          <w:i/>
          <w:sz w:val="28"/>
          <w:szCs w:val="28"/>
        </w:rPr>
      </w:pPr>
      <w:r w:rsidRPr="00F476F8">
        <w:rPr>
          <w:i/>
          <w:sz w:val="28"/>
          <w:szCs w:val="28"/>
        </w:rPr>
        <w:t>Деякі перспективи на майбутнє</w:t>
      </w:r>
    </w:p>
    <w:p w:rsidR="00744715" w:rsidRDefault="00744715" w:rsidP="00744715">
      <w:pPr>
        <w:pStyle w:val="190"/>
        <w:shd w:val="clear" w:color="auto" w:fill="auto"/>
        <w:tabs>
          <w:tab w:val="left" w:pos="430"/>
        </w:tabs>
        <w:spacing w:line="240" w:lineRule="auto"/>
        <w:ind w:firstLine="567"/>
        <w:jc w:val="both"/>
        <w:rPr>
          <w:sz w:val="28"/>
          <w:szCs w:val="28"/>
        </w:rPr>
      </w:pPr>
    </w:p>
    <w:p w:rsidR="00015977" w:rsidRDefault="00015977" w:rsidP="00015977">
      <w:pPr>
        <w:pStyle w:val="190"/>
        <w:shd w:val="clear" w:color="auto" w:fill="auto"/>
        <w:tabs>
          <w:tab w:val="left" w:pos="430"/>
        </w:tabs>
        <w:spacing w:line="240" w:lineRule="auto"/>
        <w:ind w:firstLine="567"/>
        <w:jc w:val="both"/>
        <w:rPr>
          <w:sz w:val="28"/>
          <w:szCs w:val="28"/>
        </w:rPr>
      </w:pPr>
      <w:r>
        <w:rPr>
          <w:sz w:val="28"/>
          <w:szCs w:val="28"/>
        </w:rPr>
        <w:lastRenderedPageBreak/>
        <w:t xml:space="preserve">28. </w:t>
      </w:r>
      <w:r w:rsidRPr="008B17F3">
        <w:rPr>
          <w:sz w:val="28"/>
          <w:szCs w:val="28"/>
        </w:rPr>
        <w:t>Підсумовуючи, можна, як уже зазначалося</w:t>
      </w:r>
      <w:hyperlink w:anchor="bookmark304" w:tooltip="Current Document">
        <w:r w:rsidRPr="001F3EB3">
          <w:rPr>
            <w:sz w:val="28"/>
            <w:szCs w:val="28"/>
            <w:vertAlign w:val="superscript"/>
          </w:rPr>
          <w:footnoteReference w:id="130"/>
        </w:r>
      </w:hyperlink>
      <w:r w:rsidRPr="008B17F3">
        <w:rPr>
          <w:sz w:val="28"/>
          <w:szCs w:val="28"/>
        </w:rPr>
        <w:t>, виділити дві форми апостол</w:t>
      </w:r>
      <w:r>
        <w:rPr>
          <w:sz w:val="28"/>
          <w:szCs w:val="28"/>
        </w:rPr>
        <w:t>яту</w:t>
      </w:r>
      <w:r w:rsidRPr="008B17F3">
        <w:rPr>
          <w:sz w:val="28"/>
          <w:szCs w:val="28"/>
        </w:rPr>
        <w:t xml:space="preserve"> мирян, які часто перетинаються, але </w:t>
      </w:r>
      <w:r>
        <w:rPr>
          <w:sz w:val="28"/>
          <w:szCs w:val="28"/>
        </w:rPr>
        <w:t>їх</w:t>
      </w:r>
      <w:r w:rsidRPr="008B17F3">
        <w:rPr>
          <w:sz w:val="28"/>
          <w:szCs w:val="28"/>
        </w:rPr>
        <w:t xml:space="preserve"> можна розрізнити силою таїнства, з якого вони походять.</w:t>
      </w:r>
      <w:r>
        <w:rPr>
          <w:sz w:val="28"/>
          <w:szCs w:val="28"/>
        </w:rPr>
        <w:t xml:space="preserve"> </w:t>
      </w:r>
      <w:r w:rsidRPr="0030403B">
        <w:rPr>
          <w:sz w:val="28"/>
          <w:szCs w:val="28"/>
        </w:rPr>
        <w:t>Перш</w:t>
      </w:r>
      <w:r>
        <w:rPr>
          <w:sz w:val="28"/>
          <w:szCs w:val="28"/>
        </w:rPr>
        <w:t>а форма – це</w:t>
      </w:r>
      <w:r w:rsidRPr="0030403B">
        <w:rPr>
          <w:sz w:val="28"/>
          <w:szCs w:val="28"/>
        </w:rPr>
        <w:t xml:space="preserve"> служіння, яке можна визначити як хрещ</w:t>
      </w:r>
      <w:r>
        <w:rPr>
          <w:sz w:val="28"/>
          <w:szCs w:val="28"/>
        </w:rPr>
        <w:t>альне</w:t>
      </w:r>
      <w:r w:rsidRPr="0030403B">
        <w:rPr>
          <w:sz w:val="28"/>
          <w:szCs w:val="28"/>
        </w:rPr>
        <w:t xml:space="preserve"> або мирянс</w:t>
      </w:r>
      <w:r>
        <w:rPr>
          <w:sz w:val="28"/>
          <w:szCs w:val="28"/>
        </w:rPr>
        <w:t>ьке</w:t>
      </w:r>
      <w:r w:rsidRPr="0030403B">
        <w:rPr>
          <w:sz w:val="28"/>
          <w:szCs w:val="28"/>
        </w:rPr>
        <w:t xml:space="preserve">, оскільки воно походить від </w:t>
      </w:r>
      <w:r>
        <w:rPr>
          <w:sz w:val="28"/>
          <w:szCs w:val="28"/>
        </w:rPr>
        <w:t>Т</w:t>
      </w:r>
      <w:r w:rsidRPr="0030403B">
        <w:rPr>
          <w:sz w:val="28"/>
          <w:szCs w:val="28"/>
        </w:rPr>
        <w:t>аїнства Хрещення</w:t>
      </w:r>
      <w:hyperlink w:anchor="bookmark305" w:tooltip="Current Document">
        <w:r w:rsidRPr="001F3EB3">
          <w:rPr>
            <w:sz w:val="28"/>
            <w:szCs w:val="28"/>
            <w:vertAlign w:val="superscript"/>
          </w:rPr>
          <w:footnoteReference w:id="131"/>
        </w:r>
      </w:hyperlink>
      <w:r w:rsidRPr="0030403B">
        <w:rPr>
          <w:sz w:val="28"/>
          <w:szCs w:val="28"/>
        </w:rPr>
        <w:t xml:space="preserve">, і </w:t>
      </w:r>
      <w:r>
        <w:rPr>
          <w:sz w:val="28"/>
          <w:szCs w:val="28"/>
        </w:rPr>
        <w:t>його</w:t>
      </w:r>
      <w:r w:rsidRPr="0030403B">
        <w:rPr>
          <w:sz w:val="28"/>
          <w:szCs w:val="28"/>
        </w:rPr>
        <w:t xml:space="preserve"> можна додатково уточнити, у сенсі покликання, через </w:t>
      </w:r>
      <w:r>
        <w:rPr>
          <w:sz w:val="28"/>
          <w:szCs w:val="28"/>
        </w:rPr>
        <w:t>Т</w:t>
      </w:r>
      <w:r w:rsidRPr="0030403B">
        <w:rPr>
          <w:sz w:val="28"/>
          <w:szCs w:val="28"/>
        </w:rPr>
        <w:t xml:space="preserve">аїнство </w:t>
      </w:r>
      <w:r>
        <w:rPr>
          <w:sz w:val="28"/>
          <w:szCs w:val="28"/>
        </w:rPr>
        <w:t>Подружжя</w:t>
      </w:r>
      <w:hyperlink w:anchor="bookmark306" w:tooltip="Current Document">
        <w:r w:rsidRPr="001F3EB3">
          <w:rPr>
            <w:sz w:val="28"/>
            <w:szCs w:val="28"/>
            <w:vertAlign w:val="superscript"/>
          </w:rPr>
          <w:footnoteReference w:id="132"/>
        </w:r>
      </w:hyperlink>
      <w:r w:rsidRPr="0030403B">
        <w:rPr>
          <w:sz w:val="28"/>
          <w:szCs w:val="28"/>
        </w:rPr>
        <w:t xml:space="preserve"> або </w:t>
      </w:r>
      <w:r>
        <w:rPr>
          <w:sz w:val="28"/>
          <w:szCs w:val="28"/>
        </w:rPr>
        <w:t xml:space="preserve">через </w:t>
      </w:r>
      <w:r w:rsidRPr="0030403B">
        <w:rPr>
          <w:sz w:val="28"/>
          <w:szCs w:val="28"/>
        </w:rPr>
        <w:t>певну форму посвячення</w:t>
      </w:r>
      <w:hyperlink w:anchor="bookmark307" w:tooltip="Current Document">
        <w:r w:rsidRPr="001F3EB3">
          <w:rPr>
            <w:rStyle w:val="8"/>
            <w:sz w:val="28"/>
            <w:szCs w:val="28"/>
            <w:vertAlign w:val="superscript"/>
          </w:rPr>
          <w:footnoteReference w:id="133"/>
        </w:r>
      </w:hyperlink>
      <w:r w:rsidRPr="0030403B">
        <w:rPr>
          <w:sz w:val="28"/>
          <w:szCs w:val="28"/>
        </w:rPr>
        <w:t>, а також у власне богопосвяченому житті</w:t>
      </w:r>
      <w:hyperlink w:anchor="bookmark308" w:tooltip="Current Document">
        <w:r w:rsidRPr="001F3EB3">
          <w:rPr>
            <w:rStyle w:val="8"/>
            <w:sz w:val="28"/>
            <w:szCs w:val="28"/>
            <w:vertAlign w:val="superscript"/>
          </w:rPr>
          <w:footnoteReference w:id="134"/>
        </w:r>
      </w:hyperlink>
      <w:r w:rsidRPr="0030403B">
        <w:rPr>
          <w:sz w:val="28"/>
          <w:szCs w:val="28"/>
        </w:rPr>
        <w:t>.</w:t>
      </w:r>
      <w:r>
        <w:rPr>
          <w:sz w:val="28"/>
          <w:szCs w:val="28"/>
        </w:rPr>
        <w:t xml:space="preserve"> </w:t>
      </w:r>
      <w:r w:rsidRPr="009D0B76">
        <w:rPr>
          <w:sz w:val="28"/>
          <w:szCs w:val="28"/>
        </w:rPr>
        <w:t>Друга форма апостол</w:t>
      </w:r>
      <w:r>
        <w:rPr>
          <w:sz w:val="28"/>
          <w:szCs w:val="28"/>
        </w:rPr>
        <w:t xml:space="preserve">яту </w:t>
      </w:r>
      <w:r w:rsidRPr="009D0B76">
        <w:rPr>
          <w:sz w:val="28"/>
          <w:szCs w:val="28"/>
        </w:rPr>
        <w:t xml:space="preserve">стосується </w:t>
      </w:r>
      <w:r>
        <w:rPr>
          <w:sz w:val="28"/>
          <w:szCs w:val="28"/>
        </w:rPr>
        <w:t>Т</w:t>
      </w:r>
      <w:r w:rsidRPr="009D0B76">
        <w:rPr>
          <w:sz w:val="28"/>
          <w:szCs w:val="28"/>
        </w:rPr>
        <w:t xml:space="preserve">аїнства </w:t>
      </w:r>
      <w:r>
        <w:rPr>
          <w:sz w:val="28"/>
          <w:szCs w:val="28"/>
        </w:rPr>
        <w:t>Священства</w:t>
      </w:r>
      <w:r w:rsidRPr="009D0B76">
        <w:rPr>
          <w:sz w:val="28"/>
          <w:szCs w:val="28"/>
        </w:rPr>
        <w:t xml:space="preserve">, і саме </w:t>
      </w:r>
      <w:r>
        <w:rPr>
          <w:sz w:val="28"/>
          <w:szCs w:val="28"/>
        </w:rPr>
        <w:t>в цьому контексті проводилася</w:t>
      </w:r>
      <w:r w:rsidRPr="009D0B76">
        <w:rPr>
          <w:sz w:val="28"/>
          <w:szCs w:val="28"/>
        </w:rPr>
        <w:t xml:space="preserve"> значна частина дискусій щодо «співпраці» мирян з ієрархією.</w:t>
      </w:r>
    </w:p>
    <w:p w:rsidR="00D440B5" w:rsidRPr="00E0561F" w:rsidRDefault="00D440B5" w:rsidP="00D440B5">
      <w:pPr>
        <w:pStyle w:val="80"/>
        <w:shd w:val="clear" w:color="auto" w:fill="auto"/>
        <w:tabs>
          <w:tab w:val="left" w:pos="427"/>
        </w:tabs>
        <w:spacing w:line="240" w:lineRule="auto"/>
        <w:ind w:firstLine="567"/>
        <w:jc w:val="both"/>
        <w:rPr>
          <w:sz w:val="28"/>
          <w:szCs w:val="28"/>
        </w:rPr>
      </w:pPr>
      <w:r>
        <w:rPr>
          <w:sz w:val="28"/>
          <w:szCs w:val="28"/>
        </w:rPr>
        <w:t xml:space="preserve">29. </w:t>
      </w:r>
      <w:r w:rsidRPr="009B52CE">
        <w:rPr>
          <w:sz w:val="28"/>
          <w:szCs w:val="28"/>
        </w:rPr>
        <w:t xml:space="preserve">Отже, крім богословської школи, що розглядає природу </w:t>
      </w:r>
      <w:r w:rsidRPr="009B52CE">
        <w:rPr>
          <w:i/>
          <w:sz w:val="28"/>
          <w:szCs w:val="28"/>
        </w:rPr>
        <w:t>sacra potestas</w:t>
      </w:r>
      <w:r w:rsidRPr="009B52CE">
        <w:rPr>
          <w:sz w:val="28"/>
          <w:szCs w:val="28"/>
        </w:rPr>
        <w:t xml:space="preserve">, у світлі роздумів після </w:t>
      </w:r>
      <w:r>
        <w:rPr>
          <w:sz w:val="28"/>
          <w:szCs w:val="28"/>
        </w:rPr>
        <w:t>ІІ</w:t>
      </w:r>
      <w:r w:rsidRPr="009B52CE">
        <w:rPr>
          <w:sz w:val="28"/>
          <w:szCs w:val="28"/>
        </w:rPr>
        <w:t xml:space="preserve"> Ватиканського Собору та нещодавніх </w:t>
      </w:r>
      <w:r>
        <w:rPr>
          <w:sz w:val="28"/>
          <w:szCs w:val="28"/>
        </w:rPr>
        <w:t>тверджень</w:t>
      </w:r>
      <w:r w:rsidRPr="009B52CE">
        <w:rPr>
          <w:sz w:val="28"/>
          <w:szCs w:val="28"/>
        </w:rPr>
        <w:t xml:space="preserve">, </w:t>
      </w:r>
      <w:r>
        <w:rPr>
          <w:sz w:val="28"/>
          <w:szCs w:val="28"/>
        </w:rPr>
        <w:t>поданих</w:t>
      </w:r>
      <w:r w:rsidRPr="009B52CE">
        <w:rPr>
          <w:sz w:val="28"/>
          <w:szCs w:val="28"/>
        </w:rPr>
        <w:t xml:space="preserve"> вище, здається, що дискусія щодо участі мирян у житті та керівництві Церкви не може бути вичерпана простою участю в місії ієрархії.</w:t>
      </w:r>
      <w:r>
        <w:rPr>
          <w:sz w:val="28"/>
          <w:szCs w:val="28"/>
        </w:rPr>
        <w:t xml:space="preserve"> </w:t>
      </w:r>
      <w:r w:rsidRPr="0060313A">
        <w:rPr>
          <w:sz w:val="28"/>
          <w:szCs w:val="28"/>
        </w:rPr>
        <w:t>Натомість апостол</w:t>
      </w:r>
      <w:r>
        <w:rPr>
          <w:sz w:val="28"/>
          <w:szCs w:val="28"/>
        </w:rPr>
        <w:t>ят</w:t>
      </w:r>
      <w:r w:rsidRPr="0060313A">
        <w:rPr>
          <w:sz w:val="28"/>
          <w:szCs w:val="28"/>
        </w:rPr>
        <w:t>, властив</w:t>
      </w:r>
      <w:r>
        <w:rPr>
          <w:sz w:val="28"/>
          <w:szCs w:val="28"/>
        </w:rPr>
        <w:t>ий</w:t>
      </w:r>
      <w:r w:rsidRPr="0060313A">
        <w:rPr>
          <w:sz w:val="28"/>
          <w:szCs w:val="28"/>
        </w:rPr>
        <w:t xml:space="preserve"> охрещеним, здається, покладається, принаймні в деяких випадках, на власний </w:t>
      </w:r>
      <w:r w:rsidRPr="001F3EB3">
        <w:rPr>
          <w:rStyle w:val="811pt"/>
          <w:sz w:val="28"/>
          <w:szCs w:val="28"/>
          <w:lang w:val="la" w:eastAsia="la" w:bidi="la"/>
        </w:rPr>
        <w:t>auctoritas</w:t>
      </w:r>
      <w:r w:rsidRPr="00D440B5">
        <w:rPr>
          <w:rStyle w:val="811pt"/>
          <w:i w:val="0"/>
          <w:sz w:val="28"/>
          <w:szCs w:val="28"/>
          <w:lang w:val="ru-RU" w:eastAsia="la" w:bidi="la"/>
        </w:rPr>
        <w:t xml:space="preserve"> (авторитет)</w:t>
      </w:r>
      <w:r w:rsidRPr="0060313A">
        <w:rPr>
          <w:sz w:val="28"/>
          <w:szCs w:val="28"/>
        </w:rPr>
        <w:t xml:space="preserve">, заснований на </w:t>
      </w:r>
      <w:r>
        <w:rPr>
          <w:sz w:val="28"/>
          <w:szCs w:val="28"/>
        </w:rPr>
        <w:t>Т</w:t>
      </w:r>
      <w:r w:rsidRPr="0060313A">
        <w:rPr>
          <w:sz w:val="28"/>
          <w:szCs w:val="28"/>
        </w:rPr>
        <w:t xml:space="preserve">аїнстві Хрещення, яке </w:t>
      </w:r>
      <w:r>
        <w:rPr>
          <w:sz w:val="28"/>
          <w:szCs w:val="28"/>
        </w:rPr>
        <w:t>дає</w:t>
      </w:r>
      <w:r w:rsidRPr="0060313A">
        <w:rPr>
          <w:sz w:val="28"/>
          <w:szCs w:val="28"/>
        </w:rPr>
        <w:t xml:space="preserve"> вірним </w:t>
      </w:r>
      <w:r>
        <w:rPr>
          <w:sz w:val="28"/>
          <w:szCs w:val="28"/>
        </w:rPr>
        <w:t xml:space="preserve">брати </w:t>
      </w:r>
      <w:r w:rsidRPr="0060313A">
        <w:rPr>
          <w:sz w:val="28"/>
          <w:szCs w:val="28"/>
        </w:rPr>
        <w:t>участь у священстві Христа та в діях Святого Духа у світі.</w:t>
      </w:r>
      <w:r>
        <w:rPr>
          <w:sz w:val="28"/>
          <w:szCs w:val="28"/>
        </w:rPr>
        <w:t xml:space="preserve"> </w:t>
      </w:r>
      <w:r w:rsidRPr="001F4196">
        <w:rPr>
          <w:sz w:val="28"/>
          <w:szCs w:val="28"/>
        </w:rPr>
        <w:t xml:space="preserve">Тому </w:t>
      </w:r>
      <w:r>
        <w:rPr>
          <w:sz w:val="28"/>
          <w:szCs w:val="28"/>
        </w:rPr>
        <w:t>богослов’я</w:t>
      </w:r>
      <w:r w:rsidRPr="001F4196">
        <w:rPr>
          <w:sz w:val="28"/>
          <w:szCs w:val="28"/>
        </w:rPr>
        <w:t xml:space="preserve"> та канонічн</w:t>
      </w:r>
      <w:r>
        <w:rPr>
          <w:sz w:val="28"/>
          <w:szCs w:val="28"/>
        </w:rPr>
        <w:t>е</w:t>
      </w:r>
      <w:r w:rsidRPr="001F4196">
        <w:rPr>
          <w:sz w:val="28"/>
          <w:szCs w:val="28"/>
        </w:rPr>
        <w:t xml:space="preserve"> </w:t>
      </w:r>
      <w:r>
        <w:rPr>
          <w:sz w:val="28"/>
          <w:szCs w:val="28"/>
        </w:rPr>
        <w:t>право</w:t>
      </w:r>
      <w:r w:rsidRPr="001F4196">
        <w:rPr>
          <w:sz w:val="28"/>
          <w:szCs w:val="28"/>
        </w:rPr>
        <w:t xml:space="preserve"> повинні дослідити богословський та церковний статус цієї </w:t>
      </w:r>
      <w:r w:rsidRPr="001F3EB3">
        <w:rPr>
          <w:rStyle w:val="811pt"/>
          <w:sz w:val="28"/>
          <w:szCs w:val="28"/>
        </w:rPr>
        <w:t>auctoritas</w:t>
      </w:r>
      <w:r w:rsidRPr="001F4196">
        <w:rPr>
          <w:sz w:val="28"/>
          <w:szCs w:val="28"/>
        </w:rPr>
        <w:t>, її конкретні форми вираження та можливе включення її до юридичного порядку Церкви.</w:t>
      </w:r>
    </w:p>
    <w:p w:rsidR="00FA092E" w:rsidRPr="00884309" w:rsidRDefault="00FA092E" w:rsidP="00FA092E">
      <w:pPr>
        <w:pStyle w:val="130"/>
        <w:shd w:val="clear" w:color="auto" w:fill="auto"/>
        <w:spacing w:line="240" w:lineRule="auto"/>
        <w:ind w:firstLine="567"/>
        <w:jc w:val="both"/>
        <w:rPr>
          <w:b w:val="0"/>
          <w:sz w:val="28"/>
          <w:szCs w:val="28"/>
          <w:lang w:eastAsia="la" w:bidi="la"/>
        </w:rPr>
      </w:pPr>
    </w:p>
    <w:p w:rsidR="00FA092E" w:rsidRPr="00F476F8" w:rsidRDefault="00FA092E" w:rsidP="00FA092E">
      <w:pPr>
        <w:pStyle w:val="130"/>
        <w:shd w:val="clear" w:color="auto" w:fill="auto"/>
        <w:spacing w:line="240" w:lineRule="auto"/>
        <w:ind w:firstLine="567"/>
        <w:rPr>
          <w:sz w:val="28"/>
          <w:szCs w:val="28"/>
          <w:lang w:val="ru-RU"/>
        </w:rPr>
      </w:pPr>
      <w:r w:rsidRPr="00F476F8">
        <w:rPr>
          <w:sz w:val="28"/>
          <w:szCs w:val="28"/>
          <w:lang w:val="ru-RU"/>
        </w:rPr>
        <w:t xml:space="preserve">ДОДАТОК </w:t>
      </w:r>
      <w:r w:rsidRPr="00783AF3">
        <w:rPr>
          <w:sz w:val="28"/>
          <w:szCs w:val="28"/>
        </w:rPr>
        <w:t>VI</w:t>
      </w:r>
    </w:p>
    <w:p w:rsidR="00FA092E" w:rsidRPr="00F476F8" w:rsidRDefault="00FA092E" w:rsidP="00FA092E">
      <w:pPr>
        <w:pStyle w:val="130"/>
        <w:shd w:val="clear" w:color="auto" w:fill="auto"/>
        <w:spacing w:line="240" w:lineRule="auto"/>
        <w:ind w:firstLine="567"/>
        <w:rPr>
          <w:sz w:val="28"/>
          <w:szCs w:val="28"/>
          <w:lang w:val="ru-RU"/>
        </w:rPr>
      </w:pPr>
      <w:r w:rsidRPr="00F476F8">
        <w:rPr>
          <w:sz w:val="28"/>
          <w:szCs w:val="28"/>
          <w:lang w:val="ru-RU"/>
        </w:rPr>
        <w:t xml:space="preserve">ВНЕСОК ПАПИ ФРАНЦИСКА ТА ПАПИ ЛЕВА </w:t>
      </w:r>
      <w:r w:rsidRPr="00E95444">
        <w:rPr>
          <w:sz w:val="28"/>
          <w:szCs w:val="28"/>
        </w:rPr>
        <w:t>XIV</w:t>
      </w:r>
      <w:r w:rsidRPr="00F476F8">
        <w:rPr>
          <w:sz w:val="28"/>
          <w:szCs w:val="28"/>
          <w:lang w:val="ru-RU"/>
        </w:rPr>
        <w:t xml:space="preserve"> У РОЛЬ ЖІНОК У ЖИТТІ ТА КЕРІВНИЦТВІ ЦЕРКВОЮ</w:t>
      </w:r>
    </w:p>
    <w:p w:rsidR="00FA092E" w:rsidRDefault="00FA092E" w:rsidP="00FA092E">
      <w:pPr>
        <w:pStyle w:val="80"/>
        <w:shd w:val="clear" w:color="auto" w:fill="auto"/>
        <w:tabs>
          <w:tab w:val="left" w:pos="426"/>
        </w:tabs>
        <w:spacing w:line="240" w:lineRule="auto"/>
        <w:ind w:firstLine="567"/>
        <w:jc w:val="both"/>
        <w:rPr>
          <w:sz w:val="28"/>
          <w:szCs w:val="28"/>
          <w:lang w:val="ru-RU"/>
        </w:rPr>
      </w:pPr>
    </w:p>
    <w:p w:rsidR="00BB5BB6" w:rsidRDefault="00BB5BB6" w:rsidP="00BB5BB6">
      <w:pPr>
        <w:pStyle w:val="80"/>
        <w:shd w:val="clear" w:color="auto" w:fill="auto"/>
        <w:tabs>
          <w:tab w:val="left" w:pos="426"/>
        </w:tabs>
        <w:spacing w:line="240" w:lineRule="auto"/>
        <w:ind w:firstLine="567"/>
        <w:jc w:val="both"/>
        <w:rPr>
          <w:sz w:val="28"/>
          <w:szCs w:val="28"/>
        </w:rPr>
      </w:pPr>
      <w:r w:rsidRPr="00B15832">
        <w:rPr>
          <w:sz w:val="28"/>
          <w:szCs w:val="28"/>
          <w:lang w:val="ru-RU"/>
        </w:rPr>
        <w:t xml:space="preserve">1. </w:t>
      </w:r>
      <w:r>
        <w:rPr>
          <w:sz w:val="28"/>
          <w:szCs w:val="28"/>
        </w:rPr>
        <w:t xml:space="preserve">В Апостольській Адгортації </w:t>
      </w:r>
      <w:r w:rsidRPr="001F3EB3">
        <w:rPr>
          <w:rStyle w:val="811pt"/>
          <w:sz w:val="28"/>
          <w:szCs w:val="28"/>
        </w:rPr>
        <w:t>Evangelii</w:t>
      </w:r>
      <w:r w:rsidRPr="00B15832">
        <w:rPr>
          <w:rStyle w:val="811pt"/>
          <w:sz w:val="28"/>
          <w:szCs w:val="28"/>
          <w:lang w:val="ru-RU"/>
        </w:rPr>
        <w:t xml:space="preserve"> </w:t>
      </w:r>
      <w:r w:rsidRPr="001F3EB3">
        <w:rPr>
          <w:rStyle w:val="811pt"/>
          <w:sz w:val="28"/>
          <w:szCs w:val="28"/>
          <w:lang w:val="la" w:eastAsia="la" w:bidi="la"/>
        </w:rPr>
        <w:t>gaudium</w:t>
      </w:r>
      <w:r w:rsidRPr="001F3EB3">
        <w:rPr>
          <w:sz w:val="28"/>
          <w:szCs w:val="28"/>
          <w:lang w:val="la" w:eastAsia="la" w:bidi="la"/>
        </w:rPr>
        <w:t xml:space="preserve"> </w:t>
      </w:r>
      <w:r w:rsidRPr="00B15832">
        <w:rPr>
          <w:sz w:val="28"/>
          <w:szCs w:val="28"/>
          <w:lang w:val="ru-RU"/>
        </w:rPr>
        <w:t>(2013)</w:t>
      </w:r>
      <w:r>
        <w:rPr>
          <w:sz w:val="28"/>
          <w:szCs w:val="28"/>
        </w:rPr>
        <w:t xml:space="preserve"> Папа Франциск хотів </w:t>
      </w:r>
      <w:r w:rsidRPr="001F3EB3">
        <w:rPr>
          <w:sz w:val="28"/>
          <w:szCs w:val="28"/>
        </w:rPr>
        <w:t>«</w:t>
      </w:r>
      <w:r>
        <w:rPr>
          <w:sz w:val="28"/>
          <w:szCs w:val="28"/>
          <w:lang w:eastAsia="ru-RU"/>
        </w:rPr>
        <w:t>розширити в Церкві простір для більш активної присутності жінок</w:t>
      </w:r>
      <w:r w:rsidRPr="001F3EB3">
        <w:rPr>
          <w:sz w:val="28"/>
          <w:szCs w:val="28"/>
        </w:rPr>
        <w:t>»</w:t>
      </w:r>
      <w:hyperlink w:anchor="bookmark309" w:tooltip="Current Document">
        <w:r w:rsidRPr="001F3EB3">
          <w:rPr>
            <w:sz w:val="28"/>
            <w:szCs w:val="28"/>
            <w:vertAlign w:val="superscript"/>
          </w:rPr>
          <w:footnoteReference w:id="135"/>
        </w:r>
        <w:r w:rsidR="00E71AB8" w:rsidRPr="001F3EB3">
          <w:rPr>
            <w:sz w:val="28"/>
            <w:szCs w:val="28"/>
          </w:rPr>
          <w:t>.</w:t>
        </w:r>
        <w:r w:rsidRPr="001F3EB3">
          <w:rPr>
            <w:sz w:val="28"/>
            <w:szCs w:val="28"/>
          </w:rPr>
          <w:t xml:space="preserve"> </w:t>
        </w:r>
      </w:hyperlink>
      <w:r>
        <w:rPr>
          <w:sz w:val="28"/>
          <w:szCs w:val="28"/>
        </w:rPr>
        <w:t>Тому</w:t>
      </w:r>
      <w:r w:rsidRPr="00175231">
        <w:rPr>
          <w:sz w:val="28"/>
          <w:szCs w:val="28"/>
        </w:rPr>
        <w:t xml:space="preserve"> він зробив роль жінок у Церкві та їхній унікальний внесок у життя Церкви одним із пріоритетів свого понтифікату, лінії, якої дотримува</w:t>
      </w:r>
      <w:r>
        <w:rPr>
          <w:sz w:val="28"/>
          <w:szCs w:val="28"/>
        </w:rPr>
        <w:t>тиметь</w:t>
      </w:r>
      <w:r w:rsidRPr="00175231">
        <w:rPr>
          <w:sz w:val="28"/>
          <w:szCs w:val="28"/>
        </w:rPr>
        <w:t>ся Папа Лев XIV.</w:t>
      </w:r>
    </w:p>
    <w:p w:rsidR="00E818CC" w:rsidRPr="00E0561F" w:rsidRDefault="00E818CC" w:rsidP="00E818CC">
      <w:pPr>
        <w:pStyle w:val="80"/>
        <w:shd w:val="clear" w:color="auto" w:fill="auto"/>
        <w:tabs>
          <w:tab w:val="left" w:pos="426"/>
        </w:tabs>
        <w:spacing w:line="240" w:lineRule="auto"/>
        <w:ind w:firstLine="567"/>
        <w:jc w:val="both"/>
        <w:rPr>
          <w:sz w:val="28"/>
          <w:szCs w:val="28"/>
        </w:rPr>
      </w:pPr>
      <w:r>
        <w:rPr>
          <w:sz w:val="28"/>
          <w:szCs w:val="28"/>
        </w:rPr>
        <w:t xml:space="preserve">2. </w:t>
      </w:r>
      <w:r w:rsidRPr="007E0032">
        <w:rPr>
          <w:sz w:val="28"/>
          <w:szCs w:val="28"/>
        </w:rPr>
        <w:t xml:space="preserve">У цьому </w:t>
      </w:r>
      <w:r w:rsidR="006714FD">
        <w:rPr>
          <w:sz w:val="28"/>
          <w:szCs w:val="28"/>
        </w:rPr>
        <w:t>Д</w:t>
      </w:r>
      <w:r w:rsidRPr="007E0032">
        <w:rPr>
          <w:sz w:val="28"/>
          <w:szCs w:val="28"/>
        </w:rPr>
        <w:t xml:space="preserve">одатку розглядаються ці внески, починаючи з аналізу динаміки, яку Святіший Отець прагнув </w:t>
      </w:r>
      <w:r>
        <w:rPr>
          <w:sz w:val="28"/>
          <w:szCs w:val="28"/>
        </w:rPr>
        <w:t>розв’язати</w:t>
      </w:r>
      <w:r w:rsidRPr="007E0032">
        <w:rPr>
          <w:sz w:val="28"/>
          <w:szCs w:val="28"/>
        </w:rPr>
        <w:t>.</w:t>
      </w:r>
    </w:p>
    <w:p w:rsidR="00854612" w:rsidRPr="00884309" w:rsidRDefault="00854612" w:rsidP="00854612">
      <w:pPr>
        <w:pStyle w:val="80"/>
        <w:shd w:val="clear" w:color="auto" w:fill="auto"/>
        <w:tabs>
          <w:tab w:val="left" w:pos="426"/>
        </w:tabs>
        <w:spacing w:line="240" w:lineRule="auto"/>
        <w:ind w:firstLine="567"/>
        <w:jc w:val="both"/>
        <w:rPr>
          <w:sz w:val="28"/>
          <w:szCs w:val="28"/>
          <w:lang w:val="ru-RU"/>
        </w:rPr>
      </w:pPr>
    </w:p>
    <w:p w:rsidR="00854612" w:rsidRPr="00854612" w:rsidRDefault="00854612" w:rsidP="00854612">
      <w:pPr>
        <w:pStyle w:val="130"/>
        <w:shd w:val="clear" w:color="auto" w:fill="auto"/>
        <w:spacing w:line="240" w:lineRule="auto"/>
        <w:ind w:firstLine="567"/>
        <w:jc w:val="both"/>
        <w:rPr>
          <w:sz w:val="28"/>
          <w:szCs w:val="28"/>
        </w:rPr>
      </w:pPr>
      <w:r w:rsidRPr="00854612">
        <w:rPr>
          <w:sz w:val="28"/>
          <w:szCs w:val="28"/>
        </w:rPr>
        <w:t>Критична напруженість щодо клерикалізму та мачизму</w:t>
      </w:r>
    </w:p>
    <w:p w:rsidR="00854612" w:rsidRDefault="00854612" w:rsidP="00854612">
      <w:pPr>
        <w:pStyle w:val="80"/>
        <w:shd w:val="clear" w:color="auto" w:fill="auto"/>
        <w:tabs>
          <w:tab w:val="left" w:pos="426"/>
        </w:tabs>
        <w:spacing w:line="240" w:lineRule="auto"/>
        <w:ind w:firstLine="567"/>
        <w:jc w:val="both"/>
        <w:rPr>
          <w:sz w:val="28"/>
          <w:szCs w:val="28"/>
          <w:lang w:val="ru-RU"/>
        </w:rPr>
      </w:pPr>
    </w:p>
    <w:p w:rsidR="00C613E9" w:rsidRPr="00C613E9" w:rsidRDefault="00C613E9" w:rsidP="00C613E9">
      <w:pPr>
        <w:pStyle w:val="80"/>
        <w:shd w:val="clear" w:color="auto" w:fill="auto"/>
        <w:tabs>
          <w:tab w:val="left" w:pos="426"/>
        </w:tabs>
        <w:spacing w:line="240" w:lineRule="auto"/>
        <w:ind w:firstLine="567"/>
        <w:jc w:val="both"/>
        <w:rPr>
          <w:sz w:val="28"/>
          <w:szCs w:val="28"/>
        </w:rPr>
      </w:pPr>
      <w:r w:rsidRPr="00C613E9">
        <w:rPr>
          <w:sz w:val="28"/>
          <w:szCs w:val="28"/>
        </w:rPr>
        <w:t>3. Різні документи та виступи, вивчені Групою 5, висвітлили явища клерикалізму та мачизму. Дехто розповідав про випадки виключення з можливостей та системні нехтування, або через стать, як у випадку мачизму, або через неприналежність до клерикального стану, як у випадку клерикалізму.</w:t>
      </w:r>
    </w:p>
    <w:p w:rsidR="00F16875" w:rsidRPr="00E0561F" w:rsidRDefault="00F16875" w:rsidP="00F16875">
      <w:pPr>
        <w:pStyle w:val="80"/>
        <w:shd w:val="clear" w:color="auto" w:fill="auto"/>
        <w:tabs>
          <w:tab w:val="left" w:pos="426"/>
        </w:tabs>
        <w:spacing w:line="240" w:lineRule="auto"/>
        <w:ind w:firstLine="567"/>
        <w:jc w:val="both"/>
        <w:rPr>
          <w:sz w:val="28"/>
          <w:szCs w:val="28"/>
        </w:rPr>
      </w:pPr>
      <w:r>
        <w:rPr>
          <w:sz w:val="28"/>
          <w:szCs w:val="28"/>
        </w:rPr>
        <w:t xml:space="preserve">4. </w:t>
      </w:r>
      <w:r w:rsidRPr="00764A7E">
        <w:rPr>
          <w:sz w:val="28"/>
          <w:szCs w:val="28"/>
        </w:rPr>
        <w:t xml:space="preserve">Приклади клерикалізму </w:t>
      </w:r>
      <w:r>
        <w:rPr>
          <w:sz w:val="28"/>
          <w:szCs w:val="28"/>
        </w:rPr>
        <w:t>включають</w:t>
      </w:r>
      <w:r w:rsidRPr="00764A7E">
        <w:rPr>
          <w:sz w:val="28"/>
          <w:szCs w:val="28"/>
        </w:rPr>
        <w:t xml:space="preserve"> плутанин</w:t>
      </w:r>
      <w:r>
        <w:rPr>
          <w:sz w:val="28"/>
          <w:szCs w:val="28"/>
        </w:rPr>
        <w:t>у</w:t>
      </w:r>
      <w:r w:rsidRPr="00764A7E">
        <w:rPr>
          <w:sz w:val="28"/>
          <w:szCs w:val="28"/>
        </w:rPr>
        <w:t xml:space="preserve"> сакраментальної влади (</w:t>
      </w:r>
      <w:r w:rsidRPr="00764A7E">
        <w:rPr>
          <w:i/>
          <w:sz w:val="28"/>
          <w:szCs w:val="28"/>
        </w:rPr>
        <w:t>potestas</w:t>
      </w:r>
      <w:r w:rsidRPr="00764A7E">
        <w:rPr>
          <w:sz w:val="28"/>
          <w:szCs w:val="28"/>
        </w:rPr>
        <w:t>) з домінуванням</w:t>
      </w:r>
      <w:r>
        <w:rPr>
          <w:sz w:val="28"/>
          <w:szCs w:val="28"/>
        </w:rPr>
        <w:t xml:space="preserve"> –</w:t>
      </w:r>
      <w:r w:rsidRPr="00764A7E">
        <w:rPr>
          <w:sz w:val="28"/>
          <w:szCs w:val="28"/>
        </w:rPr>
        <w:t xml:space="preserve"> авторитарни</w:t>
      </w:r>
      <w:r>
        <w:rPr>
          <w:sz w:val="28"/>
          <w:szCs w:val="28"/>
        </w:rPr>
        <w:t>м</w:t>
      </w:r>
      <w:r w:rsidRPr="00764A7E">
        <w:rPr>
          <w:sz w:val="28"/>
          <w:szCs w:val="28"/>
        </w:rPr>
        <w:t xml:space="preserve"> стил</w:t>
      </w:r>
      <w:r>
        <w:rPr>
          <w:sz w:val="28"/>
          <w:szCs w:val="28"/>
        </w:rPr>
        <w:t>ем</w:t>
      </w:r>
      <w:r w:rsidRPr="00764A7E">
        <w:rPr>
          <w:sz w:val="28"/>
          <w:szCs w:val="28"/>
        </w:rPr>
        <w:t xml:space="preserve"> керівництва, який перешкоджає розподілу влади з мирянами, та труднощі з визнанням внеску мирян.</w:t>
      </w:r>
      <w:r>
        <w:rPr>
          <w:sz w:val="28"/>
          <w:szCs w:val="28"/>
        </w:rPr>
        <w:t xml:space="preserve"> </w:t>
      </w:r>
      <w:r w:rsidRPr="00961C1F">
        <w:rPr>
          <w:sz w:val="28"/>
          <w:szCs w:val="28"/>
        </w:rPr>
        <w:t xml:space="preserve">Щодо </w:t>
      </w:r>
      <w:r w:rsidRPr="00961C1F">
        <w:rPr>
          <w:i/>
          <w:sz w:val="28"/>
          <w:szCs w:val="28"/>
        </w:rPr>
        <w:t>мачизму</w:t>
      </w:r>
      <w:r w:rsidRPr="00961C1F">
        <w:rPr>
          <w:sz w:val="28"/>
          <w:szCs w:val="28"/>
        </w:rPr>
        <w:t xml:space="preserve">, </w:t>
      </w:r>
      <w:r>
        <w:rPr>
          <w:sz w:val="28"/>
          <w:szCs w:val="28"/>
        </w:rPr>
        <w:t xml:space="preserve">то </w:t>
      </w:r>
      <w:r w:rsidRPr="00961C1F">
        <w:rPr>
          <w:sz w:val="28"/>
          <w:szCs w:val="28"/>
        </w:rPr>
        <w:t>серед наведених прикладів є виключення жінок з процесу прийняття рішень незалежно від їхньої компетентності</w:t>
      </w:r>
      <w:r>
        <w:rPr>
          <w:sz w:val="28"/>
          <w:szCs w:val="28"/>
        </w:rPr>
        <w:t>,</w:t>
      </w:r>
      <w:r w:rsidRPr="00961C1F">
        <w:rPr>
          <w:sz w:val="28"/>
          <w:szCs w:val="28"/>
        </w:rPr>
        <w:t xml:space="preserve"> відмова або небажання визнавати богословський внесок жінок</w:t>
      </w:r>
      <w:r>
        <w:rPr>
          <w:sz w:val="28"/>
          <w:szCs w:val="28"/>
        </w:rPr>
        <w:t>,</w:t>
      </w:r>
      <w:r w:rsidRPr="00961C1F">
        <w:rPr>
          <w:sz w:val="28"/>
          <w:szCs w:val="28"/>
        </w:rPr>
        <w:t xml:space="preserve"> недостатня представленість жіночого служіння.</w:t>
      </w:r>
    </w:p>
    <w:p w:rsidR="00B359C7" w:rsidRPr="00E0561F" w:rsidRDefault="00B359C7" w:rsidP="00B359C7">
      <w:pPr>
        <w:pStyle w:val="80"/>
        <w:shd w:val="clear" w:color="auto" w:fill="auto"/>
        <w:tabs>
          <w:tab w:val="left" w:pos="426"/>
        </w:tabs>
        <w:spacing w:line="240" w:lineRule="auto"/>
        <w:ind w:firstLine="567"/>
        <w:jc w:val="both"/>
        <w:rPr>
          <w:sz w:val="28"/>
          <w:szCs w:val="28"/>
        </w:rPr>
      </w:pPr>
      <w:r>
        <w:rPr>
          <w:sz w:val="28"/>
          <w:szCs w:val="28"/>
        </w:rPr>
        <w:lastRenderedPageBreak/>
        <w:t xml:space="preserve">5. </w:t>
      </w:r>
      <w:r w:rsidRPr="00CB2620">
        <w:rPr>
          <w:sz w:val="28"/>
          <w:szCs w:val="28"/>
        </w:rPr>
        <w:t>Дехто зазначив, що ці проблеми не унікальн</w:t>
      </w:r>
      <w:r>
        <w:rPr>
          <w:sz w:val="28"/>
          <w:szCs w:val="28"/>
        </w:rPr>
        <w:t>і</w:t>
      </w:r>
      <w:r w:rsidRPr="00CB2620">
        <w:rPr>
          <w:sz w:val="28"/>
          <w:szCs w:val="28"/>
        </w:rPr>
        <w:t xml:space="preserve"> для духовенства, а радше випливають з культурних </w:t>
      </w:r>
      <w:r>
        <w:rPr>
          <w:sz w:val="28"/>
          <w:szCs w:val="28"/>
        </w:rPr>
        <w:t>пересудів</w:t>
      </w:r>
      <w:r w:rsidRPr="00CB2620">
        <w:rPr>
          <w:sz w:val="28"/>
          <w:szCs w:val="28"/>
        </w:rPr>
        <w:t xml:space="preserve"> та звичок, спільних для чоловіків та жінок.</w:t>
      </w:r>
      <w:r>
        <w:rPr>
          <w:sz w:val="28"/>
          <w:szCs w:val="28"/>
        </w:rPr>
        <w:t xml:space="preserve"> С</w:t>
      </w:r>
      <w:r w:rsidRPr="00225993">
        <w:rPr>
          <w:sz w:val="28"/>
          <w:szCs w:val="28"/>
        </w:rPr>
        <w:t>лужителі і віряни залежать від сімейного та соціального контексту, який формує церковне ставлення до ролі жінок.</w:t>
      </w:r>
      <w:r>
        <w:rPr>
          <w:sz w:val="28"/>
          <w:szCs w:val="28"/>
        </w:rPr>
        <w:t xml:space="preserve"> В результаті</w:t>
      </w:r>
      <w:r w:rsidRPr="00D2472F">
        <w:rPr>
          <w:sz w:val="28"/>
          <w:szCs w:val="28"/>
        </w:rPr>
        <w:t xml:space="preserve"> було потрібно чітк</w:t>
      </w:r>
      <w:r>
        <w:rPr>
          <w:sz w:val="28"/>
          <w:szCs w:val="28"/>
        </w:rPr>
        <w:t>о</w:t>
      </w:r>
      <w:r w:rsidRPr="00D2472F">
        <w:rPr>
          <w:sz w:val="28"/>
          <w:szCs w:val="28"/>
        </w:rPr>
        <w:t xml:space="preserve"> визна</w:t>
      </w:r>
      <w:r>
        <w:rPr>
          <w:sz w:val="28"/>
          <w:szCs w:val="28"/>
        </w:rPr>
        <w:t>ти</w:t>
      </w:r>
      <w:r w:rsidRPr="00D2472F">
        <w:rPr>
          <w:sz w:val="28"/>
          <w:szCs w:val="28"/>
        </w:rPr>
        <w:t xml:space="preserve"> проблем</w:t>
      </w:r>
      <w:r>
        <w:rPr>
          <w:sz w:val="28"/>
          <w:szCs w:val="28"/>
        </w:rPr>
        <w:t>и</w:t>
      </w:r>
      <w:r w:rsidRPr="00D2472F">
        <w:rPr>
          <w:sz w:val="28"/>
          <w:szCs w:val="28"/>
        </w:rPr>
        <w:t>, перегля</w:t>
      </w:r>
      <w:r>
        <w:rPr>
          <w:sz w:val="28"/>
          <w:szCs w:val="28"/>
        </w:rPr>
        <w:t>нути</w:t>
      </w:r>
      <w:r w:rsidRPr="00D2472F">
        <w:rPr>
          <w:sz w:val="28"/>
          <w:szCs w:val="28"/>
        </w:rPr>
        <w:t xml:space="preserve"> взаємовідносин</w:t>
      </w:r>
      <w:r>
        <w:rPr>
          <w:sz w:val="28"/>
          <w:szCs w:val="28"/>
        </w:rPr>
        <w:t>и</w:t>
      </w:r>
      <w:r w:rsidRPr="00D2472F">
        <w:rPr>
          <w:sz w:val="28"/>
          <w:szCs w:val="28"/>
        </w:rPr>
        <w:t xml:space="preserve"> та ініціюва</w:t>
      </w:r>
      <w:r>
        <w:rPr>
          <w:sz w:val="28"/>
          <w:szCs w:val="28"/>
        </w:rPr>
        <w:t>ти</w:t>
      </w:r>
      <w:r w:rsidRPr="00D2472F">
        <w:rPr>
          <w:sz w:val="28"/>
          <w:szCs w:val="28"/>
        </w:rPr>
        <w:t xml:space="preserve"> процес</w:t>
      </w:r>
      <w:r>
        <w:rPr>
          <w:sz w:val="28"/>
          <w:szCs w:val="28"/>
        </w:rPr>
        <w:t>и</w:t>
      </w:r>
      <w:r w:rsidRPr="00D2472F">
        <w:rPr>
          <w:sz w:val="28"/>
          <w:szCs w:val="28"/>
        </w:rPr>
        <w:t>, спрямован</w:t>
      </w:r>
      <w:r>
        <w:rPr>
          <w:sz w:val="28"/>
          <w:szCs w:val="28"/>
        </w:rPr>
        <w:t>і</w:t>
      </w:r>
      <w:r w:rsidRPr="00D2472F">
        <w:rPr>
          <w:sz w:val="28"/>
          <w:szCs w:val="28"/>
        </w:rPr>
        <w:t xml:space="preserve"> на зміни не лише на індивідуальному, а й на культурному та системному рівнях.</w:t>
      </w:r>
    </w:p>
    <w:p w:rsidR="004642EC" w:rsidRPr="00E0561F" w:rsidRDefault="004642EC" w:rsidP="004642EC">
      <w:pPr>
        <w:pStyle w:val="80"/>
        <w:shd w:val="clear" w:color="auto" w:fill="auto"/>
        <w:tabs>
          <w:tab w:val="left" w:pos="426"/>
        </w:tabs>
        <w:spacing w:line="240" w:lineRule="auto"/>
        <w:ind w:firstLine="567"/>
        <w:jc w:val="both"/>
        <w:rPr>
          <w:sz w:val="28"/>
          <w:szCs w:val="28"/>
        </w:rPr>
      </w:pPr>
      <w:r>
        <w:rPr>
          <w:sz w:val="28"/>
          <w:szCs w:val="28"/>
        </w:rPr>
        <w:t xml:space="preserve">6. </w:t>
      </w:r>
      <w:r w:rsidRPr="001E74A5">
        <w:rPr>
          <w:sz w:val="28"/>
          <w:szCs w:val="28"/>
        </w:rPr>
        <w:t>У зв</w:t>
      </w:r>
      <w:r>
        <w:rPr>
          <w:sz w:val="28"/>
          <w:szCs w:val="28"/>
        </w:rPr>
        <w:t>’</w:t>
      </w:r>
      <w:r w:rsidRPr="001E74A5">
        <w:rPr>
          <w:sz w:val="28"/>
          <w:szCs w:val="28"/>
        </w:rPr>
        <w:t xml:space="preserve">язку з цим деякі наголошували на </w:t>
      </w:r>
      <w:r>
        <w:rPr>
          <w:sz w:val="28"/>
          <w:szCs w:val="28"/>
        </w:rPr>
        <w:t>потребі</w:t>
      </w:r>
      <w:r w:rsidRPr="001E74A5">
        <w:rPr>
          <w:sz w:val="28"/>
          <w:szCs w:val="28"/>
        </w:rPr>
        <w:t xml:space="preserve"> виправ</w:t>
      </w:r>
      <w:r>
        <w:rPr>
          <w:sz w:val="28"/>
          <w:szCs w:val="28"/>
        </w:rPr>
        <w:t>ити</w:t>
      </w:r>
      <w:r w:rsidRPr="001E74A5">
        <w:rPr>
          <w:sz w:val="28"/>
          <w:szCs w:val="28"/>
        </w:rPr>
        <w:t xml:space="preserve"> поведінк</w:t>
      </w:r>
      <w:r>
        <w:rPr>
          <w:sz w:val="28"/>
          <w:szCs w:val="28"/>
        </w:rPr>
        <w:t>у</w:t>
      </w:r>
      <w:r w:rsidRPr="001E74A5">
        <w:rPr>
          <w:sz w:val="28"/>
          <w:szCs w:val="28"/>
        </w:rPr>
        <w:t xml:space="preserve">, що лежить в основі клерикалізму та мачизму, </w:t>
      </w:r>
      <w:r>
        <w:rPr>
          <w:sz w:val="28"/>
          <w:szCs w:val="28"/>
        </w:rPr>
        <w:t>через</w:t>
      </w:r>
      <w:r w:rsidRPr="001E74A5">
        <w:rPr>
          <w:sz w:val="28"/>
          <w:szCs w:val="28"/>
        </w:rPr>
        <w:t xml:space="preserve"> оновлен</w:t>
      </w:r>
      <w:r>
        <w:rPr>
          <w:sz w:val="28"/>
          <w:szCs w:val="28"/>
        </w:rPr>
        <w:t>ня</w:t>
      </w:r>
      <w:r w:rsidRPr="001E74A5">
        <w:rPr>
          <w:sz w:val="28"/>
          <w:szCs w:val="28"/>
        </w:rPr>
        <w:t xml:space="preserve"> богослов</w:t>
      </w:r>
      <w:r>
        <w:rPr>
          <w:sz w:val="28"/>
          <w:szCs w:val="28"/>
        </w:rPr>
        <w:t>’</w:t>
      </w:r>
      <w:r w:rsidRPr="001E74A5">
        <w:rPr>
          <w:sz w:val="28"/>
          <w:szCs w:val="28"/>
        </w:rPr>
        <w:t>я людської особи, яке визнає</w:t>
      </w:r>
      <w:r>
        <w:rPr>
          <w:sz w:val="28"/>
          <w:szCs w:val="28"/>
        </w:rPr>
        <w:t>, що</w:t>
      </w:r>
      <w:r w:rsidRPr="001E74A5">
        <w:rPr>
          <w:sz w:val="28"/>
          <w:szCs w:val="28"/>
        </w:rPr>
        <w:t xml:space="preserve"> чоловік та жінк</w:t>
      </w:r>
      <w:r w:rsidR="00884309">
        <w:rPr>
          <w:sz w:val="28"/>
          <w:szCs w:val="28"/>
        </w:rPr>
        <w:t>а</w:t>
      </w:r>
      <w:r w:rsidRPr="001E74A5">
        <w:rPr>
          <w:sz w:val="28"/>
          <w:szCs w:val="28"/>
        </w:rPr>
        <w:t xml:space="preserve"> створен</w:t>
      </w:r>
      <w:r>
        <w:rPr>
          <w:sz w:val="28"/>
          <w:szCs w:val="28"/>
        </w:rPr>
        <w:t>і</w:t>
      </w:r>
      <w:r w:rsidRPr="001E74A5">
        <w:rPr>
          <w:sz w:val="28"/>
          <w:szCs w:val="28"/>
        </w:rPr>
        <w:t xml:space="preserve"> </w:t>
      </w:r>
      <w:r>
        <w:rPr>
          <w:sz w:val="28"/>
          <w:szCs w:val="28"/>
        </w:rPr>
        <w:t>на</w:t>
      </w:r>
      <w:r w:rsidRPr="001E74A5">
        <w:rPr>
          <w:sz w:val="28"/>
          <w:szCs w:val="28"/>
        </w:rPr>
        <w:t xml:space="preserve"> образ Божи</w:t>
      </w:r>
      <w:r>
        <w:rPr>
          <w:sz w:val="28"/>
          <w:szCs w:val="28"/>
        </w:rPr>
        <w:t>й</w:t>
      </w:r>
      <w:r w:rsidRPr="001E74A5">
        <w:rPr>
          <w:sz w:val="28"/>
          <w:szCs w:val="28"/>
        </w:rPr>
        <w:t>.</w:t>
      </w:r>
      <w:r>
        <w:rPr>
          <w:sz w:val="28"/>
          <w:szCs w:val="28"/>
        </w:rPr>
        <w:t xml:space="preserve"> </w:t>
      </w:r>
      <w:r w:rsidRPr="00E661F7">
        <w:rPr>
          <w:sz w:val="28"/>
          <w:szCs w:val="28"/>
        </w:rPr>
        <w:t xml:space="preserve">Інші, наголошуючи на однаковій важливості гідності хрещення та церковного сопричастя, прагнули ґрунтувати цю участь на оновленому усвідомленні рівності охрещених, на баченні Церкви як Божого </w:t>
      </w:r>
      <w:r>
        <w:rPr>
          <w:sz w:val="28"/>
          <w:szCs w:val="28"/>
        </w:rPr>
        <w:t xml:space="preserve">Люду </w:t>
      </w:r>
      <w:r w:rsidRPr="00E661F7">
        <w:rPr>
          <w:sz w:val="28"/>
          <w:szCs w:val="28"/>
        </w:rPr>
        <w:t xml:space="preserve">та на тлумаченні церковної місії з пневматологічної </w:t>
      </w:r>
      <w:r>
        <w:rPr>
          <w:sz w:val="28"/>
          <w:szCs w:val="28"/>
        </w:rPr>
        <w:t>точки зору</w:t>
      </w:r>
      <w:r w:rsidRPr="00E661F7">
        <w:rPr>
          <w:sz w:val="28"/>
          <w:szCs w:val="28"/>
        </w:rPr>
        <w:t>, в якій Святий Дух породжує харизми в кожній людині, щоб кожна людина могла брати участь у місії Церкви.</w:t>
      </w:r>
    </w:p>
    <w:p w:rsidR="009C4C08" w:rsidRPr="00E0561F" w:rsidRDefault="009C4C08" w:rsidP="009C4C08">
      <w:pPr>
        <w:pStyle w:val="80"/>
        <w:shd w:val="clear" w:color="auto" w:fill="auto"/>
        <w:tabs>
          <w:tab w:val="left" w:pos="426"/>
        </w:tabs>
        <w:spacing w:line="240" w:lineRule="auto"/>
        <w:ind w:firstLine="567"/>
        <w:jc w:val="both"/>
        <w:rPr>
          <w:sz w:val="28"/>
          <w:szCs w:val="28"/>
        </w:rPr>
      </w:pPr>
      <w:r>
        <w:rPr>
          <w:sz w:val="28"/>
          <w:szCs w:val="28"/>
        </w:rPr>
        <w:t xml:space="preserve">7. </w:t>
      </w:r>
      <w:r w:rsidRPr="005446A6">
        <w:rPr>
          <w:sz w:val="28"/>
          <w:szCs w:val="28"/>
        </w:rPr>
        <w:t>Інші стверджують, що виправлення такої поведінки має включати реформу мови, що використовується в Церкві, як-от використання виразів, що стосуються груп</w:t>
      </w:r>
      <w:r>
        <w:rPr>
          <w:sz w:val="28"/>
          <w:szCs w:val="28"/>
        </w:rPr>
        <w:t>,</w:t>
      </w:r>
      <w:r w:rsidRPr="005446A6">
        <w:rPr>
          <w:sz w:val="28"/>
          <w:szCs w:val="28"/>
        </w:rPr>
        <w:t xml:space="preserve"> виключно в чоловічому роді, незалежно від присутності жінок, або виразів, що стосуються певних </w:t>
      </w:r>
      <w:r>
        <w:rPr>
          <w:sz w:val="28"/>
          <w:szCs w:val="28"/>
        </w:rPr>
        <w:t>посад,</w:t>
      </w:r>
      <w:r w:rsidRPr="005446A6">
        <w:rPr>
          <w:sz w:val="28"/>
          <w:szCs w:val="28"/>
        </w:rPr>
        <w:t xml:space="preserve"> лише в чоловічому роді, навіть якщо їх </w:t>
      </w:r>
      <w:r>
        <w:rPr>
          <w:sz w:val="28"/>
          <w:szCs w:val="28"/>
        </w:rPr>
        <w:t>займають</w:t>
      </w:r>
      <w:r w:rsidRPr="005446A6">
        <w:rPr>
          <w:sz w:val="28"/>
          <w:szCs w:val="28"/>
        </w:rPr>
        <w:t xml:space="preserve"> жінки.</w:t>
      </w:r>
      <w:r>
        <w:rPr>
          <w:sz w:val="28"/>
          <w:szCs w:val="28"/>
        </w:rPr>
        <w:t xml:space="preserve"> Тому дехто стверджує</w:t>
      </w:r>
      <w:r w:rsidRPr="00FF6A10">
        <w:rPr>
          <w:sz w:val="28"/>
          <w:szCs w:val="28"/>
        </w:rPr>
        <w:t xml:space="preserve">, що певні літургійні та </w:t>
      </w:r>
      <w:r>
        <w:rPr>
          <w:sz w:val="28"/>
          <w:szCs w:val="28"/>
        </w:rPr>
        <w:t>магістеріальні</w:t>
      </w:r>
      <w:r w:rsidRPr="00FF6A10">
        <w:rPr>
          <w:sz w:val="28"/>
          <w:szCs w:val="28"/>
        </w:rPr>
        <w:t xml:space="preserve"> формулювання підсилюють стереотипи, а не визнають </w:t>
      </w:r>
      <w:r>
        <w:rPr>
          <w:sz w:val="28"/>
          <w:szCs w:val="28"/>
        </w:rPr>
        <w:t>хрещальну рівність та внесок жінок</w:t>
      </w:r>
      <w:r w:rsidRPr="00FF6A10">
        <w:rPr>
          <w:sz w:val="28"/>
          <w:szCs w:val="28"/>
        </w:rPr>
        <w:t>.</w:t>
      </w:r>
      <w:r>
        <w:rPr>
          <w:sz w:val="28"/>
          <w:szCs w:val="28"/>
        </w:rPr>
        <w:t xml:space="preserve"> </w:t>
      </w:r>
      <w:r w:rsidRPr="00BC600A">
        <w:rPr>
          <w:sz w:val="28"/>
          <w:szCs w:val="28"/>
        </w:rPr>
        <w:t xml:space="preserve">Однак інші зазначали, що це питання може більше залежати від конкретних культур та мов, </w:t>
      </w:r>
      <w:r>
        <w:rPr>
          <w:sz w:val="28"/>
          <w:szCs w:val="28"/>
        </w:rPr>
        <w:t>стверджуючи</w:t>
      </w:r>
      <w:r w:rsidRPr="00BC600A">
        <w:rPr>
          <w:sz w:val="28"/>
          <w:szCs w:val="28"/>
        </w:rPr>
        <w:t xml:space="preserve">, що </w:t>
      </w:r>
      <w:r>
        <w:rPr>
          <w:sz w:val="28"/>
          <w:szCs w:val="28"/>
        </w:rPr>
        <w:t xml:space="preserve">в </w:t>
      </w:r>
      <w:r w:rsidRPr="00BC600A">
        <w:rPr>
          <w:sz w:val="28"/>
          <w:szCs w:val="28"/>
        </w:rPr>
        <w:t>деяк</w:t>
      </w:r>
      <w:r>
        <w:rPr>
          <w:sz w:val="28"/>
          <w:szCs w:val="28"/>
        </w:rPr>
        <w:t>их</w:t>
      </w:r>
      <w:r w:rsidRPr="00BC600A">
        <w:rPr>
          <w:sz w:val="28"/>
          <w:szCs w:val="28"/>
        </w:rPr>
        <w:t xml:space="preserve"> </w:t>
      </w:r>
      <w:r>
        <w:rPr>
          <w:sz w:val="28"/>
          <w:szCs w:val="28"/>
        </w:rPr>
        <w:t>ситуаціях</w:t>
      </w:r>
      <w:r w:rsidRPr="00BC600A">
        <w:rPr>
          <w:sz w:val="28"/>
          <w:szCs w:val="28"/>
        </w:rPr>
        <w:t xml:space="preserve"> вже досягли значного прогресу у впровадженні «інклюзивної мови» у літургійних та магістеріальних формулюваннях.</w:t>
      </w:r>
    </w:p>
    <w:p w:rsidR="00842E36" w:rsidRPr="00E0561F" w:rsidRDefault="00842E36" w:rsidP="00842E36">
      <w:pPr>
        <w:pStyle w:val="80"/>
        <w:shd w:val="clear" w:color="auto" w:fill="auto"/>
        <w:tabs>
          <w:tab w:val="left" w:pos="420"/>
        </w:tabs>
        <w:spacing w:line="240" w:lineRule="auto"/>
        <w:ind w:firstLine="567"/>
        <w:jc w:val="both"/>
        <w:rPr>
          <w:sz w:val="28"/>
          <w:szCs w:val="28"/>
        </w:rPr>
      </w:pPr>
      <w:r>
        <w:rPr>
          <w:sz w:val="28"/>
          <w:szCs w:val="28"/>
        </w:rPr>
        <w:t>8. Врешті</w:t>
      </w:r>
      <w:r w:rsidRPr="00FF1D44">
        <w:rPr>
          <w:sz w:val="28"/>
          <w:szCs w:val="28"/>
        </w:rPr>
        <w:t>, інші стверджували, що лише оновлений богословський фундамент у антропологічному, христологічному, пневматологічному та еклезіологічному вимірах може очистити спотворення сексуальності та влади.</w:t>
      </w:r>
      <w:r>
        <w:rPr>
          <w:sz w:val="28"/>
          <w:szCs w:val="28"/>
        </w:rPr>
        <w:t xml:space="preserve"> </w:t>
      </w:r>
      <w:r w:rsidRPr="00027AF6">
        <w:rPr>
          <w:sz w:val="28"/>
          <w:szCs w:val="28"/>
        </w:rPr>
        <w:t>З цієї точки зору завдання полягає в тому, щоб відновити служіння, властиве кожному покликанню, та забезпечити визнання жінок у їхній церковній відповідальності.</w:t>
      </w:r>
      <w:r>
        <w:rPr>
          <w:sz w:val="28"/>
          <w:szCs w:val="28"/>
        </w:rPr>
        <w:t xml:space="preserve"> </w:t>
      </w:r>
      <w:r w:rsidRPr="00DB43EC">
        <w:rPr>
          <w:sz w:val="28"/>
          <w:szCs w:val="28"/>
        </w:rPr>
        <w:t xml:space="preserve">Це передбачає, стверджують вони, нове розуміння Євхаристії як служіння та інвестування у </w:t>
      </w:r>
      <w:r>
        <w:rPr>
          <w:sz w:val="28"/>
          <w:szCs w:val="28"/>
        </w:rPr>
        <w:t>формацію</w:t>
      </w:r>
      <w:r w:rsidRPr="00DB43EC">
        <w:rPr>
          <w:sz w:val="28"/>
          <w:szCs w:val="28"/>
        </w:rPr>
        <w:t xml:space="preserve">, щоб виправити помилкові культурні </w:t>
      </w:r>
      <w:r>
        <w:rPr>
          <w:sz w:val="28"/>
          <w:szCs w:val="28"/>
        </w:rPr>
        <w:t>концепції</w:t>
      </w:r>
      <w:r w:rsidRPr="00DB43EC">
        <w:rPr>
          <w:sz w:val="28"/>
          <w:szCs w:val="28"/>
        </w:rPr>
        <w:t xml:space="preserve"> та відновити антропологічні та церковні стосунки.</w:t>
      </w:r>
    </w:p>
    <w:p w:rsidR="0071519B" w:rsidRPr="00E226DC" w:rsidRDefault="0071519B" w:rsidP="0071519B">
      <w:pPr>
        <w:pStyle w:val="80"/>
        <w:shd w:val="clear" w:color="auto" w:fill="auto"/>
        <w:tabs>
          <w:tab w:val="left" w:pos="430"/>
        </w:tabs>
        <w:spacing w:line="240" w:lineRule="auto"/>
        <w:ind w:firstLine="567"/>
        <w:jc w:val="both"/>
        <w:rPr>
          <w:sz w:val="28"/>
          <w:szCs w:val="28"/>
        </w:rPr>
      </w:pPr>
    </w:p>
    <w:p w:rsidR="003238CA" w:rsidRPr="003238CA" w:rsidRDefault="003238CA" w:rsidP="003238CA">
      <w:pPr>
        <w:pStyle w:val="130"/>
        <w:shd w:val="clear" w:color="auto" w:fill="auto"/>
        <w:spacing w:line="240" w:lineRule="auto"/>
        <w:ind w:firstLine="567"/>
        <w:jc w:val="both"/>
        <w:rPr>
          <w:sz w:val="28"/>
          <w:szCs w:val="28"/>
        </w:rPr>
      </w:pPr>
      <w:r w:rsidRPr="003238CA">
        <w:rPr>
          <w:sz w:val="28"/>
          <w:szCs w:val="28"/>
        </w:rPr>
        <w:t>Внесок з навчання Папи Франциска</w:t>
      </w:r>
    </w:p>
    <w:p w:rsidR="003238CA" w:rsidRPr="003238CA" w:rsidRDefault="003238CA" w:rsidP="003238CA">
      <w:pPr>
        <w:pStyle w:val="160"/>
        <w:shd w:val="clear" w:color="auto" w:fill="auto"/>
        <w:spacing w:before="0" w:after="0" w:line="240" w:lineRule="auto"/>
        <w:ind w:firstLine="567"/>
        <w:rPr>
          <w:b w:val="0"/>
          <w:i w:val="0"/>
          <w:sz w:val="28"/>
          <w:szCs w:val="28"/>
        </w:rPr>
      </w:pPr>
    </w:p>
    <w:p w:rsidR="003238CA" w:rsidRPr="003238CA" w:rsidRDefault="003238CA" w:rsidP="003238CA">
      <w:pPr>
        <w:pStyle w:val="130"/>
        <w:shd w:val="clear" w:color="auto" w:fill="auto"/>
        <w:spacing w:line="240" w:lineRule="auto"/>
        <w:ind w:firstLine="567"/>
        <w:jc w:val="both"/>
        <w:rPr>
          <w:i/>
          <w:sz w:val="28"/>
          <w:szCs w:val="28"/>
        </w:rPr>
      </w:pPr>
      <w:r w:rsidRPr="003238CA">
        <w:rPr>
          <w:i/>
          <w:sz w:val="28"/>
          <w:szCs w:val="28"/>
        </w:rPr>
        <w:t>Загальний внесок Папи Франциска у тему щодо ролі жінок</w:t>
      </w:r>
    </w:p>
    <w:p w:rsidR="003238CA" w:rsidRPr="003238CA" w:rsidRDefault="003238CA" w:rsidP="003238CA">
      <w:pPr>
        <w:pStyle w:val="80"/>
        <w:shd w:val="clear" w:color="auto" w:fill="auto"/>
        <w:tabs>
          <w:tab w:val="left" w:pos="420"/>
        </w:tabs>
        <w:spacing w:line="240" w:lineRule="auto"/>
        <w:ind w:firstLine="567"/>
        <w:jc w:val="both"/>
        <w:rPr>
          <w:sz w:val="28"/>
          <w:szCs w:val="28"/>
        </w:rPr>
      </w:pPr>
    </w:p>
    <w:p w:rsidR="003238CA" w:rsidRPr="003238CA" w:rsidRDefault="003238CA" w:rsidP="003238CA">
      <w:pPr>
        <w:pStyle w:val="80"/>
        <w:shd w:val="clear" w:color="auto" w:fill="auto"/>
        <w:tabs>
          <w:tab w:val="left" w:pos="420"/>
        </w:tabs>
        <w:spacing w:line="240" w:lineRule="auto"/>
        <w:ind w:firstLine="567"/>
        <w:jc w:val="both"/>
        <w:rPr>
          <w:sz w:val="28"/>
          <w:szCs w:val="28"/>
        </w:rPr>
      </w:pPr>
      <w:r w:rsidRPr="003238CA">
        <w:rPr>
          <w:sz w:val="28"/>
          <w:szCs w:val="28"/>
        </w:rPr>
        <w:t>9. У своїх творах та промовах Папа Франциск прагнув підкреслити цінність та важливість жіночих дарів, прагнучи просувати їхню роль у Церкві загалом.</w:t>
      </w:r>
    </w:p>
    <w:p w:rsidR="003238CA" w:rsidRPr="003238CA" w:rsidRDefault="003238CA" w:rsidP="003238CA">
      <w:pPr>
        <w:pStyle w:val="80"/>
        <w:shd w:val="clear" w:color="auto" w:fill="auto"/>
        <w:tabs>
          <w:tab w:val="left" w:pos="420"/>
        </w:tabs>
        <w:spacing w:line="240" w:lineRule="auto"/>
        <w:ind w:firstLine="567"/>
        <w:jc w:val="both"/>
        <w:rPr>
          <w:sz w:val="28"/>
          <w:szCs w:val="28"/>
        </w:rPr>
      </w:pPr>
      <w:r w:rsidRPr="003238CA">
        <w:rPr>
          <w:sz w:val="28"/>
          <w:szCs w:val="28"/>
        </w:rPr>
        <w:t xml:space="preserve">10. До прикладу, в Апостольській Адгортації </w:t>
      </w:r>
      <w:r w:rsidRPr="003238CA">
        <w:rPr>
          <w:rStyle w:val="811pt"/>
          <w:sz w:val="28"/>
          <w:szCs w:val="28"/>
          <w:lang w:val="uk-UA"/>
        </w:rPr>
        <w:t xml:space="preserve">Evangelii </w:t>
      </w:r>
      <w:r w:rsidRPr="003238CA">
        <w:rPr>
          <w:rStyle w:val="811pt"/>
          <w:sz w:val="28"/>
          <w:szCs w:val="28"/>
          <w:lang w:val="uk-UA" w:eastAsia="la" w:bidi="la"/>
        </w:rPr>
        <w:t>gaudium</w:t>
      </w:r>
      <w:r w:rsidRPr="003238CA">
        <w:rPr>
          <w:sz w:val="28"/>
          <w:szCs w:val="28"/>
          <w:lang w:eastAsia="la" w:bidi="la"/>
        </w:rPr>
        <w:t xml:space="preserve"> </w:t>
      </w:r>
      <w:r w:rsidRPr="003238CA">
        <w:rPr>
          <w:sz w:val="28"/>
          <w:szCs w:val="28"/>
        </w:rPr>
        <w:t>(2013) Папа Франциск ствердив, що «</w:t>
      </w:r>
      <w:r w:rsidRPr="003238CA">
        <w:rPr>
          <w:sz w:val="28"/>
          <w:szCs w:val="28"/>
          <w:lang w:eastAsia="ru-RU"/>
        </w:rPr>
        <w:t>Церква визнає невідʼємний вклад жінок в суспільство завдяки їхній чутливості, інтуїції та особливим якостям, більш притаманним жінкам, ніж чоловікам. До прикладу, особлива жіноча вразливість на інших, яка виражається в особливий спосіб, хоча не єдиний, у материнстві</w:t>
      </w:r>
      <w:r w:rsidRPr="003238CA">
        <w:rPr>
          <w:sz w:val="28"/>
          <w:szCs w:val="28"/>
        </w:rPr>
        <w:t>»</w:t>
      </w:r>
      <w:hyperlink w:anchor="bookmark310" w:tooltip="Current Document">
        <w:r w:rsidRPr="003238CA">
          <w:rPr>
            <w:sz w:val="28"/>
            <w:szCs w:val="28"/>
            <w:vertAlign w:val="superscript"/>
          </w:rPr>
          <w:footnoteReference w:id="136"/>
        </w:r>
      </w:hyperlink>
      <w:r w:rsidRPr="003238CA">
        <w:rPr>
          <w:sz w:val="28"/>
          <w:szCs w:val="28"/>
        </w:rPr>
        <w:t>.</w:t>
      </w:r>
    </w:p>
    <w:p w:rsidR="00232BA6" w:rsidRPr="00E0561F" w:rsidRDefault="00232BA6" w:rsidP="00232BA6">
      <w:pPr>
        <w:pStyle w:val="80"/>
        <w:shd w:val="clear" w:color="auto" w:fill="auto"/>
        <w:tabs>
          <w:tab w:val="left" w:pos="420"/>
        </w:tabs>
        <w:spacing w:line="240" w:lineRule="auto"/>
        <w:ind w:firstLine="567"/>
        <w:jc w:val="both"/>
        <w:rPr>
          <w:sz w:val="28"/>
          <w:szCs w:val="28"/>
        </w:rPr>
      </w:pPr>
      <w:r>
        <w:rPr>
          <w:sz w:val="28"/>
          <w:szCs w:val="28"/>
        </w:rPr>
        <w:t xml:space="preserve">11. </w:t>
      </w:r>
      <w:r w:rsidRPr="004653E9">
        <w:rPr>
          <w:sz w:val="28"/>
          <w:szCs w:val="28"/>
        </w:rPr>
        <w:t>Пап</w:t>
      </w:r>
      <w:r>
        <w:rPr>
          <w:sz w:val="28"/>
          <w:szCs w:val="28"/>
        </w:rPr>
        <w:t>а</w:t>
      </w:r>
      <w:r w:rsidRPr="004653E9">
        <w:rPr>
          <w:sz w:val="28"/>
          <w:szCs w:val="28"/>
        </w:rPr>
        <w:t xml:space="preserve"> Франциск, як видно з Додатку IV, пов’язав важливість жіночого внеску з образом Церкви як жінки.</w:t>
      </w:r>
      <w:r>
        <w:rPr>
          <w:sz w:val="28"/>
          <w:szCs w:val="28"/>
        </w:rPr>
        <w:t xml:space="preserve"> </w:t>
      </w:r>
      <w:r w:rsidRPr="00754C83">
        <w:rPr>
          <w:sz w:val="28"/>
          <w:szCs w:val="28"/>
        </w:rPr>
        <w:t xml:space="preserve">Це можна побачити, </w:t>
      </w:r>
      <w:r>
        <w:rPr>
          <w:sz w:val="28"/>
          <w:szCs w:val="28"/>
        </w:rPr>
        <w:t>до прикладу</w:t>
      </w:r>
      <w:r w:rsidRPr="00754C83">
        <w:rPr>
          <w:sz w:val="28"/>
          <w:szCs w:val="28"/>
        </w:rPr>
        <w:t xml:space="preserve">, </w:t>
      </w:r>
      <w:r>
        <w:rPr>
          <w:sz w:val="28"/>
          <w:szCs w:val="28"/>
        </w:rPr>
        <w:t>в</w:t>
      </w:r>
      <w:r w:rsidRPr="00754C83">
        <w:rPr>
          <w:sz w:val="28"/>
          <w:szCs w:val="28"/>
        </w:rPr>
        <w:t xml:space="preserve"> його промов</w:t>
      </w:r>
      <w:r>
        <w:rPr>
          <w:sz w:val="28"/>
          <w:szCs w:val="28"/>
        </w:rPr>
        <w:t>і</w:t>
      </w:r>
      <w:r w:rsidRPr="00754C83">
        <w:rPr>
          <w:sz w:val="28"/>
          <w:szCs w:val="28"/>
        </w:rPr>
        <w:t xml:space="preserve"> на </w:t>
      </w:r>
      <w:r>
        <w:rPr>
          <w:sz w:val="28"/>
          <w:szCs w:val="28"/>
        </w:rPr>
        <w:t>відкритті</w:t>
      </w:r>
      <w:r w:rsidRPr="00754C83">
        <w:rPr>
          <w:sz w:val="28"/>
          <w:szCs w:val="28"/>
        </w:rPr>
        <w:t xml:space="preserve"> 18-ї Генеральної Конгрегації XVI Звичайної Генеральної Асамблеї Синоду Єпископів у 2023, де Свят</w:t>
      </w:r>
      <w:r>
        <w:rPr>
          <w:sz w:val="28"/>
          <w:szCs w:val="28"/>
        </w:rPr>
        <w:t>іш</w:t>
      </w:r>
      <w:r w:rsidRPr="00754C83">
        <w:rPr>
          <w:sz w:val="28"/>
          <w:szCs w:val="28"/>
        </w:rPr>
        <w:t>ий Отець пов’язав образ Церкви як жінки з важливістю жінок у житті</w:t>
      </w:r>
      <w:r>
        <w:rPr>
          <w:sz w:val="28"/>
          <w:szCs w:val="28"/>
        </w:rPr>
        <w:t xml:space="preserve"> Церкви</w:t>
      </w:r>
      <w:r w:rsidRPr="00754C83">
        <w:rPr>
          <w:sz w:val="28"/>
          <w:szCs w:val="28"/>
        </w:rPr>
        <w:t>, заявивши:</w:t>
      </w:r>
    </w:p>
    <w:p w:rsidR="00A00342" w:rsidRPr="00020697" w:rsidRDefault="00A00342" w:rsidP="00A00342">
      <w:pPr>
        <w:pStyle w:val="80"/>
        <w:shd w:val="clear" w:color="auto" w:fill="auto"/>
        <w:spacing w:line="240" w:lineRule="auto"/>
        <w:ind w:firstLine="567"/>
        <w:jc w:val="both"/>
        <w:rPr>
          <w:sz w:val="28"/>
          <w:szCs w:val="28"/>
        </w:rPr>
      </w:pPr>
      <w:r>
        <w:rPr>
          <w:sz w:val="28"/>
          <w:szCs w:val="28"/>
        </w:rPr>
        <w:lastRenderedPageBreak/>
        <w:t>«</w:t>
      </w:r>
      <w:r w:rsidRPr="00546F0A">
        <w:rPr>
          <w:sz w:val="28"/>
          <w:szCs w:val="28"/>
        </w:rPr>
        <w:t xml:space="preserve">Серед святого вірного Божого </w:t>
      </w:r>
      <w:r>
        <w:rPr>
          <w:sz w:val="28"/>
          <w:szCs w:val="28"/>
        </w:rPr>
        <w:t xml:space="preserve">Люду </w:t>
      </w:r>
      <w:r w:rsidRPr="00546F0A">
        <w:rPr>
          <w:sz w:val="28"/>
          <w:szCs w:val="28"/>
        </w:rPr>
        <w:t xml:space="preserve">віра передається </w:t>
      </w:r>
      <w:r>
        <w:rPr>
          <w:sz w:val="28"/>
          <w:szCs w:val="28"/>
        </w:rPr>
        <w:t>мовою</w:t>
      </w:r>
      <w:r w:rsidRPr="00546F0A">
        <w:rPr>
          <w:sz w:val="28"/>
          <w:szCs w:val="28"/>
        </w:rPr>
        <w:t>, і загалом жіноч</w:t>
      </w:r>
      <w:r>
        <w:rPr>
          <w:sz w:val="28"/>
          <w:szCs w:val="28"/>
        </w:rPr>
        <w:t>ою</w:t>
      </w:r>
      <w:r w:rsidRPr="00546F0A">
        <w:rPr>
          <w:sz w:val="28"/>
          <w:szCs w:val="28"/>
        </w:rPr>
        <w:t xml:space="preserve"> </w:t>
      </w:r>
      <w:r>
        <w:rPr>
          <w:sz w:val="28"/>
          <w:szCs w:val="28"/>
        </w:rPr>
        <w:t>мовою</w:t>
      </w:r>
      <w:r w:rsidRPr="00546F0A">
        <w:rPr>
          <w:sz w:val="28"/>
          <w:szCs w:val="28"/>
        </w:rPr>
        <w:t>.</w:t>
      </w:r>
      <w:r>
        <w:rPr>
          <w:sz w:val="28"/>
          <w:szCs w:val="28"/>
        </w:rPr>
        <w:t xml:space="preserve"> І ц</w:t>
      </w:r>
      <w:r w:rsidRPr="00107A8F">
        <w:rPr>
          <w:sz w:val="28"/>
          <w:szCs w:val="28"/>
        </w:rPr>
        <w:t xml:space="preserve">е не лише тому, що Церква </w:t>
      </w:r>
      <w:r>
        <w:rPr>
          <w:sz w:val="28"/>
          <w:szCs w:val="28"/>
        </w:rPr>
        <w:t>– це</w:t>
      </w:r>
      <w:r w:rsidRPr="00107A8F">
        <w:rPr>
          <w:sz w:val="28"/>
          <w:szCs w:val="28"/>
        </w:rPr>
        <w:t xml:space="preserve"> Мат</w:t>
      </w:r>
      <w:r>
        <w:rPr>
          <w:sz w:val="28"/>
          <w:szCs w:val="28"/>
        </w:rPr>
        <w:t>и</w:t>
      </w:r>
      <w:r w:rsidRPr="00107A8F">
        <w:rPr>
          <w:sz w:val="28"/>
          <w:szCs w:val="28"/>
        </w:rPr>
        <w:t xml:space="preserve">, і саме жінки найкраще відображають її (Церква – це жінка), але тому, що саме жінки вміють чекати, вміють відкривати ресурси Церкви, вірного народу, </w:t>
      </w:r>
      <w:r>
        <w:rPr>
          <w:sz w:val="28"/>
          <w:szCs w:val="28"/>
        </w:rPr>
        <w:t xml:space="preserve">надмірно </w:t>
      </w:r>
      <w:r w:rsidRPr="00107A8F">
        <w:rPr>
          <w:sz w:val="28"/>
          <w:szCs w:val="28"/>
        </w:rPr>
        <w:t xml:space="preserve">ризикують, можливо, </w:t>
      </w:r>
      <w:r>
        <w:rPr>
          <w:sz w:val="28"/>
          <w:szCs w:val="28"/>
        </w:rPr>
        <w:t>зі страхом</w:t>
      </w:r>
      <w:r w:rsidRPr="00107A8F">
        <w:rPr>
          <w:sz w:val="28"/>
          <w:szCs w:val="28"/>
        </w:rPr>
        <w:t xml:space="preserve">, але мужньо, і </w:t>
      </w:r>
      <w:r>
        <w:rPr>
          <w:sz w:val="28"/>
          <w:szCs w:val="28"/>
        </w:rPr>
        <w:t>між світлом і темрявою світанку</w:t>
      </w:r>
      <w:r w:rsidRPr="00107A8F">
        <w:rPr>
          <w:sz w:val="28"/>
          <w:szCs w:val="28"/>
        </w:rPr>
        <w:t xml:space="preserve"> підходять до гробниці з інтуїцією (ще не надією), що там мож</w:t>
      </w:r>
      <w:r>
        <w:rPr>
          <w:sz w:val="28"/>
          <w:szCs w:val="28"/>
        </w:rPr>
        <w:t>е бути щось живе. Жінка святого і</w:t>
      </w:r>
      <w:r w:rsidRPr="00107A8F">
        <w:rPr>
          <w:sz w:val="28"/>
          <w:szCs w:val="28"/>
        </w:rPr>
        <w:t xml:space="preserve"> вірного Божого </w:t>
      </w:r>
      <w:r>
        <w:rPr>
          <w:sz w:val="28"/>
          <w:szCs w:val="28"/>
        </w:rPr>
        <w:t>Люду</w:t>
      </w:r>
      <w:r w:rsidRPr="00107A8F">
        <w:rPr>
          <w:sz w:val="28"/>
          <w:szCs w:val="28"/>
        </w:rPr>
        <w:t xml:space="preserve"> відображ</w:t>
      </w:r>
      <w:r>
        <w:rPr>
          <w:sz w:val="28"/>
          <w:szCs w:val="28"/>
        </w:rPr>
        <w:t>ає</w:t>
      </w:r>
      <w:r w:rsidRPr="00107A8F">
        <w:rPr>
          <w:sz w:val="28"/>
          <w:szCs w:val="28"/>
        </w:rPr>
        <w:t xml:space="preserve"> Церкв</w:t>
      </w:r>
      <w:r>
        <w:rPr>
          <w:sz w:val="28"/>
          <w:szCs w:val="28"/>
        </w:rPr>
        <w:t>у</w:t>
      </w:r>
      <w:r w:rsidRPr="00107A8F">
        <w:rPr>
          <w:sz w:val="28"/>
          <w:szCs w:val="28"/>
        </w:rPr>
        <w:t>.</w:t>
      </w:r>
      <w:r>
        <w:rPr>
          <w:sz w:val="28"/>
          <w:szCs w:val="28"/>
        </w:rPr>
        <w:t xml:space="preserve"> Церква – це жінка, обручниця, мати»</w:t>
      </w:r>
      <w:hyperlink w:anchor="bookmark311" w:tooltip="Current Document">
        <w:r w:rsidRPr="001F3EB3">
          <w:rPr>
            <w:sz w:val="28"/>
            <w:szCs w:val="28"/>
            <w:vertAlign w:val="superscript"/>
          </w:rPr>
          <w:footnoteReference w:id="137"/>
        </w:r>
      </w:hyperlink>
      <w:r w:rsidRPr="00020697">
        <w:rPr>
          <w:sz w:val="28"/>
          <w:szCs w:val="28"/>
        </w:rPr>
        <w:t>.</w:t>
      </w:r>
    </w:p>
    <w:p w:rsidR="00020697" w:rsidRPr="000D25D7" w:rsidRDefault="00020697" w:rsidP="00020697">
      <w:pPr>
        <w:pStyle w:val="80"/>
        <w:shd w:val="clear" w:color="auto" w:fill="auto"/>
        <w:tabs>
          <w:tab w:val="left" w:pos="420"/>
        </w:tabs>
        <w:spacing w:line="240" w:lineRule="auto"/>
        <w:ind w:firstLine="567"/>
        <w:jc w:val="both"/>
        <w:rPr>
          <w:sz w:val="28"/>
          <w:szCs w:val="28"/>
        </w:rPr>
      </w:pPr>
      <w:r>
        <w:rPr>
          <w:sz w:val="28"/>
          <w:szCs w:val="28"/>
        </w:rPr>
        <w:t>12. Тому</w:t>
      </w:r>
      <w:r w:rsidRPr="000D25D7">
        <w:rPr>
          <w:sz w:val="28"/>
          <w:szCs w:val="28"/>
        </w:rPr>
        <w:t xml:space="preserve"> Папа Франциск часто наголошував на важливості внеску жінок у життя Церкви і високо оцінював ті контексти, в яких жінки вже обіймають керівні ролі в Церкві.</w:t>
      </w:r>
      <w:r>
        <w:rPr>
          <w:sz w:val="28"/>
          <w:szCs w:val="28"/>
        </w:rPr>
        <w:t xml:space="preserve"> Він писав у </w:t>
      </w:r>
      <w:r w:rsidRPr="001F3EB3">
        <w:rPr>
          <w:rStyle w:val="811pt"/>
          <w:sz w:val="28"/>
          <w:szCs w:val="28"/>
        </w:rPr>
        <w:t>Evangelii</w:t>
      </w:r>
      <w:r w:rsidRPr="000D25D7">
        <w:rPr>
          <w:rStyle w:val="811pt"/>
          <w:sz w:val="28"/>
          <w:szCs w:val="28"/>
          <w:lang w:val="uk-UA"/>
        </w:rPr>
        <w:t xml:space="preserve"> </w:t>
      </w:r>
      <w:r w:rsidRPr="001F3EB3">
        <w:rPr>
          <w:rStyle w:val="811pt"/>
          <w:sz w:val="28"/>
          <w:szCs w:val="28"/>
          <w:lang w:val="la" w:eastAsia="la" w:bidi="la"/>
        </w:rPr>
        <w:t>gaudium:</w:t>
      </w:r>
      <w:r w:rsidRPr="001F3EB3">
        <w:rPr>
          <w:sz w:val="28"/>
          <w:szCs w:val="28"/>
          <w:lang w:val="la" w:eastAsia="la" w:bidi="la"/>
        </w:rPr>
        <w:t xml:space="preserve"> </w:t>
      </w:r>
      <w:r w:rsidRPr="000D25D7">
        <w:rPr>
          <w:sz w:val="28"/>
          <w:szCs w:val="28"/>
        </w:rPr>
        <w:t>«</w:t>
      </w:r>
      <w:r w:rsidRPr="000D25D7">
        <w:rPr>
          <w:sz w:val="28"/>
          <w:szCs w:val="28"/>
          <w:lang w:eastAsia="ru-RU"/>
        </w:rPr>
        <w:t>З радістю спостерігаю, як багато жінок розділяє пасторальну відповідальність разом зі священиками, допомагаючи особам, родинам або групам і вносячи свою лепту в богословські рефлексії</w:t>
      </w:r>
      <w:r w:rsidRPr="000D25D7">
        <w:rPr>
          <w:rStyle w:val="19"/>
          <w:sz w:val="28"/>
          <w:szCs w:val="28"/>
        </w:rPr>
        <w:t>»</w:t>
      </w:r>
      <w:hyperlink w:anchor="bookmark312" w:tooltip="Current Document">
        <w:r w:rsidRPr="001F3EB3">
          <w:rPr>
            <w:rStyle w:val="19"/>
            <w:sz w:val="28"/>
            <w:szCs w:val="28"/>
            <w:vertAlign w:val="superscript"/>
          </w:rPr>
          <w:footnoteReference w:id="138"/>
        </w:r>
      </w:hyperlink>
      <w:r w:rsidRPr="000D25D7">
        <w:rPr>
          <w:rStyle w:val="19"/>
          <w:sz w:val="28"/>
          <w:szCs w:val="28"/>
        </w:rPr>
        <w:t>.</w:t>
      </w:r>
    </w:p>
    <w:p w:rsidR="002F50B1" w:rsidRPr="005446A6" w:rsidRDefault="002F50B1" w:rsidP="002F50B1">
      <w:pPr>
        <w:pStyle w:val="190"/>
        <w:shd w:val="clear" w:color="auto" w:fill="auto"/>
        <w:tabs>
          <w:tab w:val="left" w:pos="426"/>
        </w:tabs>
        <w:spacing w:line="240" w:lineRule="auto"/>
        <w:ind w:firstLine="567"/>
        <w:jc w:val="both"/>
        <w:rPr>
          <w:sz w:val="28"/>
          <w:szCs w:val="28"/>
        </w:rPr>
      </w:pPr>
      <w:r>
        <w:rPr>
          <w:sz w:val="28"/>
          <w:szCs w:val="28"/>
        </w:rPr>
        <w:t xml:space="preserve">13. </w:t>
      </w:r>
      <w:r w:rsidRPr="00727FDB">
        <w:rPr>
          <w:sz w:val="28"/>
          <w:szCs w:val="28"/>
        </w:rPr>
        <w:t>В інш</w:t>
      </w:r>
      <w:r>
        <w:rPr>
          <w:sz w:val="28"/>
          <w:szCs w:val="28"/>
        </w:rPr>
        <w:t>ій</w:t>
      </w:r>
      <w:r w:rsidRPr="00727FDB">
        <w:rPr>
          <w:sz w:val="28"/>
          <w:szCs w:val="28"/>
        </w:rPr>
        <w:t xml:space="preserve"> Апостольськ</w:t>
      </w:r>
      <w:r>
        <w:rPr>
          <w:sz w:val="28"/>
          <w:szCs w:val="28"/>
        </w:rPr>
        <w:t>ій</w:t>
      </w:r>
      <w:r w:rsidRPr="00727FDB">
        <w:rPr>
          <w:sz w:val="28"/>
          <w:szCs w:val="28"/>
        </w:rPr>
        <w:t xml:space="preserve"> </w:t>
      </w:r>
      <w:r>
        <w:rPr>
          <w:sz w:val="28"/>
          <w:szCs w:val="28"/>
        </w:rPr>
        <w:t>Адгортації</w:t>
      </w:r>
      <w:r w:rsidRPr="00727FDB">
        <w:rPr>
          <w:sz w:val="28"/>
          <w:szCs w:val="28"/>
        </w:rPr>
        <w:t xml:space="preserve">, </w:t>
      </w:r>
      <w:r w:rsidRPr="00727FDB">
        <w:rPr>
          <w:i/>
          <w:sz w:val="28"/>
          <w:szCs w:val="28"/>
        </w:rPr>
        <w:t>Querida amazonia</w:t>
      </w:r>
      <w:r w:rsidRPr="00727FDB">
        <w:rPr>
          <w:sz w:val="28"/>
          <w:szCs w:val="28"/>
        </w:rPr>
        <w:t xml:space="preserve"> (2020), Папа Франциск високо оцінив жіноче лідерство, підкресливши, як деякі </w:t>
      </w:r>
      <w:r>
        <w:rPr>
          <w:sz w:val="28"/>
          <w:szCs w:val="28"/>
        </w:rPr>
        <w:t>спільноти</w:t>
      </w:r>
      <w:r w:rsidRPr="00727FDB">
        <w:rPr>
          <w:sz w:val="28"/>
          <w:szCs w:val="28"/>
        </w:rPr>
        <w:t xml:space="preserve"> в Амазонії, </w:t>
      </w:r>
      <w:r>
        <w:rPr>
          <w:sz w:val="28"/>
          <w:szCs w:val="28"/>
        </w:rPr>
        <w:t>де не було</w:t>
      </w:r>
      <w:r w:rsidRPr="00727FDB">
        <w:rPr>
          <w:sz w:val="28"/>
          <w:szCs w:val="28"/>
        </w:rPr>
        <w:t xml:space="preserve"> священ</w:t>
      </w:r>
      <w:r>
        <w:rPr>
          <w:sz w:val="28"/>
          <w:szCs w:val="28"/>
        </w:rPr>
        <w:t>н</w:t>
      </w:r>
      <w:r w:rsidRPr="00727FDB">
        <w:rPr>
          <w:sz w:val="28"/>
          <w:szCs w:val="28"/>
        </w:rPr>
        <w:t>иків, зберегли віру завдяки</w:t>
      </w:r>
      <w:r>
        <w:rPr>
          <w:sz w:val="28"/>
          <w:szCs w:val="28"/>
        </w:rPr>
        <w:t xml:space="preserve"> </w:t>
      </w:r>
      <w:r w:rsidRPr="00AF2BC9">
        <w:rPr>
          <w:sz w:val="28"/>
          <w:szCs w:val="28"/>
        </w:rPr>
        <w:t>«</w:t>
      </w:r>
      <w:r w:rsidRPr="00AF2BC9">
        <w:rPr>
          <w:sz w:val="28"/>
          <w:szCs w:val="28"/>
          <w:lang w:eastAsia="uk-UA"/>
        </w:rPr>
        <w:t>сильним і великодушним жінкам, які хрестили, навчали, молилися, проповідували – безсумнівно, покликані й натхнені Святим Духом</w:t>
      </w:r>
      <w:r w:rsidRPr="00AF2BC9">
        <w:rPr>
          <w:sz w:val="28"/>
          <w:szCs w:val="28"/>
        </w:rPr>
        <w:t>».</w:t>
      </w:r>
      <w:hyperlink w:anchor="bookmark313" w:tooltip="Current Document">
        <w:r w:rsidRPr="001F3EB3">
          <w:rPr>
            <w:sz w:val="28"/>
            <w:szCs w:val="28"/>
            <w:vertAlign w:val="superscript"/>
          </w:rPr>
          <w:footnoteReference w:id="139"/>
        </w:r>
        <w:r w:rsidRPr="00AF2BC9">
          <w:rPr>
            <w:sz w:val="28"/>
            <w:szCs w:val="28"/>
          </w:rPr>
          <w:t xml:space="preserve"> </w:t>
        </w:r>
      </w:hyperlink>
      <w:r>
        <w:rPr>
          <w:sz w:val="28"/>
          <w:szCs w:val="28"/>
        </w:rPr>
        <w:t xml:space="preserve">Далі Святіший Отець продовжує, що упродовж багатьох років </w:t>
      </w:r>
      <w:r w:rsidRPr="005446A6">
        <w:rPr>
          <w:sz w:val="28"/>
          <w:szCs w:val="28"/>
        </w:rPr>
        <w:t>«</w:t>
      </w:r>
      <w:r w:rsidRPr="005446A6">
        <w:rPr>
          <w:sz w:val="28"/>
          <w:szCs w:val="28"/>
          <w:lang w:eastAsia="uk-UA"/>
        </w:rPr>
        <w:t>жінки з дивовижною відданістю і ревною вірою підтримували в цих місцях Церкву</w:t>
      </w:r>
      <w:r w:rsidRPr="005446A6">
        <w:rPr>
          <w:sz w:val="28"/>
          <w:szCs w:val="28"/>
        </w:rPr>
        <w:t>».</w:t>
      </w:r>
      <w:hyperlink w:anchor="bookmark314" w:tooltip="Current Document">
        <w:r w:rsidRPr="001F3EB3">
          <w:rPr>
            <w:sz w:val="28"/>
            <w:szCs w:val="28"/>
            <w:vertAlign w:val="superscript"/>
          </w:rPr>
          <w:footnoteReference w:id="140"/>
        </w:r>
      </w:hyperlink>
    </w:p>
    <w:p w:rsidR="002F50B1" w:rsidRPr="00DF2A27" w:rsidRDefault="002F50B1" w:rsidP="002F50B1">
      <w:pPr>
        <w:pStyle w:val="190"/>
        <w:shd w:val="clear" w:color="auto" w:fill="auto"/>
        <w:tabs>
          <w:tab w:val="left" w:pos="426"/>
        </w:tabs>
        <w:spacing w:line="240" w:lineRule="auto"/>
        <w:ind w:firstLine="567"/>
        <w:jc w:val="both"/>
        <w:rPr>
          <w:sz w:val="28"/>
          <w:szCs w:val="28"/>
        </w:rPr>
      </w:pPr>
      <w:r>
        <w:rPr>
          <w:sz w:val="28"/>
          <w:szCs w:val="28"/>
        </w:rPr>
        <w:t xml:space="preserve">14. Визнаючи прогрес у цій царині, в </w:t>
      </w:r>
      <w:r w:rsidRPr="001F3EB3">
        <w:rPr>
          <w:rStyle w:val="1911pt"/>
          <w:sz w:val="28"/>
          <w:szCs w:val="28"/>
        </w:rPr>
        <w:t>Evangelii</w:t>
      </w:r>
      <w:r w:rsidRPr="002F50B1">
        <w:rPr>
          <w:rStyle w:val="1911pt"/>
          <w:sz w:val="28"/>
          <w:szCs w:val="28"/>
          <w:lang w:val="uk-UA"/>
        </w:rPr>
        <w:t xml:space="preserve"> </w:t>
      </w:r>
      <w:r w:rsidRPr="001F3EB3">
        <w:rPr>
          <w:rStyle w:val="1911pt"/>
          <w:sz w:val="28"/>
          <w:szCs w:val="28"/>
          <w:lang w:val="la" w:eastAsia="la" w:bidi="la"/>
        </w:rPr>
        <w:t>gaudium</w:t>
      </w:r>
      <w:r w:rsidRPr="002F50B1">
        <w:rPr>
          <w:rStyle w:val="1911pt"/>
          <w:sz w:val="28"/>
          <w:szCs w:val="28"/>
          <w:lang w:val="uk-UA" w:eastAsia="la" w:bidi="la"/>
        </w:rPr>
        <w:t xml:space="preserve"> Папа Франциск наголосив, що </w:t>
      </w:r>
      <w:r w:rsidRPr="001F463C">
        <w:rPr>
          <w:sz w:val="28"/>
          <w:szCs w:val="28"/>
        </w:rPr>
        <w:t>«</w:t>
      </w:r>
      <w:r w:rsidRPr="001F463C">
        <w:rPr>
          <w:sz w:val="28"/>
          <w:szCs w:val="28"/>
          <w:lang w:eastAsia="ru-RU"/>
        </w:rPr>
        <w:t xml:space="preserve">необхідно розширити в Церкві простір для більш активної присутності жінок. Оскільки </w:t>
      </w:r>
      <w:r w:rsidRPr="00DF2A27">
        <w:rPr>
          <w:sz w:val="28"/>
          <w:szCs w:val="28"/>
        </w:rPr>
        <w:t>“</w:t>
      </w:r>
      <w:r w:rsidRPr="001F463C">
        <w:rPr>
          <w:sz w:val="28"/>
          <w:szCs w:val="28"/>
          <w:lang w:eastAsia="ru-RU"/>
        </w:rPr>
        <w:t>жіночі якості повинні проявлятися у всіх сферах соціального життя, то необхідно гарантувати присутність жінок у трудовому середовищі</w:t>
      </w:r>
      <w:r w:rsidRPr="00DF2A27">
        <w:rPr>
          <w:sz w:val="28"/>
          <w:szCs w:val="28"/>
        </w:rPr>
        <w:t>”</w:t>
      </w:r>
      <w:r w:rsidRPr="001F463C">
        <w:rPr>
          <w:sz w:val="28"/>
          <w:szCs w:val="28"/>
          <w:lang w:eastAsia="ru-RU"/>
        </w:rPr>
        <w:t xml:space="preserve"> і в інших різноманітних місцях, де приймаються важливі рішення, – як в Церкві, так і в соціальних структурах</w:t>
      </w:r>
      <w:r>
        <w:rPr>
          <w:sz w:val="28"/>
          <w:szCs w:val="28"/>
          <w:lang w:eastAsia="ru-RU"/>
        </w:rPr>
        <w:t>»</w:t>
      </w:r>
      <w:hyperlink w:anchor="bookmark315" w:tooltip="Current Document">
        <w:r w:rsidRPr="001F3EB3">
          <w:rPr>
            <w:sz w:val="28"/>
            <w:szCs w:val="28"/>
            <w:vertAlign w:val="superscript"/>
          </w:rPr>
          <w:footnoteReference w:id="141"/>
        </w:r>
      </w:hyperlink>
      <w:r w:rsidRPr="00DF2A27">
        <w:rPr>
          <w:sz w:val="28"/>
          <w:szCs w:val="28"/>
        </w:rPr>
        <w:t>.</w:t>
      </w:r>
    </w:p>
    <w:p w:rsidR="009822CF" w:rsidRPr="004947C0" w:rsidRDefault="009822CF" w:rsidP="009822CF">
      <w:pPr>
        <w:pStyle w:val="190"/>
        <w:shd w:val="clear" w:color="auto" w:fill="auto"/>
        <w:tabs>
          <w:tab w:val="left" w:pos="426"/>
        </w:tabs>
        <w:spacing w:line="240" w:lineRule="auto"/>
        <w:ind w:firstLine="567"/>
        <w:jc w:val="both"/>
        <w:rPr>
          <w:sz w:val="28"/>
          <w:szCs w:val="28"/>
        </w:rPr>
      </w:pPr>
      <w:r>
        <w:rPr>
          <w:sz w:val="28"/>
          <w:szCs w:val="28"/>
        </w:rPr>
        <w:t xml:space="preserve">15. </w:t>
      </w:r>
      <w:r w:rsidRPr="008418CE">
        <w:rPr>
          <w:sz w:val="28"/>
          <w:szCs w:val="28"/>
        </w:rPr>
        <w:t>Цей заклик прийня</w:t>
      </w:r>
      <w:r>
        <w:rPr>
          <w:sz w:val="28"/>
          <w:szCs w:val="28"/>
        </w:rPr>
        <w:t>ли</w:t>
      </w:r>
      <w:r w:rsidRPr="008418CE">
        <w:rPr>
          <w:sz w:val="28"/>
          <w:szCs w:val="28"/>
        </w:rPr>
        <w:t xml:space="preserve"> у </w:t>
      </w:r>
      <w:r w:rsidRPr="008418CE">
        <w:rPr>
          <w:i/>
          <w:sz w:val="28"/>
          <w:szCs w:val="28"/>
        </w:rPr>
        <w:t>Підсумковому документі</w:t>
      </w:r>
      <w:r w:rsidRPr="008418CE">
        <w:rPr>
          <w:sz w:val="28"/>
          <w:szCs w:val="28"/>
        </w:rPr>
        <w:t xml:space="preserve"> Синоду про синодальність 2024, схваленому Папою Франциском, у якому зазначається, що, хоча жінки історично мали та продовжують виконувати провідні ролі в Церкві, «вони продовжують стикатися з перешкодами в отриманні повнішого визнання своїх харизм, свого покликання та свого місця в різних сферах життя Церкви, на</w:t>
      </w:r>
      <w:r>
        <w:rPr>
          <w:sz w:val="28"/>
          <w:szCs w:val="28"/>
        </w:rPr>
        <w:t xml:space="preserve"> шкоду служінню спільній місії»</w:t>
      </w:r>
      <w:hyperlink w:anchor="bookmark316" w:tooltip="Current Document">
        <w:r w:rsidRPr="001F3EB3">
          <w:rPr>
            <w:sz w:val="28"/>
            <w:szCs w:val="28"/>
            <w:vertAlign w:val="superscript"/>
          </w:rPr>
          <w:footnoteReference w:id="142"/>
        </w:r>
        <w:r w:rsidRPr="009C6778">
          <w:rPr>
            <w:sz w:val="28"/>
            <w:szCs w:val="28"/>
          </w:rPr>
          <w:t xml:space="preserve">. </w:t>
        </w:r>
      </w:hyperlink>
      <w:r>
        <w:rPr>
          <w:sz w:val="28"/>
          <w:szCs w:val="28"/>
        </w:rPr>
        <w:t>Як уже зазначалося, деякі з цих перешкод – це клерикалізм і мачизм.</w:t>
      </w:r>
    </w:p>
    <w:p w:rsidR="008B257B" w:rsidRPr="004B7A53" w:rsidRDefault="008B257B" w:rsidP="008B257B">
      <w:pPr>
        <w:pStyle w:val="190"/>
        <w:shd w:val="clear" w:color="auto" w:fill="auto"/>
        <w:tabs>
          <w:tab w:val="left" w:pos="426"/>
        </w:tabs>
        <w:spacing w:line="240" w:lineRule="auto"/>
        <w:ind w:firstLine="567"/>
        <w:jc w:val="both"/>
        <w:rPr>
          <w:sz w:val="28"/>
          <w:szCs w:val="28"/>
          <w:lang w:val="ru-RU"/>
        </w:rPr>
      </w:pPr>
    </w:p>
    <w:p w:rsidR="008B257B" w:rsidRPr="008B257B" w:rsidRDefault="008B257B" w:rsidP="008B257B">
      <w:pPr>
        <w:pStyle w:val="130"/>
        <w:shd w:val="clear" w:color="auto" w:fill="auto"/>
        <w:spacing w:line="240" w:lineRule="auto"/>
        <w:ind w:firstLine="567"/>
        <w:jc w:val="both"/>
        <w:rPr>
          <w:i/>
          <w:sz w:val="28"/>
          <w:szCs w:val="28"/>
        </w:rPr>
      </w:pPr>
      <w:r w:rsidRPr="008B257B">
        <w:rPr>
          <w:i/>
          <w:sz w:val="28"/>
          <w:szCs w:val="28"/>
        </w:rPr>
        <w:t>Внесок Папи Франциска у подолання клерикалізму та мачизму</w:t>
      </w:r>
    </w:p>
    <w:p w:rsidR="008B257B" w:rsidRPr="008B257B" w:rsidRDefault="008B257B" w:rsidP="008B257B">
      <w:pPr>
        <w:pStyle w:val="190"/>
        <w:shd w:val="clear" w:color="auto" w:fill="auto"/>
        <w:tabs>
          <w:tab w:val="left" w:pos="426"/>
        </w:tabs>
        <w:spacing w:line="240" w:lineRule="auto"/>
        <w:ind w:firstLine="567"/>
        <w:jc w:val="both"/>
        <w:rPr>
          <w:sz w:val="28"/>
          <w:szCs w:val="28"/>
        </w:rPr>
      </w:pPr>
    </w:p>
    <w:p w:rsidR="008B257B" w:rsidRPr="008B257B" w:rsidRDefault="008B257B" w:rsidP="008B257B">
      <w:pPr>
        <w:pStyle w:val="190"/>
        <w:shd w:val="clear" w:color="auto" w:fill="auto"/>
        <w:tabs>
          <w:tab w:val="left" w:pos="426"/>
        </w:tabs>
        <w:spacing w:line="240" w:lineRule="auto"/>
        <w:ind w:firstLine="567"/>
        <w:jc w:val="both"/>
        <w:rPr>
          <w:sz w:val="28"/>
          <w:szCs w:val="28"/>
        </w:rPr>
      </w:pPr>
      <w:r w:rsidRPr="008B257B">
        <w:rPr>
          <w:sz w:val="28"/>
          <w:szCs w:val="28"/>
        </w:rPr>
        <w:t>16. Пропагуючи роль жінок у Церкві загалом, Папа Франциск також прагнув звернути увагу на проблеми клерикалізму та мачизму.</w:t>
      </w:r>
    </w:p>
    <w:p w:rsidR="00E81E43" w:rsidRPr="00E576FF" w:rsidRDefault="00E81E43" w:rsidP="00E81E43">
      <w:pPr>
        <w:pStyle w:val="190"/>
        <w:shd w:val="clear" w:color="auto" w:fill="auto"/>
        <w:tabs>
          <w:tab w:val="left" w:pos="426"/>
        </w:tabs>
        <w:spacing w:line="240" w:lineRule="auto"/>
        <w:ind w:firstLine="567"/>
        <w:jc w:val="both"/>
        <w:rPr>
          <w:sz w:val="28"/>
          <w:szCs w:val="28"/>
        </w:rPr>
      </w:pPr>
      <w:r>
        <w:rPr>
          <w:sz w:val="28"/>
          <w:szCs w:val="28"/>
        </w:rPr>
        <w:t xml:space="preserve">17. </w:t>
      </w:r>
      <w:r w:rsidRPr="00FB756A">
        <w:rPr>
          <w:sz w:val="28"/>
          <w:szCs w:val="28"/>
        </w:rPr>
        <w:t xml:space="preserve">Папа Франциск часто засуджував явище </w:t>
      </w:r>
      <w:r w:rsidRPr="00FB756A">
        <w:rPr>
          <w:i/>
          <w:sz w:val="28"/>
          <w:szCs w:val="28"/>
        </w:rPr>
        <w:t>клерикалізму</w:t>
      </w:r>
      <w:r w:rsidRPr="00FB756A">
        <w:rPr>
          <w:sz w:val="28"/>
          <w:szCs w:val="28"/>
        </w:rPr>
        <w:t>, пояснюючи, що сакраментальна влада священ</w:t>
      </w:r>
      <w:r>
        <w:rPr>
          <w:sz w:val="28"/>
          <w:szCs w:val="28"/>
        </w:rPr>
        <w:t>н</w:t>
      </w:r>
      <w:r w:rsidRPr="00FB756A">
        <w:rPr>
          <w:sz w:val="28"/>
          <w:szCs w:val="28"/>
        </w:rPr>
        <w:t xml:space="preserve">ика ґрунтується на служінні, а не на більшій пошані чи особистій </w:t>
      </w:r>
      <w:r>
        <w:rPr>
          <w:sz w:val="28"/>
          <w:szCs w:val="28"/>
        </w:rPr>
        <w:t>вищості</w:t>
      </w:r>
      <w:r w:rsidRPr="00FB756A">
        <w:rPr>
          <w:sz w:val="28"/>
          <w:szCs w:val="28"/>
        </w:rPr>
        <w:t>.</w:t>
      </w:r>
      <w:r>
        <w:rPr>
          <w:sz w:val="28"/>
          <w:szCs w:val="28"/>
        </w:rPr>
        <w:t xml:space="preserve"> </w:t>
      </w:r>
      <w:r w:rsidRPr="00F14832">
        <w:rPr>
          <w:sz w:val="28"/>
          <w:szCs w:val="28"/>
        </w:rPr>
        <w:t>Від початку свого понтифікату, у Апостольськ</w:t>
      </w:r>
      <w:r>
        <w:rPr>
          <w:sz w:val="28"/>
          <w:szCs w:val="28"/>
        </w:rPr>
        <w:t>ій</w:t>
      </w:r>
      <w:r w:rsidRPr="00F14832">
        <w:rPr>
          <w:sz w:val="28"/>
          <w:szCs w:val="28"/>
        </w:rPr>
        <w:t xml:space="preserve"> </w:t>
      </w:r>
      <w:r>
        <w:rPr>
          <w:sz w:val="28"/>
          <w:szCs w:val="28"/>
        </w:rPr>
        <w:t>Адгортації</w:t>
      </w:r>
      <w:r w:rsidRPr="00F14832">
        <w:rPr>
          <w:sz w:val="28"/>
          <w:szCs w:val="28"/>
        </w:rPr>
        <w:t xml:space="preserve"> </w:t>
      </w:r>
      <w:r w:rsidRPr="00F14832">
        <w:rPr>
          <w:i/>
          <w:sz w:val="28"/>
          <w:szCs w:val="28"/>
        </w:rPr>
        <w:t xml:space="preserve">Evangelii </w:t>
      </w:r>
      <w:r w:rsidRPr="00F14832">
        <w:rPr>
          <w:i/>
          <w:sz w:val="28"/>
          <w:szCs w:val="28"/>
        </w:rPr>
        <w:lastRenderedPageBreak/>
        <w:t>gaudium</w:t>
      </w:r>
      <w:r w:rsidRPr="00F14832">
        <w:rPr>
          <w:sz w:val="28"/>
          <w:szCs w:val="28"/>
        </w:rPr>
        <w:t xml:space="preserve"> (2013), Святіший Отець поясн</w:t>
      </w:r>
      <w:r>
        <w:rPr>
          <w:sz w:val="28"/>
          <w:szCs w:val="28"/>
        </w:rPr>
        <w:t>ював: «</w:t>
      </w:r>
      <w:r w:rsidRPr="00E576FF">
        <w:rPr>
          <w:sz w:val="28"/>
          <w:szCs w:val="28"/>
          <w:lang w:eastAsia="ru-RU"/>
        </w:rPr>
        <w:t xml:space="preserve">Навіть якщо функції священства мають </w:t>
      </w:r>
      <w:r w:rsidRPr="00E576FF">
        <w:rPr>
          <w:sz w:val="28"/>
          <w:szCs w:val="28"/>
        </w:rPr>
        <w:t>“</w:t>
      </w:r>
      <w:r w:rsidRPr="00E576FF">
        <w:rPr>
          <w:sz w:val="28"/>
          <w:szCs w:val="28"/>
          <w:lang w:eastAsia="ru-RU"/>
        </w:rPr>
        <w:t>ієрархічну</w:t>
      </w:r>
      <w:r w:rsidRPr="00E576FF">
        <w:rPr>
          <w:sz w:val="28"/>
          <w:szCs w:val="28"/>
        </w:rPr>
        <w:t>”</w:t>
      </w:r>
      <w:r w:rsidRPr="00E576FF">
        <w:rPr>
          <w:sz w:val="28"/>
          <w:szCs w:val="28"/>
          <w:lang w:eastAsia="ru-RU"/>
        </w:rPr>
        <w:t xml:space="preserve"> структуру, то слід добре памʼятати, що </w:t>
      </w:r>
      <w:r w:rsidRPr="00E576FF">
        <w:rPr>
          <w:sz w:val="28"/>
          <w:szCs w:val="28"/>
        </w:rPr>
        <w:t>“</w:t>
      </w:r>
      <w:r w:rsidRPr="00E576FF">
        <w:rPr>
          <w:sz w:val="28"/>
          <w:szCs w:val="28"/>
          <w:lang w:eastAsia="ru-RU"/>
        </w:rPr>
        <w:t xml:space="preserve">вона </w:t>
      </w:r>
      <w:r w:rsidRPr="00E576FF">
        <w:rPr>
          <w:i/>
          <w:sz w:val="28"/>
          <w:szCs w:val="28"/>
          <w:lang w:eastAsia="ru-RU"/>
        </w:rPr>
        <w:t>повністю</w:t>
      </w:r>
      <w:r w:rsidRPr="00E576FF">
        <w:rPr>
          <w:sz w:val="28"/>
          <w:szCs w:val="28"/>
          <w:lang w:eastAsia="ru-RU"/>
        </w:rPr>
        <w:t xml:space="preserve"> підпорядкована святості членів містичного Тіла Христа</w:t>
      </w:r>
      <w:r w:rsidRPr="00E576FF">
        <w:rPr>
          <w:sz w:val="28"/>
          <w:szCs w:val="28"/>
        </w:rPr>
        <w:t>”</w:t>
      </w:r>
      <w:r>
        <w:rPr>
          <w:sz w:val="28"/>
          <w:szCs w:val="28"/>
        </w:rPr>
        <w:t>»</w:t>
      </w:r>
      <w:hyperlink w:anchor="bookmark317" w:tooltip="Current Document">
        <w:r w:rsidRPr="001F3EB3">
          <w:rPr>
            <w:sz w:val="28"/>
            <w:szCs w:val="28"/>
            <w:vertAlign w:val="superscript"/>
          </w:rPr>
          <w:footnoteReference w:id="143"/>
        </w:r>
        <w:r w:rsidRPr="00E576FF">
          <w:rPr>
            <w:sz w:val="28"/>
            <w:szCs w:val="28"/>
          </w:rPr>
          <w:t xml:space="preserve">. </w:t>
        </w:r>
      </w:hyperlink>
      <w:r>
        <w:rPr>
          <w:sz w:val="28"/>
          <w:szCs w:val="28"/>
        </w:rPr>
        <w:t xml:space="preserve">Він додає, що </w:t>
      </w:r>
      <w:r w:rsidRPr="0010199E">
        <w:rPr>
          <w:sz w:val="28"/>
          <w:szCs w:val="28"/>
        </w:rPr>
        <w:t xml:space="preserve">священство призначене для служіння, а наша гідність походить від </w:t>
      </w:r>
      <w:r>
        <w:rPr>
          <w:sz w:val="28"/>
          <w:szCs w:val="28"/>
        </w:rPr>
        <w:t xml:space="preserve">Таїнства Хрещення, яке доступне всім: </w:t>
      </w:r>
      <w:r w:rsidRPr="00E576FF">
        <w:rPr>
          <w:sz w:val="28"/>
          <w:szCs w:val="28"/>
        </w:rPr>
        <w:t>«</w:t>
      </w:r>
      <w:r>
        <w:rPr>
          <w:sz w:val="28"/>
          <w:szCs w:val="28"/>
        </w:rPr>
        <w:t>К</w:t>
      </w:r>
      <w:r w:rsidRPr="0010199E">
        <w:rPr>
          <w:sz w:val="28"/>
          <w:szCs w:val="28"/>
          <w:lang w:eastAsia="ru-RU"/>
        </w:rPr>
        <w:t>раще розпізнати, що це означає стосовно можливого місця жінки там, де приймаються важливі рішення, в різних середовищах Церкви</w:t>
      </w:r>
      <w:r w:rsidRPr="00E576FF">
        <w:rPr>
          <w:sz w:val="28"/>
          <w:szCs w:val="28"/>
        </w:rPr>
        <w:t>»</w:t>
      </w:r>
      <w:hyperlink w:anchor="bookmark318" w:tooltip="Current Document">
        <w:r w:rsidRPr="001F3EB3">
          <w:rPr>
            <w:sz w:val="28"/>
            <w:szCs w:val="28"/>
            <w:vertAlign w:val="superscript"/>
          </w:rPr>
          <w:footnoteReference w:id="144"/>
        </w:r>
      </w:hyperlink>
      <w:r w:rsidRPr="00E576FF">
        <w:rPr>
          <w:sz w:val="28"/>
          <w:szCs w:val="28"/>
        </w:rPr>
        <w:t>.</w:t>
      </w:r>
    </w:p>
    <w:p w:rsidR="00AC1811" w:rsidRPr="00C3315E" w:rsidRDefault="00AC1811" w:rsidP="00AC1811">
      <w:pPr>
        <w:pStyle w:val="190"/>
        <w:shd w:val="clear" w:color="auto" w:fill="auto"/>
        <w:tabs>
          <w:tab w:val="left" w:pos="426"/>
        </w:tabs>
        <w:spacing w:line="240" w:lineRule="auto"/>
        <w:ind w:firstLine="567"/>
        <w:jc w:val="both"/>
        <w:rPr>
          <w:sz w:val="28"/>
          <w:szCs w:val="28"/>
        </w:rPr>
      </w:pPr>
      <w:r>
        <w:rPr>
          <w:sz w:val="28"/>
          <w:szCs w:val="28"/>
        </w:rPr>
        <w:t xml:space="preserve">18. </w:t>
      </w:r>
      <w:r w:rsidRPr="00C972E8">
        <w:rPr>
          <w:sz w:val="28"/>
          <w:szCs w:val="28"/>
        </w:rPr>
        <w:t xml:space="preserve">У своїй критиці </w:t>
      </w:r>
      <w:r w:rsidRPr="00C972E8">
        <w:rPr>
          <w:i/>
          <w:sz w:val="28"/>
          <w:szCs w:val="28"/>
        </w:rPr>
        <w:t>мачизму</w:t>
      </w:r>
      <w:r w:rsidRPr="00C972E8">
        <w:rPr>
          <w:sz w:val="28"/>
          <w:szCs w:val="28"/>
        </w:rPr>
        <w:t xml:space="preserve"> Папа Франциск звернувся до менталітету, ставлення та культури, які вважають маскулінність природно вищою за жіночність або ототожнюють владу з маскулінністю.</w:t>
      </w:r>
      <w:r>
        <w:rPr>
          <w:sz w:val="28"/>
          <w:szCs w:val="28"/>
        </w:rPr>
        <w:t xml:space="preserve"> Тому він</w:t>
      </w:r>
      <w:r w:rsidRPr="005800D5">
        <w:rPr>
          <w:sz w:val="28"/>
          <w:szCs w:val="28"/>
        </w:rPr>
        <w:t xml:space="preserve"> виступив проти дискримінації жінок, заявивши, що «суспільство, яке усуває жінок із суспільного життя, це суспільство, яке </w:t>
      </w:r>
      <w:r>
        <w:rPr>
          <w:sz w:val="28"/>
          <w:szCs w:val="28"/>
        </w:rPr>
        <w:t>збіднюється</w:t>
      </w:r>
      <w:r w:rsidRPr="005800D5">
        <w:rPr>
          <w:sz w:val="28"/>
          <w:szCs w:val="28"/>
        </w:rPr>
        <w:t>.</w:t>
      </w:r>
      <w:r>
        <w:rPr>
          <w:sz w:val="28"/>
          <w:szCs w:val="28"/>
        </w:rPr>
        <w:t xml:space="preserve"> </w:t>
      </w:r>
      <w:r w:rsidRPr="005800D5">
        <w:rPr>
          <w:rStyle w:val="8"/>
          <w:sz w:val="28"/>
          <w:szCs w:val="28"/>
        </w:rPr>
        <w:t>[...]</w:t>
      </w:r>
      <w:r>
        <w:rPr>
          <w:rStyle w:val="8"/>
          <w:sz w:val="28"/>
          <w:szCs w:val="28"/>
        </w:rPr>
        <w:t xml:space="preserve"> </w:t>
      </w:r>
      <w:r w:rsidRPr="00C65387">
        <w:rPr>
          <w:rStyle w:val="8"/>
          <w:sz w:val="28"/>
          <w:szCs w:val="28"/>
        </w:rPr>
        <w:t xml:space="preserve">Рівність прав, так, але також рівність можливостей, рівність </w:t>
      </w:r>
      <w:r>
        <w:rPr>
          <w:rStyle w:val="8"/>
          <w:sz w:val="28"/>
          <w:szCs w:val="28"/>
        </w:rPr>
        <w:t>йти</w:t>
      </w:r>
      <w:r w:rsidRPr="00C65387">
        <w:rPr>
          <w:rStyle w:val="8"/>
          <w:sz w:val="28"/>
          <w:szCs w:val="28"/>
        </w:rPr>
        <w:t xml:space="preserve"> вперед, бо інакше ми стаємо біднішими.</w:t>
      </w:r>
      <w:r>
        <w:rPr>
          <w:rStyle w:val="8"/>
          <w:sz w:val="28"/>
          <w:szCs w:val="28"/>
        </w:rPr>
        <w:t xml:space="preserve"> Я думаю, що загально сказав, що потрібно робити. Потрібно ще багато чого зробити, бо ще існує мачизм»</w:t>
      </w:r>
      <w:hyperlink w:anchor="bookmark319" w:tooltip="Current Document">
        <w:r w:rsidRPr="001F3EB3">
          <w:rPr>
            <w:rStyle w:val="8"/>
            <w:sz w:val="28"/>
            <w:szCs w:val="28"/>
            <w:vertAlign w:val="superscript"/>
          </w:rPr>
          <w:footnoteReference w:id="145"/>
        </w:r>
      </w:hyperlink>
      <w:r w:rsidRPr="00C3315E">
        <w:rPr>
          <w:rStyle w:val="8"/>
          <w:sz w:val="28"/>
          <w:szCs w:val="28"/>
        </w:rPr>
        <w:t>.</w:t>
      </w:r>
    </w:p>
    <w:p w:rsidR="007F32C7" w:rsidRPr="007F32C7" w:rsidRDefault="007F32C7" w:rsidP="007F32C7">
      <w:pPr>
        <w:pStyle w:val="80"/>
        <w:shd w:val="clear" w:color="auto" w:fill="auto"/>
        <w:tabs>
          <w:tab w:val="left" w:pos="430"/>
        </w:tabs>
        <w:spacing w:line="240" w:lineRule="auto"/>
        <w:ind w:firstLine="567"/>
        <w:jc w:val="both"/>
        <w:rPr>
          <w:sz w:val="28"/>
          <w:szCs w:val="28"/>
        </w:rPr>
      </w:pPr>
      <w:r>
        <w:rPr>
          <w:sz w:val="28"/>
          <w:szCs w:val="28"/>
        </w:rPr>
        <w:t xml:space="preserve">19. </w:t>
      </w:r>
      <w:r w:rsidRPr="00631396">
        <w:rPr>
          <w:sz w:val="28"/>
          <w:szCs w:val="28"/>
        </w:rPr>
        <w:t>Це відображ</w:t>
      </w:r>
      <w:r>
        <w:rPr>
          <w:sz w:val="28"/>
          <w:szCs w:val="28"/>
        </w:rPr>
        <w:t>ення</w:t>
      </w:r>
      <w:r w:rsidRPr="00631396">
        <w:rPr>
          <w:sz w:val="28"/>
          <w:szCs w:val="28"/>
        </w:rPr>
        <w:t xml:space="preserve"> т</w:t>
      </w:r>
      <w:r>
        <w:rPr>
          <w:sz w:val="28"/>
          <w:szCs w:val="28"/>
        </w:rPr>
        <w:t>ого</w:t>
      </w:r>
      <w:r w:rsidRPr="00631396">
        <w:rPr>
          <w:sz w:val="28"/>
          <w:szCs w:val="28"/>
        </w:rPr>
        <w:t xml:space="preserve">, що Папа Франциск </w:t>
      </w:r>
      <w:r>
        <w:rPr>
          <w:sz w:val="28"/>
          <w:szCs w:val="28"/>
        </w:rPr>
        <w:t>ствердив</w:t>
      </w:r>
      <w:r w:rsidRPr="00631396">
        <w:rPr>
          <w:sz w:val="28"/>
          <w:szCs w:val="28"/>
        </w:rPr>
        <w:t xml:space="preserve"> у Апостольськ</w:t>
      </w:r>
      <w:r>
        <w:rPr>
          <w:sz w:val="28"/>
          <w:szCs w:val="28"/>
        </w:rPr>
        <w:t>ій</w:t>
      </w:r>
      <w:r w:rsidRPr="00631396">
        <w:rPr>
          <w:sz w:val="28"/>
          <w:szCs w:val="28"/>
        </w:rPr>
        <w:t xml:space="preserve"> </w:t>
      </w:r>
      <w:r>
        <w:rPr>
          <w:sz w:val="28"/>
          <w:szCs w:val="28"/>
        </w:rPr>
        <w:t>Адгортації</w:t>
      </w:r>
      <w:r w:rsidRPr="00631396">
        <w:rPr>
          <w:sz w:val="28"/>
          <w:szCs w:val="28"/>
        </w:rPr>
        <w:t xml:space="preserve"> </w:t>
      </w:r>
      <w:r w:rsidRPr="00631396">
        <w:rPr>
          <w:i/>
          <w:sz w:val="28"/>
          <w:szCs w:val="28"/>
        </w:rPr>
        <w:t>Amoris laetitia</w:t>
      </w:r>
      <w:r w:rsidRPr="00631396">
        <w:rPr>
          <w:sz w:val="28"/>
          <w:szCs w:val="28"/>
        </w:rPr>
        <w:t xml:space="preserve"> (2016), де зазначив, «</w:t>
      </w:r>
      <w:r>
        <w:rPr>
          <w:sz w:val="28"/>
          <w:szCs w:val="28"/>
        </w:rPr>
        <w:t>що хоча відбувся значний прогрес у визнанні прав жінки і її участі в суспільному житті, але в багатьох країнах потрібно ще багато зробити. Ще не викорінені недопустимі звичаї</w:t>
      </w:r>
      <w:r w:rsidRPr="007F32C7">
        <w:rPr>
          <w:sz w:val="28"/>
          <w:szCs w:val="28"/>
        </w:rPr>
        <w:t>»</w:t>
      </w:r>
      <w:hyperlink w:anchor="bookmark320" w:tooltip="Current Document">
        <w:r w:rsidRPr="001F3EB3">
          <w:rPr>
            <w:sz w:val="28"/>
            <w:szCs w:val="28"/>
            <w:vertAlign w:val="superscript"/>
          </w:rPr>
          <w:footnoteReference w:id="146"/>
        </w:r>
        <w:r w:rsidRPr="007F32C7">
          <w:rPr>
            <w:sz w:val="28"/>
            <w:szCs w:val="28"/>
          </w:rPr>
          <w:t>.</w:t>
        </w:r>
      </w:hyperlink>
      <w:r w:rsidRPr="007F32C7">
        <w:t xml:space="preserve"> </w:t>
      </w:r>
      <w:r w:rsidRPr="007F32C7">
        <w:rPr>
          <w:sz w:val="28"/>
          <w:szCs w:val="28"/>
        </w:rPr>
        <w:t>Він засуджував несправедливість і критикував «</w:t>
      </w:r>
      <w:r>
        <w:rPr>
          <w:sz w:val="28"/>
          <w:szCs w:val="28"/>
        </w:rPr>
        <w:t>патріархальні культури, в яких жінка вважалася людиною другого сорту» і «нерівність в умовах допуску до гідних місць праці й керівних посад»</w:t>
      </w:r>
      <w:hyperlink w:anchor="bookmark321" w:tooltip="Current Document">
        <w:r w:rsidRPr="001F3EB3">
          <w:rPr>
            <w:sz w:val="28"/>
            <w:szCs w:val="28"/>
            <w:vertAlign w:val="superscript"/>
          </w:rPr>
          <w:footnoteReference w:id="147"/>
        </w:r>
      </w:hyperlink>
      <w:r w:rsidRPr="007F32C7">
        <w:rPr>
          <w:sz w:val="28"/>
          <w:szCs w:val="28"/>
        </w:rPr>
        <w:t>.</w:t>
      </w:r>
    </w:p>
    <w:p w:rsidR="00831331" w:rsidRPr="00831331" w:rsidRDefault="00831331" w:rsidP="00831331">
      <w:pPr>
        <w:pStyle w:val="80"/>
        <w:shd w:val="clear" w:color="auto" w:fill="auto"/>
        <w:tabs>
          <w:tab w:val="left" w:pos="430"/>
        </w:tabs>
        <w:spacing w:line="240" w:lineRule="auto"/>
        <w:ind w:firstLine="567"/>
        <w:jc w:val="both"/>
        <w:rPr>
          <w:sz w:val="28"/>
          <w:szCs w:val="28"/>
        </w:rPr>
      </w:pPr>
      <w:r w:rsidRPr="00831331">
        <w:rPr>
          <w:sz w:val="28"/>
          <w:szCs w:val="28"/>
        </w:rPr>
        <w:t xml:space="preserve">20. Папа Франциск також наголосив на цих фактах в Енцикліці </w:t>
      </w:r>
      <w:r w:rsidRPr="00831331">
        <w:rPr>
          <w:i/>
          <w:sz w:val="28"/>
          <w:szCs w:val="28"/>
        </w:rPr>
        <w:t>Fratelli Tutti</w:t>
      </w:r>
      <w:r w:rsidRPr="00831331">
        <w:rPr>
          <w:sz w:val="28"/>
          <w:szCs w:val="28"/>
        </w:rPr>
        <w:t xml:space="preserve"> (2020), де заявив, що «</w:t>
      </w:r>
      <w:r w:rsidRPr="00831331">
        <w:rPr>
          <w:sz w:val="28"/>
          <w:szCs w:val="28"/>
          <w:lang w:eastAsia="uk-UA"/>
        </w:rPr>
        <w:t xml:space="preserve">структура суспільств у всьому світі ще далека від того, щоб ясно відображати, що жінки мають таку саму гідність і права, як і мужчини. Слова говорять одне, а рішення і дійсність – зовсім інше. Факт, що </w:t>
      </w:r>
      <w:r w:rsidRPr="00831331">
        <w:rPr>
          <w:sz w:val="28"/>
          <w:szCs w:val="28"/>
        </w:rPr>
        <w:t>“</w:t>
      </w:r>
      <w:r w:rsidRPr="00831331">
        <w:rPr>
          <w:sz w:val="28"/>
          <w:szCs w:val="28"/>
          <w:lang w:eastAsia="ru-RU"/>
        </w:rPr>
        <w:t>подвійно нещасні жінки, які страждають, усунені з суспільства, піддані зневагам і насильству, бо часто для захисту своїх прав вони мають менше можливостей</w:t>
      </w:r>
      <w:r w:rsidRPr="00831331">
        <w:rPr>
          <w:sz w:val="28"/>
          <w:szCs w:val="28"/>
        </w:rPr>
        <w:t>”»</w:t>
      </w:r>
      <w:hyperlink w:anchor="bookmark322" w:tooltip="Current Document">
        <w:r w:rsidRPr="00831331">
          <w:rPr>
            <w:sz w:val="28"/>
            <w:szCs w:val="28"/>
            <w:vertAlign w:val="superscript"/>
          </w:rPr>
          <w:footnoteReference w:id="148"/>
        </w:r>
        <w:r w:rsidRPr="00831331">
          <w:rPr>
            <w:sz w:val="28"/>
            <w:szCs w:val="28"/>
          </w:rPr>
          <w:t>.</w:t>
        </w:r>
      </w:hyperlink>
      <w:r w:rsidRPr="00831331">
        <w:t xml:space="preserve"> </w:t>
      </w:r>
      <w:r w:rsidRPr="00831331">
        <w:rPr>
          <w:sz w:val="28"/>
          <w:szCs w:val="28"/>
        </w:rPr>
        <w:t>Тому Папа Франциск також звернув увагу на те, що жінки страждають від різних форм насильства (сексуального насильства, зловживання владою, зловживання сумлінням)</w:t>
      </w:r>
      <w:hyperlink w:anchor="bookmark323" w:tooltip="Current Document">
        <w:r w:rsidRPr="00831331">
          <w:rPr>
            <w:sz w:val="28"/>
            <w:szCs w:val="28"/>
            <w:vertAlign w:val="superscript"/>
          </w:rPr>
          <w:footnoteReference w:id="149"/>
        </w:r>
      </w:hyperlink>
      <w:r w:rsidRPr="00831331">
        <w:rPr>
          <w:sz w:val="28"/>
          <w:szCs w:val="28"/>
        </w:rPr>
        <w:t>.</w:t>
      </w:r>
    </w:p>
    <w:p w:rsidR="00363BCA" w:rsidRPr="00363BCA" w:rsidRDefault="00363BCA" w:rsidP="00363BCA">
      <w:pPr>
        <w:pStyle w:val="80"/>
        <w:shd w:val="clear" w:color="auto" w:fill="auto"/>
        <w:tabs>
          <w:tab w:val="left" w:pos="430"/>
        </w:tabs>
        <w:spacing w:line="240" w:lineRule="auto"/>
        <w:ind w:firstLine="567"/>
        <w:jc w:val="both"/>
        <w:rPr>
          <w:sz w:val="28"/>
          <w:szCs w:val="28"/>
        </w:rPr>
      </w:pPr>
      <w:r w:rsidRPr="00363BCA">
        <w:rPr>
          <w:sz w:val="28"/>
          <w:szCs w:val="28"/>
        </w:rPr>
        <w:t xml:space="preserve">21. Для Папи Франциска захист гідності жінки – це спосіб, за допомогою якого Церква може продемонструвати, що вона «жива», як він нагадав у своєму Апостольському повчанні </w:t>
      </w:r>
      <w:r w:rsidRPr="00363BCA">
        <w:rPr>
          <w:i/>
          <w:sz w:val="28"/>
          <w:szCs w:val="28"/>
        </w:rPr>
        <w:t>Christus vivit</w:t>
      </w:r>
      <w:r w:rsidRPr="00363BCA">
        <w:rPr>
          <w:sz w:val="28"/>
          <w:szCs w:val="28"/>
        </w:rPr>
        <w:t xml:space="preserve"> (2019): «</w:t>
      </w:r>
      <w:r w:rsidRPr="00363BCA">
        <w:rPr>
          <w:color w:val="000000" w:themeColor="text1"/>
          <w:sz w:val="28"/>
          <w:szCs w:val="28"/>
          <w:lang w:eastAsia="uk-UA"/>
        </w:rPr>
        <w:t xml:space="preserve">Жива Церква </w:t>
      </w:r>
      <w:r w:rsidRPr="00363BCA">
        <w:rPr>
          <w:sz w:val="28"/>
          <w:szCs w:val="28"/>
        </w:rPr>
        <w:t xml:space="preserve">[…] </w:t>
      </w:r>
      <w:r w:rsidRPr="00363BCA">
        <w:rPr>
          <w:color w:val="000000" w:themeColor="text1"/>
          <w:sz w:val="28"/>
          <w:szCs w:val="28"/>
          <w:lang w:eastAsia="uk-UA"/>
        </w:rPr>
        <w:t xml:space="preserve">Може згадати минуле й визнати в історії довгі періоди чоловічого авторитаризму, домінування, різні форми рабства, використання й чоловічого насильства. Церква, приймаючи таку поставу, здатна </w:t>
      </w:r>
      <w:r w:rsidRPr="00363BCA">
        <w:rPr>
          <w:color w:val="000000" w:themeColor="text1"/>
          <w:sz w:val="28"/>
          <w:szCs w:val="28"/>
          <w:lang w:eastAsia="uk-UA"/>
        </w:rPr>
        <w:lastRenderedPageBreak/>
        <w:t>асимілювати ці вимоги і внести свій вклад, підтримуючи більшу комплементарність між чоловіками і жінками, хоча й не погоджуючись із усім, що пропонують деякі групи феміністок»</w:t>
      </w:r>
      <w:hyperlink w:anchor="bookmark324" w:tooltip="Current Document">
        <w:r w:rsidRPr="00363BCA">
          <w:rPr>
            <w:sz w:val="28"/>
            <w:szCs w:val="28"/>
            <w:vertAlign w:val="superscript"/>
          </w:rPr>
          <w:footnoteReference w:id="150"/>
        </w:r>
      </w:hyperlink>
      <w:r w:rsidRPr="00363BCA">
        <w:rPr>
          <w:sz w:val="28"/>
          <w:szCs w:val="28"/>
        </w:rPr>
        <w:t>.</w:t>
      </w:r>
    </w:p>
    <w:p w:rsidR="00D55136" w:rsidRPr="00D55136" w:rsidRDefault="00D55136" w:rsidP="00D55136">
      <w:pPr>
        <w:pStyle w:val="80"/>
        <w:shd w:val="clear" w:color="auto" w:fill="auto"/>
        <w:tabs>
          <w:tab w:val="left" w:pos="430"/>
        </w:tabs>
        <w:spacing w:line="240" w:lineRule="auto"/>
        <w:ind w:firstLine="567"/>
        <w:jc w:val="both"/>
        <w:rPr>
          <w:sz w:val="28"/>
          <w:szCs w:val="28"/>
        </w:rPr>
      </w:pPr>
      <w:r w:rsidRPr="00D55136">
        <w:rPr>
          <w:sz w:val="28"/>
          <w:szCs w:val="28"/>
        </w:rPr>
        <w:t>22. У відповідь на клерикалізм та мачизм Папа Франциск закликав, щоб Церква була такою, де всі поважають одне одного, де гідність ґрунтується на створенні на образ Божий та на хрещальній ідентичності, де цінуються індивідуальні дари та таланти як жінок, так і чоловіків. У промові до Міжнародної богословської комісії 30 листопада 2023 Папа Франциск закликав до збільшення участі жінок та наголосив на важливості роздумів над темою: «Церква – це жінка. Церква – це наречена. І це завдання, яке я прошу вас виконати. Демаскулінізуйте Церкву»</w:t>
      </w:r>
      <w:hyperlink w:anchor="bookmark325" w:tooltip="Current Document">
        <w:r w:rsidRPr="00D55136">
          <w:rPr>
            <w:sz w:val="28"/>
            <w:szCs w:val="28"/>
            <w:vertAlign w:val="superscript"/>
          </w:rPr>
          <w:footnoteReference w:id="151"/>
        </w:r>
      </w:hyperlink>
      <w:r w:rsidRPr="00D55136">
        <w:rPr>
          <w:sz w:val="28"/>
          <w:szCs w:val="28"/>
        </w:rPr>
        <w:t>.</w:t>
      </w:r>
    </w:p>
    <w:p w:rsidR="00065955" w:rsidRPr="00065955" w:rsidRDefault="00065955" w:rsidP="00065955">
      <w:pPr>
        <w:pStyle w:val="80"/>
        <w:shd w:val="clear" w:color="auto" w:fill="auto"/>
        <w:tabs>
          <w:tab w:val="left" w:pos="435"/>
        </w:tabs>
        <w:spacing w:line="240" w:lineRule="auto"/>
        <w:ind w:firstLine="567"/>
        <w:jc w:val="both"/>
        <w:rPr>
          <w:sz w:val="28"/>
          <w:szCs w:val="28"/>
        </w:rPr>
      </w:pPr>
      <w:r w:rsidRPr="00065955">
        <w:rPr>
          <w:sz w:val="28"/>
          <w:szCs w:val="28"/>
        </w:rPr>
        <w:t xml:space="preserve">23. Пропозиція Папи Франциска полягала в тому, щоб більше шанувати роль жінок у житті та керівництві Церквою. У Апостольській Адгортації </w:t>
      </w:r>
      <w:r w:rsidRPr="00065955">
        <w:rPr>
          <w:i/>
          <w:sz w:val="28"/>
          <w:szCs w:val="28"/>
        </w:rPr>
        <w:t>Querida Amazonia</w:t>
      </w:r>
      <w:r w:rsidRPr="00065955">
        <w:rPr>
          <w:sz w:val="28"/>
          <w:szCs w:val="28"/>
        </w:rPr>
        <w:t xml:space="preserve"> (2020) </w:t>
      </w:r>
      <w:r w:rsidR="009770E1">
        <w:rPr>
          <w:sz w:val="28"/>
          <w:szCs w:val="28"/>
        </w:rPr>
        <w:t>він</w:t>
      </w:r>
      <w:r w:rsidRPr="00065955">
        <w:rPr>
          <w:sz w:val="28"/>
          <w:szCs w:val="28"/>
        </w:rPr>
        <w:t xml:space="preserve"> наголосив на присутності жінок у мирянському керівництві парафіями в регіоні Амазонії: «</w:t>
      </w:r>
      <w:r w:rsidRPr="00065955">
        <w:rPr>
          <w:sz w:val="28"/>
          <w:szCs w:val="28"/>
          <w:lang w:eastAsia="uk-UA"/>
        </w:rPr>
        <w:t xml:space="preserve">Це заохочує нас розширити свій кругозір, щоби не зводити розуміння Церкви до функціональної структури. Такий редукціонізм спонукав би нас думати, що жінкам можна надати </w:t>
      </w:r>
      <w:r w:rsidRPr="00065955">
        <w:rPr>
          <w:i/>
          <w:sz w:val="28"/>
          <w:szCs w:val="28"/>
          <w:lang w:eastAsia="uk-UA"/>
        </w:rPr>
        <w:t>статус</w:t>
      </w:r>
      <w:r w:rsidRPr="00065955">
        <w:rPr>
          <w:sz w:val="28"/>
          <w:szCs w:val="28"/>
          <w:lang w:eastAsia="uk-UA"/>
        </w:rPr>
        <w:t xml:space="preserve"> і дозволити більшу активність у Церкві тільки тоді, коли їх допустять до Таїнства священства. Але такий підхід, насправді, обмежив би перспективи, спрямував би до клерикалізації жінок, зменшив би велику цінність того, що вони вже зробили, і дуже делікатно збіднив би їхній важливий внесок</w:t>
      </w:r>
      <w:r w:rsidRPr="00065955">
        <w:rPr>
          <w:sz w:val="28"/>
          <w:szCs w:val="28"/>
        </w:rPr>
        <w:t>»</w:t>
      </w:r>
      <w:hyperlink w:anchor="bookmark326" w:tooltip="Current Document">
        <w:r w:rsidRPr="00065955">
          <w:rPr>
            <w:sz w:val="28"/>
            <w:szCs w:val="28"/>
            <w:vertAlign w:val="superscript"/>
          </w:rPr>
          <w:footnoteReference w:id="152"/>
        </w:r>
      </w:hyperlink>
      <w:r w:rsidRPr="00065955">
        <w:rPr>
          <w:sz w:val="28"/>
          <w:szCs w:val="28"/>
        </w:rPr>
        <w:t>.</w:t>
      </w:r>
    </w:p>
    <w:p w:rsidR="00CC2582" w:rsidRPr="00D11D90" w:rsidRDefault="00CC2582" w:rsidP="00CC2582">
      <w:pPr>
        <w:pStyle w:val="80"/>
        <w:shd w:val="clear" w:color="auto" w:fill="auto"/>
        <w:tabs>
          <w:tab w:val="left" w:pos="435"/>
        </w:tabs>
        <w:spacing w:line="240" w:lineRule="auto"/>
        <w:ind w:firstLine="567"/>
        <w:jc w:val="both"/>
        <w:rPr>
          <w:sz w:val="28"/>
          <w:szCs w:val="28"/>
        </w:rPr>
      </w:pPr>
      <w:r>
        <w:rPr>
          <w:sz w:val="28"/>
          <w:szCs w:val="28"/>
        </w:rPr>
        <w:t xml:space="preserve">24. </w:t>
      </w:r>
      <w:r w:rsidRPr="00E03333">
        <w:rPr>
          <w:sz w:val="28"/>
          <w:szCs w:val="28"/>
        </w:rPr>
        <w:t>У зв</w:t>
      </w:r>
      <w:r>
        <w:rPr>
          <w:sz w:val="28"/>
          <w:szCs w:val="28"/>
        </w:rPr>
        <w:t>’</w:t>
      </w:r>
      <w:r w:rsidRPr="00E03333">
        <w:rPr>
          <w:sz w:val="28"/>
          <w:szCs w:val="28"/>
        </w:rPr>
        <w:t xml:space="preserve">язку з цим Папа Франциск наголосив на необхідності </w:t>
      </w:r>
      <w:r w:rsidRPr="000D22C8">
        <w:rPr>
          <w:sz w:val="28"/>
          <w:szCs w:val="28"/>
        </w:rPr>
        <w:t>«</w:t>
      </w:r>
      <w:r w:rsidRPr="000D22C8">
        <w:rPr>
          <w:sz w:val="28"/>
          <w:szCs w:val="28"/>
          <w:lang w:eastAsia="uk-UA"/>
        </w:rPr>
        <w:t>стимулювати появу інших жіночих послуг і харизм</w:t>
      </w:r>
      <w:r w:rsidRPr="000D22C8">
        <w:rPr>
          <w:sz w:val="28"/>
          <w:szCs w:val="28"/>
        </w:rPr>
        <w:t>»</w:t>
      </w:r>
      <w:r>
        <w:rPr>
          <w:sz w:val="28"/>
          <w:szCs w:val="28"/>
        </w:rPr>
        <w:t>, щоб відповісти на потреби місцевого населення</w:t>
      </w:r>
      <w:hyperlink w:anchor="bookmark327" w:tooltip="Current Document">
        <w:r w:rsidRPr="001F3EB3">
          <w:rPr>
            <w:sz w:val="28"/>
            <w:szCs w:val="28"/>
            <w:vertAlign w:val="superscript"/>
          </w:rPr>
          <w:footnoteReference w:id="153"/>
        </w:r>
        <w:r w:rsidRPr="000D22C8">
          <w:rPr>
            <w:sz w:val="28"/>
            <w:szCs w:val="28"/>
          </w:rPr>
          <w:t xml:space="preserve">. </w:t>
        </w:r>
      </w:hyperlink>
      <w:r>
        <w:rPr>
          <w:sz w:val="28"/>
          <w:szCs w:val="28"/>
        </w:rPr>
        <w:t>Тому він зазначив, що «</w:t>
      </w:r>
      <w:r w:rsidRPr="00CC2582">
        <w:rPr>
          <w:sz w:val="28"/>
          <w:szCs w:val="28"/>
          <w:lang w:eastAsia="uk-UA"/>
        </w:rPr>
        <w:t>жінки, які фактично відіграють головну роль в амазонських спільнотах, повинні мати доступ до церковних функцій і послуг, які не вимагають Таїнства священства і дають можливість краще виражати властиву їм роль»</w:t>
      </w:r>
      <w:r>
        <w:rPr>
          <w:sz w:val="28"/>
          <w:szCs w:val="28"/>
          <w:lang w:eastAsia="uk-UA"/>
        </w:rPr>
        <w:t>, бо</w:t>
      </w:r>
      <w:r w:rsidRPr="00CC2582">
        <w:rPr>
          <w:sz w:val="28"/>
          <w:szCs w:val="28"/>
          <w:lang w:eastAsia="uk-UA"/>
        </w:rPr>
        <w:t xml:space="preserve"> </w:t>
      </w:r>
      <w:r>
        <w:rPr>
          <w:sz w:val="28"/>
          <w:szCs w:val="28"/>
          <w:lang w:eastAsia="uk-UA"/>
        </w:rPr>
        <w:t>«таке служіння зумовлює стабільність, публічне визнання і схвалення єпископа»</w:t>
      </w:r>
      <w:hyperlink w:anchor="bookmark328" w:tooltip="Current Document">
        <w:r w:rsidRPr="001F3EB3">
          <w:rPr>
            <w:sz w:val="28"/>
            <w:szCs w:val="28"/>
            <w:vertAlign w:val="superscript"/>
          </w:rPr>
          <w:footnoteReference w:id="154"/>
        </w:r>
      </w:hyperlink>
      <w:r w:rsidRPr="001F3EB3">
        <w:rPr>
          <w:sz w:val="28"/>
          <w:szCs w:val="28"/>
        </w:rPr>
        <w:t>.</w:t>
      </w:r>
    </w:p>
    <w:p w:rsidR="005F1D1B" w:rsidRPr="00E0561F" w:rsidRDefault="005F1D1B" w:rsidP="005F1D1B">
      <w:pPr>
        <w:pStyle w:val="80"/>
        <w:shd w:val="clear" w:color="auto" w:fill="auto"/>
        <w:tabs>
          <w:tab w:val="left" w:pos="435"/>
        </w:tabs>
        <w:spacing w:line="240" w:lineRule="auto"/>
        <w:ind w:firstLine="567"/>
        <w:jc w:val="both"/>
        <w:rPr>
          <w:sz w:val="28"/>
          <w:szCs w:val="28"/>
        </w:rPr>
      </w:pPr>
      <w:r>
        <w:rPr>
          <w:sz w:val="28"/>
          <w:szCs w:val="28"/>
        </w:rPr>
        <w:t xml:space="preserve">25. </w:t>
      </w:r>
      <w:r w:rsidRPr="00C0009A">
        <w:rPr>
          <w:sz w:val="28"/>
          <w:szCs w:val="28"/>
        </w:rPr>
        <w:t>Хоча Свят</w:t>
      </w:r>
      <w:r>
        <w:rPr>
          <w:sz w:val="28"/>
          <w:szCs w:val="28"/>
        </w:rPr>
        <w:t>іш</w:t>
      </w:r>
      <w:r w:rsidRPr="00C0009A">
        <w:rPr>
          <w:sz w:val="28"/>
          <w:szCs w:val="28"/>
        </w:rPr>
        <w:t xml:space="preserve">ий Отець написав </w:t>
      </w:r>
      <w:r w:rsidRPr="00C0009A">
        <w:rPr>
          <w:i/>
          <w:sz w:val="28"/>
          <w:szCs w:val="28"/>
        </w:rPr>
        <w:t>Querida Amazonia</w:t>
      </w:r>
      <w:r w:rsidRPr="00C0009A">
        <w:rPr>
          <w:sz w:val="28"/>
          <w:szCs w:val="28"/>
        </w:rPr>
        <w:t xml:space="preserve"> у відповідь на пастирські потреби Амазонії, </w:t>
      </w:r>
      <w:r>
        <w:rPr>
          <w:sz w:val="28"/>
          <w:szCs w:val="28"/>
        </w:rPr>
        <w:t xml:space="preserve">але </w:t>
      </w:r>
      <w:r w:rsidRPr="00C0009A">
        <w:rPr>
          <w:sz w:val="28"/>
          <w:szCs w:val="28"/>
        </w:rPr>
        <w:t xml:space="preserve">багато його спостережень щодо ролі жінок у житті Церкви можна також </w:t>
      </w:r>
      <w:r>
        <w:rPr>
          <w:sz w:val="28"/>
          <w:szCs w:val="28"/>
        </w:rPr>
        <w:t>роз</w:t>
      </w:r>
      <w:r w:rsidRPr="00C0009A">
        <w:rPr>
          <w:sz w:val="28"/>
          <w:szCs w:val="28"/>
        </w:rPr>
        <w:t>ширити на його оцінку внеску жінок в інших контекстах, як це відображено в обговоренні Папи Франциска в Додатку IV, і що можна добре підсумувати цитат</w:t>
      </w:r>
      <w:r>
        <w:rPr>
          <w:sz w:val="28"/>
          <w:szCs w:val="28"/>
        </w:rPr>
        <w:t>ою</w:t>
      </w:r>
      <w:r w:rsidRPr="00C0009A">
        <w:rPr>
          <w:sz w:val="28"/>
          <w:szCs w:val="28"/>
        </w:rPr>
        <w:t>, взят</w:t>
      </w:r>
      <w:r>
        <w:rPr>
          <w:sz w:val="28"/>
          <w:szCs w:val="28"/>
        </w:rPr>
        <w:t>ою</w:t>
      </w:r>
      <w:r w:rsidRPr="00C0009A">
        <w:rPr>
          <w:sz w:val="28"/>
          <w:szCs w:val="28"/>
        </w:rPr>
        <w:t xml:space="preserve"> з то</w:t>
      </w:r>
      <w:r>
        <w:rPr>
          <w:sz w:val="28"/>
          <w:szCs w:val="28"/>
        </w:rPr>
        <w:t>ї</w:t>
      </w:r>
      <w:r w:rsidRPr="00C0009A">
        <w:rPr>
          <w:sz w:val="28"/>
          <w:szCs w:val="28"/>
        </w:rPr>
        <w:t xml:space="preserve"> ж Апостольсько</w:t>
      </w:r>
      <w:r>
        <w:rPr>
          <w:sz w:val="28"/>
          <w:szCs w:val="28"/>
        </w:rPr>
        <w:t>ї</w:t>
      </w:r>
      <w:r w:rsidRPr="00C0009A">
        <w:rPr>
          <w:sz w:val="28"/>
          <w:szCs w:val="28"/>
        </w:rPr>
        <w:t xml:space="preserve"> </w:t>
      </w:r>
      <w:r>
        <w:rPr>
          <w:sz w:val="28"/>
          <w:szCs w:val="28"/>
        </w:rPr>
        <w:t>Адгортації</w:t>
      </w:r>
      <w:r w:rsidRPr="00C0009A">
        <w:rPr>
          <w:sz w:val="28"/>
          <w:szCs w:val="28"/>
        </w:rPr>
        <w:t xml:space="preserve">, де він </w:t>
      </w:r>
      <w:r>
        <w:rPr>
          <w:sz w:val="28"/>
          <w:szCs w:val="28"/>
        </w:rPr>
        <w:t>наголосив</w:t>
      </w:r>
      <w:r w:rsidRPr="00C0009A">
        <w:rPr>
          <w:sz w:val="28"/>
          <w:szCs w:val="28"/>
        </w:rPr>
        <w:t>, що жінки «реальн</w:t>
      </w:r>
      <w:r>
        <w:rPr>
          <w:sz w:val="28"/>
          <w:szCs w:val="28"/>
        </w:rPr>
        <w:t>о</w:t>
      </w:r>
      <w:r w:rsidRPr="00C0009A">
        <w:rPr>
          <w:sz w:val="28"/>
          <w:szCs w:val="28"/>
        </w:rPr>
        <w:t xml:space="preserve"> та ефективн</w:t>
      </w:r>
      <w:r>
        <w:rPr>
          <w:sz w:val="28"/>
          <w:szCs w:val="28"/>
        </w:rPr>
        <w:t>о</w:t>
      </w:r>
      <w:r w:rsidRPr="00C0009A">
        <w:rPr>
          <w:sz w:val="28"/>
          <w:szCs w:val="28"/>
        </w:rPr>
        <w:t xml:space="preserve"> вплив</w:t>
      </w:r>
      <w:r>
        <w:rPr>
          <w:sz w:val="28"/>
          <w:szCs w:val="28"/>
        </w:rPr>
        <w:t>ають</w:t>
      </w:r>
      <w:r w:rsidRPr="00C0009A">
        <w:rPr>
          <w:sz w:val="28"/>
          <w:szCs w:val="28"/>
        </w:rPr>
        <w:t xml:space="preserve"> на організацію, на найважливіші рішення та на керівництво </w:t>
      </w:r>
      <w:r>
        <w:rPr>
          <w:sz w:val="28"/>
          <w:szCs w:val="28"/>
        </w:rPr>
        <w:t>спільнотами</w:t>
      </w:r>
      <w:r w:rsidRPr="00C0009A">
        <w:rPr>
          <w:sz w:val="28"/>
          <w:szCs w:val="28"/>
        </w:rPr>
        <w:t>, не перестаючи робити це у стилі, властивому їхн</w:t>
      </w:r>
      <w:r>
        <w:rPr>
          <w:sz w:val="28"/>
          <w:szCs w:val="28"/>
        </w:rPr>
        <w:t>ій</w:t>
      </w:r>
      <w:r w:rsidRPr="00C0009A">
        <w:rPr>
          <w:sz w:val="28"/>
          <w:szCs w:val="28"/>
        </w:rPr>
        <w:t xml:space="preserve"> жіноч</w:t>
      </w:r>
      <w:r>
        <w:rPr>
          <w:sz w:val="28"/>
          <w:szCs w:val="28"/>
        </w:rPr>
        <w:t>ій</w:t>
      </w:r>
      <w:r w:rsidRPr="00C0009A">
        <w:rPr>
          <w:sz w:val="28"/>
          <w:szCs w:val="28"/>
        </w:rPr>
        <w:t xml:space="preserve"> </w:t>
      </w:r>
      <w:r>
        <w:rPr>
          <w:sz w:val="28"/>
          <w:szCs w:val="28"/>
        </w:rPr>
        <w:t>природі</w:t>
      </w:r>
      <w:r w:rsidRPr="00C0009A">
        <w:rPr>
          <w:sz w:val="28"/>
          <w:szCs w:val="28"/>
        </w:rPr>
        <w:t>»</w:t>
      </w:r>
      <w:hyperlink w:anchor="bookmark329" w:tooltip="Current Document">
        <w:r w:rsidRPr="001F3EB3">
          <w:rPr>
            <w:sz w:val="28"/>
            <w:szCs w:val="28"/>
            <w:vertAlign w:val="superscript"/>
          </w:rPr>
          <w:footnoteReference w:id="155"/>
        </w:r>
      </w:hyperlink>
      <w:r w:rsidRPr="00C0009A">
        <w:rPr>
          <w:sz w:val="28"/>
          <w:szCs w:val="28"/>
        </w:rPr>
        <w:t>.</w:t>
      </w:r>
    </w:p>
    <w:p w:rsidR="00BD213D" w:rsidRPr="00BD213D" w:rsidRDefault="00BD213D" w:rsidP="00BD213D">
      <w:pPr>
        <w:pStyle w:val="80"/>
        <w:shd w:val="clear" w:color="auto" w:fill="auto"/>
        <w:tabs>
          <w:tab w:val="left" w:pos="435"/>
        </w:tabs>
        <w:spacing w:line="240" w:lineRule="auto"/>
        <w:ind w:firstLine="567"/>
        <w:jc w:val="both"/>
        <w:rPr>
          <w:sz w:val="28"/>
          <w:szCs w:val="28"/>
        </w:rPr>
      </w:pPr>
      <w:r w:rsidRPr="00BD213D">
        <w:rPr>
          <w:sz w:val="28"/>
          <w:szCs w:val="28"/>
        </w:rPr>
        <w:t>26. У 2022 в інтерв’ю він високо оцінив внесок жінок і їхню здатність «вирішувати проблеми в інший спосіб, який не гірший, а взаємодоповнюючий. [...] Жінки розв’язують проблеми не так як чоловіки. І обидва способи повинні працювати разом: жінка, рівна чоловікові, працює для спільного добра з інтуїцією жінки»</w:t>
      </w:r>
      <w:hyperlink w:anchor="bookmark330" w:tooltip="Current Document">
        <w:r w:rsidRPr="00BD213D">
          <w:rPr>
            <w:sz w:val="28"/>
            <w:szCs w:val="28"/>
            <w:vertAlign w:val="superscript"/>
          </w:rPr>
          <w:footnoteReference w:id="156"/>
        </w:r>
      </w:hyperlink>
      <w:r w:rsidRPr="00BD213D">
        <w:rPr>
          <w:sz w:val="28"/>
          <w:szCs w:val="28"/>
        </w:rPr>
        <w:t>.</w:t>
      </w:r>
    </w:p>
    <w:p w:rsidR="00BD213D" w:rsidRPr="007016C2" w:rsidRDefault="00BD213D" w:rsidP="00BD213D">
      <w:pPr>
        <w:pStyle w:val="80"/>
        <w:shd w:val="clear" w:color="auto" w:fill="auto"/>
        <w:tabs>
          <w:tab w:val="left" w:pos="435"/>
        </w:tabs>
        <w:spacing w:line="240" w:lineRule="auto"/>
        <w:ind w:firstLine="567"/>
        <w:jc w:val="both"/>
        <w:rPr>
          <w:sz w:val="28"/>
          <w:szCs w:val="28"/>
        </w:rPr>
      </w:pPr>
    </w:p>
    <w:p w:rsidR="00BD213D" w:rsidRPr="00BD213D" w:rsidRDefault="00BD213D" w:rsidP="00BD213D">
      <w:pPr>
        <w:pStyle w:val="130"/>
        <w:shd w:val="clear" w:color="auto" w:fill="auto"/>
        <w:spacing w:line="240" w:lineRule="auto"/>
        <w:ind w:firstLine="567"/>
        <w:jc w:val="both"/>
        <w:rPr>
          <w:sz w:val="28"/>
          <w:szCs w:val="28"/>
        </w:rPr>
      </w:pPr>
      <w:r w:rsidRPr="00BD213D">
        <w:rPr>
          <w:sz w:val="28"/>
          <w:szCs w:val="28"/>
        </w:rPr>
        <w:t>Адміністративні рішення Папи Франциска</w:t>
      </w:r>
    </w:p>
    <w:p w:rsidR="00BD213D" w:rsidRPr="00BD213D" w:rsidRDefault="00BD213D" w:rsidP="00BD213D">
      <w:pPr>
        <w:pStyle w:val="160"/>
        <w:shd w:val="clear" w:color="auto" w:fill="auto"/>
        <w:spacing w:before="0" w:after="0" w:line="240" w:lineRule="auto"/>
        <w:ind w:firstLine="567"/>
        <w:rPr>
          <w:b w:val="0"/>
          <w:i w:val="0"/>
          <w:sz w:val="28"/>
          <w:szCs w:val="28"/>
        </w:rPr>
      </w:pPr>
    </w:p>
    <w:p w:rsidR="00BD213D" w:rsidRPr="00BD213D" w:rsidRDefault="00BD213D" w:rsidP="00BD213D">
      <w:pPr>
        <w:pStyle w:val="130"/>
        <w:shd w:val="clear" w:color="auto" w:fill="auto"/>
        <w:spacing w:line="240" w:lineRule="auto"/>
        <w:ind w:firstLine="567"/>
        <w:jc w:val="both"/>
        <w:rPr>
          <w:i/>
          <w:sz w:val="28"/>
          <w:szCs w:val="28"/>
        </w:rPr>
      </w:pPr>
      <w:r w:rsidRPr="00BD213D">
        <w:rPr>
          <w:i/>
          <w:sz w:val="28"/>
          <w:szCs w:val="28"/>
        </w:rPr>
        <w:t>Загальні рішення</w:t>
      </w:r>
    </w:p>
    <w:p w:rsidR="00BD213D" w:rsidRDefault="00BD213D" w:rsidP="00BD213D">
      <w:pPr>
        <w:pStyle w:val="80"/>
        <w:shd w:val="clear" w:color="auto" w:fill="auto"/>
        <w:tabs>
          <w:tab w:val="left" w:pos="435"/>
        </w:tabs>
        <w:spacing w:line="240" w:lineRule="auto"/>
        <w:ind w:firstLine="567"/>
        <w:jc w:val="both"/>
        <w:rPr>
          <w:sz w:val="28"/>
          <w:szCs w:val="28"/>
          <w:lang w:val="ru-RU"/>
        </w:rPr>
      </w:pPr>
    </w:p>
    <w:p w:rsidR="00DC7DD5" w:rsidRPr="00DC7DD5" w:rsidRDefault="00DC7DD5" w:rsidP="00DC7DD5">
      <w:pPr>
        <w:pStyle w:val="80"/>
        <w:shd w:val="clear" w:color="auto" w:fill="auto"/>
        <w:tabs>
          <w:tab w:val="left" w:pos="435"/>
        </w:tabs>
        <w:spacing w:line="240" w:lineRule="auto"/>
        <w:ind w:firstLine="567"/>
        <w:jc w:val="both"/>
        <w:rPr>
          <w:sz w:val="28"/>
          <w:szCs w:val="28"/>
        </w:rPr>
      </w:pPr>
      <w:r w:rsidRPr="00DC7DD5">
        <w:rPr>
          <w:sz w:val="28"/>
          <w:szCs w:val="28"/>
        </w:rPr>
        <w:t>27. Прийнявши заклик, озвучений у своїх творах та промовах, Папа Франциск здійснив низку адміністративних реформ для розширення внеску жінок у Церкву.</w:t>
      </w:r>
    </w:p>
    <w:p w:rsidR="00272930" w:rsidRPr="00E0561F" w:rsidRDefault="00272930" w:rsidP="00272930">
      <w:pPr>
        <w:pStyle w:val="190"/>
        <w:shd w:val="clear" w:color="auto" w:fill="auto"/>
        <w:tabs>
          <w:tab w:val="left" w:pos="424"/>
        </w:tabs>
        <w:spacing w:line="240" w:lineRule="auto"/>
        <w:ind w:firstLine="567"/>
        <w:jc w:val="both"/>
        <w:rPr>
          <w:sz w:val="28"/>
          <w:szCs w:val="28"/>
          <w:lang w:eastAsia="fr-FR" w:bidi="fr-FR"/>
        </w:rPr>
      </w:pPr>
      <w:r>
        <w:rPr>
          <w:sz w:val="28"/>
          <w:szCs w:val="28"/>
          <w:lang w:eastAsia="fr-FR" w:bidi="fr-FR"/>
        </w:rPr>
        <w:t xml:space="preserve">28. </w:t>
      </w:r>
      <w:r w:rsidRPr="006A7218">
        <w:rPr>
          <w:sz w:val="28"/>
          <w:szCs w:val="28"/>
          <w:lang w:eastAsia="fr-FR" w:bidi="fr-FR"/>
        </w:rPr>
        <w:t xml:space="preserve">21 січня 2016 Конгрегація Божественного Культу та Дисципліни </w:t>
      </w:r>
      <w:r>
        <w:rPr>
          <w:sz w:val="28"/>
          <w:szCs w:val="28"/>
          <w:lang w:eastAsia="fr-FR" w:bidi="fr-FR"/>
        </w:rPr>
        <w:t xml:space="preserve">Святих </w:t>
      </w:r>
      <w:r w:rsidRPr="006A7218">
        <w:rPr>
          <w:sz w:val="28"/>
          <w:szCs w:val="28"/>
          <w:lang w:eastAsia="fr-FR" w:bidi="fr-FR"/>
        </w:rPr>
        <w:t xml:space="preserve">Таїнств опублікувала декрет, який офіційно вніс зміни до рубрики </w:t>
      </w:r>
      <w:r w:rsidRPr="006A7218">
        <w:rPr>
          <w:i/>
          <w:sz w:val="28"/>
          <w:szCs w:val="28"/>
          <w:lang w:eastAsia="fr-FR" w:bidi="fr-FR"/>
        </w:rPr>
        <w:t>Римського М</w:t>
      </w:r>
      <w:r>
        <w:rPr>
          <w:i/>
          <w:sz w:val="28"/>
          <w:szCs w:val="28"/>
          <w:lang w:eastAsia="fr-FR" w:bidi="fr-FR"/>
        </w:rPr>
        <w:t>е</w:t>
      </w:r>
      <w:r w:rsidRPr="006A7218">
        <w:rPr>
          <w:i/>
          <w:sz w:val="28"/>
          <w:szCs w:val="28"/>
          <w:lang w:eastAsia="fr-FR" w:bidi="fr-FR"/>
        </w:rPr>
        <w:t>салу</w:t>
      </w:r>
      <w:r w:rsidRPr="006A7218">
        <w:rPr>
          <w:sz w:val="28"/>
          <w:szCs w:val="28"/>
          <w:lang w:eastAsia="fr-FR" w:bidi="fr-FR"/>
        </w:rPr>
        <w:t xml:space="preserve">, щоб </w:t>
      </w:r>
      <w:r>
        <w:rPr>
          <w:sz w:val="28"/>
          <w:szCs w:val="28"/>
          <w:lang w:eastAsia="fr-FR" w:bidi="fr-FR"/>
        </w:rPr>
        <w:t>допустити</w:t>
      </w:r>
      <w:r w:rsidRPr="006A7218">
        <w:rPr>
          <w:sz w:val="28"/>
          <w:szCs w:val="28"/>
          <w:lang w:eastAsia="fr-FR" w:bidi="fr-FR"/>
        </w:rPr>
        <w:t xml:space="preserve"> жін</w:t>
      </w:r>
      <w:r>
        <w:rPr>
          <w:sz w:val="28"/>
          <w:szCs w:val="28"/>
          <w:lang w:eastAsia="fr-FR" w:bidi="fr-FR"/>
        </w:rPr>
        <w:t>ок</w:t>
      </w:r>
      <w:r w:rsidRPr="006A7218">
        <w:rPr>
          <w:sz w:val="28"/>
          <w:szCs w:val="28"/>
          <w:lang w:eastAsia="fr-FR" w:bidi="fr-FR"/>
        </w:rPr>
        <w:t xml:space="preserve"> до числа тих, </w:t>
      </w:r>
      <w:r>
        <w:rPr>
          <w:sz w:val="28"/>
          <w:szCs w:val="28"/>
          <w:lang w:eastAsia="fr-FR" w:bidi="fr-FR"/>
        </w:rPr>
        <w:t>кому</w:t>
      </w:r>
      <w:r w:rsidRPr="006A7218">
        <w:rPr>
          <w:sz w:val="28"/>
          <w:szCs w:val="28"/>
          <w:lang w:eastAsia="fr-FR" w:bidi="fr-FR"/>
        </w:rPr>
        <w:t xml:space="preserve"> </w:t>
      </w:r>
      <w:r>
        <w:rPr>
          <w:sz w:val="28"/>
          <w:szCs w:val="28"/>
          <w:lang w:eastAsia="fr-FR" w:bidi="fr-FR"/>
        </w:rPr>
        <w:t>обмивають</w:t>
      </w:r>
      <w:r w:rsidRPr="006A7218">
        <w:rPr>
          <w:sz w:val="28"/>
          <w:szCs w:val="28"/>
          <w:lang w:eastAsia="fr-FR" w:bidi="fr-FR"/>
        </w:rPr>
        <w:t xml:space="preserve"> </w:t>
      </w:r>
      <w:r>
        <w:rPr>
          <w:sz w:val="28"/>
          <w:szCs w:val="28"/>
          <w:lang w:eastAsia="fr-FR" w:bidi="fr-FR"/>
        </w:rPr>
        <w:t>ноги</w:t>
      </w:r>
      <w:r w:rsidRPr="006A7218">
        <w:rPr>
          <w:sz w:val="28"/>
          <w:szCs w:val="28"/>
          <w:lang w:eastAsia="fr-FR" w:bidi="fr-FR"/>
        </w:rPr>
        <w:t xml:space="preserve"> під час Меси Господньої Вечері.</w:t>
      </w:r>
      <w:r>
        <w:rPr>
          <w:sz w:val="28"/>
          <w:szCs w:val="28"/>
          <w:lang w:eastAsia="fr-FR" w:bidi="fr-FR"/>
        </w:rPr>
        <w:t xml:space="preserve"> </w:t>
      </w:r>
      <w:r w:rsidRPr="0045276D">
        <w:rPr>
          <w:sz w:val="28"/>
          <w:szCs w:val="28"/>
          <w:lang w:eastAsia="fr-FR" w:bidi="fr-FR"/>
        </w:rPr>
        <w:t xml:space="preserve">При цьому у супровідному листі Папи наголошується, що представників </w:t>
      </w:r>
      <w:r>
        <w:rPr>
          <w:sz w:val="28"/>
          <w:szCs w:val="28"/>
          <w:lang w:eastAsia="fr-FR" w:bidi="fr-FR"/>
        </w:rPr>
        <w:t>слід</w:t>
      </w:r>
      <w:r w:rsidRPr="0045276D">
        <w:rPr>
          <w:sz w:val="28"/>
          <w:szCs w:val="28"/>
          <w:lang w:eastAsia="fr-FR" w:bidi="fr-FR"/>
        </w:rPr>
        <w:t xml:space="preserve"> обирати </w:t>
      </w:r>
      <w:r>
        <w:rPr>
          <w:sz w:val="28"/>
          <w:szCs w:val="28"/>
          <w:lang w:eastAsia="fr-FR" w:bidi="fr-FR"/>
        </w:rPr>
        <w:t>з Божого Люду</w:t>
      </w:r>
      <w:r w:rsidRPr="0045276D">
        <w:rPr>
          <w:sz w:val="28"/>
          <w:szCs w:val="28"/>
          <w:lang w:eastAsia="fr-FR" w:bidi="fr-FR"/>
        </w:rPr>
        <w:t xml:space="preserve">, </w:t>
      </w:r>
      <w:r>
        <w:rPr>
          <w:sz w:val="28"/>
          <w:szCs w:val="28"/>
          <w:lang w:eastAsia="fr-FR" w:bidi="fr-FR"/>
        </w:rPr>
        <w:t>і</w:t>
      </w:r>
      <w:r w:rsidRPr="0045276D">
        <w:rPr>
          <w:sz w:val="28"/>
          <w:szCs w:val="28"/>
          <w:lang w:eastAsia="fr-FR" w:bidi="fr-FR"/>
        </w:rPr>
        <w:t xml:space="preserve"> не лише </w:t>
      </w:r>
      <w:r>
        <w:rPr>
          <w:sz w:val="28"/>
          <w:szCs w:val="28"/>
          <w:lang w:eastAsia="fr-FR" w:bidi="fr-FR"/>
        </w:rPr>
        <w:t xml:space="preserve">з </w:t>
      </w:r>
      <w:r w:rsidRPr="0045276D">
        <w:rPr>
          <w:sz w:val="28"/>
          <w:szCs w:val="28"/>
          <w:lang w:eastAsia="fr-FR" w:bidi="fr-FR"/>
        </w:rPr>
        <w:t>чоловік</w:t>
      </w:r>
      <w:r>
        <w:rPr>
          <w:sz w:val="28"/>
          <w:szCs w:val="28"/>
          <w:lang w:eastAsia="fr-FR" w:bidi="fr-FR"/>
        </w:rPr>
        <w:t>ів</w:t>
      </w:r>
      <w:r w:rsidRPr="0045276D">
        <w:rPr>
          <w:sz w:val="28"/>
          <w:szCs w:val="28"/>
          <w:lang w:eastAsia="fr-FR" w:bidi="fr-FR"/>
        </w:rPr>
        <w:t>.</w:t>
      </w:r>
    </w:p>
    <w:p w:rsidR="00A513A2" w:rsidRPr="00E0561F" w:rsidRDefault="00A513A2" w:rsidP="00A513A2">
      <w:pPr>
        <w:pStyle w:val="190"/>
        <w:shd w:val="clear" w:color="auto" w:fill="auto"/>
        <w:tabs>
          <w:tab w:val="left" w:pos="424"/>
        </w:tabs>
        <w:spacing w:line="240" w:lineRule="auto"/>
        <w:ind w:firstLine="567"/>
        <w:jc w:val="both"/>
        <w:rPr>
          <w:sz w:val="28"/>
          <w:szCs w:val="28"/>
        </w:rPr>
      </w:pPr>
      <w:r>
        <w:rPr>
          <w:sz w:val="28"/>
          <w:szCs w:val="28"/>
        </w:rPr>
        <w:t xml:space="preserve">29. </w:t>
      </w:r>
      <w:r w:rsidRPr="00582C85">
        <w:rPr>
          <w:sz w:val="28"/>
          <w:szCs w:val="28"/>
        </w:rPr>
        <w:t xml:space="preserve">10 червня 2016, за вказівкою Папи Франциска, Конгрегація Божественного Культу та Дисципліни </w:t>
      </w:r>
      <w:r>
        <w:rPr>
          <w:sz w:val="28"/>
          <w:szCs w:val="28"/>
        </w:rPr>
        <w:t xml:space="preserve">Святих </w:t>
      </w:r>
      <w:r w:rsidRPr="00582C85">
        <w:rPr>
          <w:sz w:val="28"/>
          <w:szCs w:val="28"/>
        </w:rPr>
        <w:t>Таїнств видала декрет, яким підняла літургійне святкування Святої Марії Магдалини до рівня Апостольсько</w:t>
      </w:r>
      <w:r>
        <w:rPr>
          <w:sz w:val="28"/>
          <w:szCs w:val="28"/>
        </w:rPr>
        <w:t>го святкування і</w:t>
      </w:r>
      <w:r w:rsidRPr="00582C85">
        <w:rPr>
          <w:sz w:val="28"/>
          <w:szCs w:val="28"/>
        </w:rPr>
        <w:t xml:space="preserve"> з обов</w:t>
      </w:r>
      <w:r>
        <w:rPr>
          <w:sz w:val="28"/>
          <w:szCs w:val="28"/>
        </w:rPr>
        <w:t>’</w:t>
      </w:r>
      <w:r w:rsidRPr="00582C85">
        <w:rPr>
          <w:sz w:val="28"/>
          <w:szCs w:val="28"/>
        </w:rPr>
        <w:t xml:space="preserve">язкового спогаду до </w:t>
      </w:r>
      <w:r>
        <w:rPr>
          <w:sz w:val="28"/>
          <w:szCs w:val="28"/>
        </w:rPr>
        <w:t xml:space="preserve">рівня </w:t>
      </w:r>
      <w:r w:rsidRPr="00582C85">
        <w:rPr>
          <w:sz w:val="28"/>
          <w:szCs w:val="28"/>
        </w:rPr>
        <w:t>свята</w:t>
      </w:r>
      <w:hyperlink w:anchor="bookmark331" w:tooltip="Current Document">
        <w:r w:rsidRPr="001F3EB3">
          <w:rPr>
            <w:sz w:val="28"/>
            <w:szCs w:val="28"/>
            <w:vertAlign w:val="superscript"/>
          </w:rPr>
          <w:footnoteReference w:id="157"/>
        </w:r>
      </w:hyperlink>
      <w:r w:rsidRPr="00582C85">
        <w:rPr>
          <w:sz w:val="28"/>
          <w:szCs w:val="28"/>
        </w:rPr>
        <w:t>.</w:t>
      </w:r>
      <w:r>
        <w:rPr>
          <w:sz w:val="28"/>
          <w:szCs w:val="28"/>
        </w:rPr>
        <w:t xml:space="preserve"> Декрет</w:t>
      </w:r>
      <w:r w:rsidRPr="00FB4B9B">
        <w:rPr>
          <w:sz w:val="28"/>
          <w:szCs w:val="28"/>
        </w:rPr>
        <w:t xml:space="preserve"> також підтверди</w:t>
      </w:r>
      <w:r>
        <w:rPr>
          <w:sz w:val="28"/>
          <w:szCs w:val="28"/>
        </w:rPr>
        <w:t>в</w:t>
      </w:r>
      <w:r w:rsidRPr="00FB4B9B">
        <w:rPr>
          <w:sz w:val="28"/>
          <w:szCs w:val="28"/>
        </w:rPr>
        <w:t xml:space="preserve"> </w:t>
      </w:r>
      <w:r>
        <w:rPr>
          <w:sz w:val="28"/>
          <w:szCs w:val="28"/>
        </w:rPr>
        <w:t>її</w:t>
      </w:r>
      <w:r w:rsidRPr="00FB4B9B">
        <w:rPr>
          <w:sz w:val="28"/>
          <w:szCs w:val="28"/>
        </w:rPr>
        <w:t xml:space="preserve"> титул «</w:t>
      </w:r>
      <w:r w:rsidRPr="00FB4B9B">
        <w:rPr>
          <w:i/>
          <w:sz w:val="28"/>
          <w:szCs w:val="28"/>
        </w:rPr>
        <w:t>apostola apostolorum</w:t>
      </w:r>
      <w:r w:rsidRPr="00FB4B9B">
        <w:rPr>
          <w:sz w:val="28"/>
          <w:szCs w:val="28"/>
        </w:rPr>
        <w:t>» («</w:t>
      </w:r>
      <w:r w:rsidR="00091E19">
        <w:rPr>
          <w:sz w:val="28"/>
          <w:szCs w:val="28"/>
        </w:rPr>
        <w:t>а</w:t>
      </w:r>
      <w:r w:rsidRPr="00FB4B9B">
        <w:rPr>
          <w:sz w:val="28"/>
          <w:szCs w:val="28"/>
        </w:rPr>
        <w:t>постол</w:t>
      </w:r>
      <w:r>
        <w:rPr>
          <w:sz w:val="28"/>
          <w:szCs w:val="28"/>
        </w:rPr>
        <w:t>ка</w:t>
      </w:r>
      <w:r w:rsidRPr="00FB4B9B">
        <w:rPr>
          <w:sz w:val="28"/>
          <w:szCs w:val="28"/>
        </w:rPr>
        <w:t xml:space="preserve"> апостолів»), щоб визнати </w:t>
      </w:r>
      <w:r>
        <w:rPr>
          <w:sz w:val="28"/>
          <w:szCs w:val="28"/>
        </w:rPr>
        <w:t>її</w:t>
      </w:r>
      <w:r w:rsidRPr="00FB4B9B">
        <w:rPr>
          <w:sz w:val="28"/>
          <w:szCs w:val="28"/>
        </w:rPr>
        <w:t xml:space="preserve"> роль першого свідка воскреслого Господа та першого посланця Воскресіння апостолам.</w:t>
      </w:r>
    </w:p>
    <w:p w:rsidR="00EB518F" w:rsidRPr="00EB518F" w:rsidRDefault="00EB518F" w:rsidP="00EB518F">
      <w:pPr>
        <w:pStyle w:val="190"/>
        <w:shd w:val="clear" w:color="auto" w:fill="auto"/>
        <w:tabs>
          <w:tab w:val="left" w:pos="424"/>
        </w:tabs>
        <w:spacing w:line="240" w:lineRule="auto"/>
        <w:ind w:firstLine="567"/>
        <w:jc w:val="both"/>
        <w:rPr>
          <w:sz w:val="28"/>
          <w:szCs w:val="28"/>
        </w:rPr>
      </w:pPr>
      <w:r w:rsidRPr="00EB518F">
        <w:rPr>
          <w:sz w:val="28"/>
          <w:szCs w:val="28"/>
        </w:rPr>
        <w:t xml:space="preserve">30. 1 грудня 2020 у книзі </w:t>
      </w:r>
      <w:r w:rsidRPr="00EB518F">
        <w:rPr>
          <w:i/>
          <w:sz w:val="28"/>
          <w:szCs w:val="28"/>
        </w:rPr>
        <w:t>Давайте знову мріяти: Шлях до кращого майбутнього</w:t>
      </w:r>
      <w:r w:rsidRPr="00EB518F">
        <w:rPr>
          <w:sz w:val="28"/>
          <w:szCs w:val="28"/>
        </w:rPr>
        <w:t xml:space="preserve"> Папа Франциск поділився бажанням «створити простір, де жінки зможуть відігравати керівні ролі, але так, щоб цей простір формував культуру та забезпечував їхню цінність, пошану та повагу»</w:t>
      </w:r>
      <w:hyperlink w:anchor="bookmark332" w:tooltip="Current Document">
        <w:r w:rsidRPr="00EB518F">
          <w:rPr>
            <w:sz w:val="28"/>
            <w:szCs w:val="28"/>
            <w:vertAlign w:val="superscript"/>
          </w:rPr>
          <w:footnoteReference w:id="158"/>
        </w:r>
      </w:hyperlink>
      <w:r w:rsidRPr="00EB518F">
        <w:rPr>
          <w:sz w:val="28"/>
          <w:szCs w:val="28"/>
        </w:rPr>
        <w:t>. Папа також пояснив особисті причини такого переконання: «У моїй єпархії Буенос-Айреса скарбником, канцлером та директором архіву були жінки. Мій досвід говорить, що поради жінок на пастирських та адміністративних зустрічах більш вагомі, ніж поради багатьох чоловіків»</w:t>
      </w:r>
      <w:hyperlink w:anchor="bookmark333" w:tooltip="Current Document">
        <w:r w:rsidRPr="00EB518F">
          <w:rPr>
            <w:sz w:val="28"/>
            <w:szCs w:val="28"/>
            <w:vertAlign w:val="superscript"/>
          </w:rPr>
          <w:footnoteReference w:id="159"/>
        </w:r>
      </w:hyperlink>
      <w:r w:rsidRPr="00EB518F">
        <w:rPr>
          <w:sz w:val="28"/>
          <w:szCs w:val="28"/>
        </w:rPr>
        <w:t>. Цей досвід переконав його, що «жінки, як правило, кращі адміністратори, ніж чоловіки. Вони краще розуміють процеси, краще вміють реалізувати проєкти»</w:t>
      </w:r>
      <w:hyperlink w:anchor="bookmark334" w:tooltip="Current Document">
        <w:r w:rsidRPr="00EB518F">
          <w:rPr>
            <w:sz w:val="28"/>
            <w:szCs w:val="28"/>
            <w:vertAlign w:val="superscript"/>
          </w:rPr>
          <w:footnoteReference w:id="160"/>
        </w:r>
        <w:r w:rsidRPr="00EB518F">
          <w:rPr>
            <w:sz w:val="28"/>
            <w:szCs w:val="28"/>
          </w:rPr>
          <w:t xml:space="preserve">. </w:t>
        </w:r>
      </w:hyperlink>
      <w:r w:rsidRPr="00EB518F">
        <w:t xml:space="preserve"> </w:t>
      </w:r>
      <w:r w:rsidRPr="00EB518F">
        <w:rPr>
          <w:sz w:val="28"/>
          <w:szCs w:val="28"/>
        </w:rPr>
        <w:t>Тому Папа Франциск прагнув «краще врахувати присутність та чутливість жінок у процесах прийняття рішень у Ватикані»</w:t>
      </w:r>
      <w:r w:rsidRPr="00EB518F">
        <w:t xml:space="preserve"> </w:t>
      </w:r>
      <w:hyperlink w:anchor="bookmark335" w:tooltip="Current Document">
        <w:r w:rsidRPr="00EB518F">
          <w:rPr>
            <w:sz w:val="28"/>
            <w:szCs w:val="28"/>
            <w:vertAlign w:val="superscript"/>
          </w:rPr>
          <w:footnoteReference w:id="161"/>
        </w:r>
      </w:hyperlink>
      <w:r w:rsidRPr="00EB518F">
        <w:rPr>
          <w:sz w:val="28"/>
          <w:szCs w:val="28"/>
        </w:rPr>
        <w:t>.</w:t>
      </w:r>
    </w:p>
    <w:p w:rsidR="002F5368" w:rsidRPr="00E0561F" w:rsidRDefault="002F5368" w:rsidP="002F5368">
      <w:pPr>
        <w:pStyle w:val="190"/>
        <w:shd w:val="clear" w:color="auto" w:fill="auto"/>
        <w:tabs>
          <w:tab w:val="left" w:pos="424"/>
        </w:tabs>
        <w:spacing w:line="240" w:lineRule="auto"/>
        <w:ind w:firstLine="567"/>
        <w:jc w:val="both"/>
        <w:rPr>
          <w:sz w:val="28"/>
          <w:szCs w:val="28"/>
        </w:rPr>
      </w:pPr>
      <w:r>
        <w:rPr>
          <w:sz w:val="28"/>
          <w:szCs w:val="28"/>
        </w:rPr>
        <w:t xml:space="preserve">31. </w:t>
      </w:r>
      <w:r w:rsidRPr="0006235A">
        <w:rPr>
          <w:sz w:val="28"/>
          <w:szCs w:val="28"/>
        </w:rPr>
        <w:t xml:space="preserve">У 2021 своїм Motu Proprio </w:t>
      </w:r>
      <w:r w:rsidRPr="0006235A">
        <w:rPr>
          <w:i/>
          <w:sz w:val="28"/>
          <w:szCs w:val="28"/>
        </w:rPr>
        <w:t>Spiritus Domini</w:t>
      </w:r>
      <w:r w:rsidRPr="0006235A">
        <w:rPr>
          <w:sz w:val="28"/>
          <w:szCs w:val="28"/>
        </w:rPr>
        <w:t xml:space="preserve"> (10 січня 2021) Папа Франциск вніс зміни до Канонічного </w:t>
      </w:r>
      <w:r>
        <w:rPr>
          <w:sz w:val="28"/>
          <w:szCs w:val="28"/>
        </w:rPr>
        <w:t>П</w:t>
      </w:r>
      <w:r w:rsidRPr="0006235A">
        <w:rPr>
          <w:sz w:val="28"/>
          <w:szCs w:val="28"/>
        </w:rPr>
        <w:t>рава, щоб дозволити жінкам отримувати встановлені служіння лектора та аколіта.</w:t>
      </w:r>
      <w:r>
        <w:rPr>
          <w:sz w:val="28"/>
          <w:szCs w:val="28"/>
        </w:rPr>
        <w:t xml:space="preserve"> </w:t>
      </w:r>
      <w:r w:rsidRPr="005D773F">
        <w:rPr>
          <w:sz w:val="28"/>
          <w:szCs w:val="28"/>
        </w:rPr>
        <w:t>Він обґрунтував це рішення священством вірних.</w:t>
      </w:r>
      <w:r>
        <w:rPr>
          <w:sz w:val="28"/>
          <w:szCs w:val="28"/>
        </w:rPr>
        <w:t xml:space="preserve"> </w:t>
      </w:r>
      <w:r w:rsidRPr="006C4CE8">
        <w:rPr>
          <w:sz w:val="28"/>
          <w:szCs w:val="28"/>
        </w:rPr>
        <w:t xml:space="preserve">Пізніше того ж року своїм Motu Proprio </w:t>
      </w:r>
      <w:r w:rsidRPr="006C4CE8">
        <w:rPr>
          <w:i/>
          <w:sz w:val="28"/>
          <w:szCs w:val="28"/>
        </w:rPr>
        <w:t>Antiquum ministerium</w:t>
      </w:r>
      <w:r w:rsidRPr="006C4CE8">
        <w:rPr>
          <w:sz w:val="28"/>
          <w:szCs w:val="28"/>
        </w:rPr>
        <w:t xml:space="preserve"> (10 травня 2021 року) він заснував мирянське служіння катехита, відкривши його як для чоловіків, так і для жінок</w:t>
      </w:r>
      <w:hyperlink w:anchor="bookmark336" w:tooltip="Current Document">
        <w:r w:rsidRPr="001F3EB3">
          <w:rPr>
            <w:sz w:val="28"/>
            <w:szCs w:val="28"/>
            <w:vertAlign w:val="superscript"/>
          </w:rPr>
          <w:footnoteReference w:id="162"/>
        </w:r>
      </w:hyperlink>
      <w:r w:rsidRPr="006C4CE8">
        <w:rPr>
          <w:sz w:val="28"/>
          <w:szCs w:val="28"/>
        </w:rPr>
        <w:t>.</w:t>
      </w:r>
    </w:p>
    <w:p w:rsidR="00402A3D" w:rsidRPr="00E0561F" w:rsidRDefault="00402A3D" w:rsidP="00402A3D">
      <w:pPr>
        <w:pStyle w:val="190"/>
        <w:shd w:val="clear" w:color="auto" w:fill="auto"/>
        <w:tabs>
          <w:tab w:val="left" w:pos="424"/>
        </w:tabs>
        <w:spacing w:line="240" w:lineRule="auto"/>
        <w:ind w:firstLine="567"/>
        <w:jc w:val="both"/>
        <w:rPr>
          <w:sz w:val="28"/>
          <w:szCs w:val="28"/>
        </w:rPr>
      </w:pPr>
      <w:r>
        <w:rPr>
          <w:sz w:val="28"/>
          <w:szCs w:val="28"/>
        </w:rPr>
        <w:t xml:space="preserve">32. </w:t>
      </w:r>
      <w:r w:rsidRPr="00C548BB">
        <w:rPr>
          <w:sz w:val="28"/>
          <w:szCs w:val="28"/>
        </w:rPr>
        <w:t xml:space="preserve">У травні 2022 </w:t>
      </w:r>
      <w:r>
        <w:rPr>
          <w:sz w:val="28"/>
          <w:szCs w:val="28"/>
        </w:rPr>
        <w:t>в</w:t>
      </w:r>
      <w:r w:rsidRPr="00C548BB">
        <w:rPr>
          <w:sz w:val="28"/>
          <w:szCs w:val="28"/>
        </w:rPr>
        <w:t xml:space="preserve"> Апостольській </w:t>
      </w:r>
      <w:r>
        <w:rPr>
          <w:sz w:val="28"/>
          <w:szCs w:val="28"/>
        </w:rPr>
        <w:t xml:space="preserve">Конституції </w:t>
      </w:r>
      <w:r w:rsidRPr="00C548BB">
        <w:rPr>
          <w:i/>
          <w:sz w:val="28"/>
          <w:szCs w:val="28"/>
        </w:rPr>
        <w:t>Praedicate Evangelium</w:t>
      </w:r>
      <w:r w:rsidRPr="00C548BB">
        <w:rPr>
          <w:sz w:val="28"/>
          <w:szCs w:val="28"/>
        </w:rPr>
        <w:t xml:space="preserve"> Папа Франциск вніс зміни до законодавства, згідно з якими «</w:t>
      </w:r>
      <w:r>
        <w:rPr>
          <w:color w:val="000000" w:themeColor="text1"/>
          <w:sz w:val="28"/>
          <w:szCs w:val="28"/>
        </w:rPr>
        <w:t>кожний вірний може очолити дикастерій чи інший орган, беручи до уваги конкретні компетенції, владу управління і функції цих органів</w:t>
      </w:r>
      <w:r w:rsidRPr="00C548BB">
        <w:rPr>
          <w:sz w:val="28"/>
          <w:szCs w:val="28"/>
        </w:rPr>
        <w:t>»</w:t>
      </w:r>
      <w:hyperlink w:anchor="bookmark337" w:tooltip="Current Document">
        <w:r w:rsidRPr="001F3EB3">
          <w:rPr>
            <w:sz w:val="28"/>
            <w:szCs w:val="28"/>
            <w:vertAlign w:val="superscript"/>
          </w:rPr>
          <w:footnoteReference w:id="163"/>
        </w:r>
      </w:hyperlink>
      <w:r w:rsidRPr="00C548BB">
        <w:rPr>
          <w:sz w:val="28"/>
          <w:szCs w:val="28"/>
        </w:rPr>
        <w:t>, і тому жінка також може очолювати дикастері</w:t>
      </w:r>
      <w:r>
        <w:rPr>
          <w:sz w:val="28"/>
          <w:szCs w:val="28"/>
        </w:rPr>
        <w:t>й Ватикану</w:t>
      </w:r>
      <w:r w:rsidRPr="00C548BB">
        <w:rPr>
          <w:sz w:val="28"/>
          <w:szCs w:val="28"/>
        </w:rPr>
        <w:t xml:space="preserve"> або стати префектом</w:t>
      </w:r>
      <w:r>
        <w:rPr>
          <w:sz w:val="28"/>
          <w:szCs w:val="28"/>
        </w:rPr>
        <w:t xml:space="preserve"> –</w:t>
      </w:r>
      <w:r w:rsidRPr="00C548BB">
        <w:rPr>
          <w:sz w:val="28"/>
          <w:szCs w:val="28"/>
        </w:rPr>
        <w:t xml:space="preserve"> посади, які раніше були зарезервовані для кардиналів та архієпископів.</w:t>
      </w:r>
    </w:p>
    <w:p w:rsidR="00B360E6" w:rsidRPr="00E0561F" w:rsidRDefault="00B360E6" w:rsidP="00B360E6">
      <w:pPr>
        <w:pStyle w:val="190"/>
        <w:shd w:val="clear" w:color="auto" w:fill="auto"/>
        <w:tabs>
          <w:tab w:val="left" w:pos="424"/>
        </w:tabs>
        <w:spacing w:line="240" w:lineRule="auto"/>
        <w:ind w:firstLine="567"/>
        <w:jc w:val="both"/>
        <w:rPr>
          <w:sz w:val="28"/>
          <w:szCs w:val="28"/>
        </w:rPr>
      </w:pPr>
      <w:r>
        <w:rPr>
          <w:sz w:val="28"/>
          <w:szCs w:val="28"/>
        </w:rPr>
        <w:t xml:space="preserve">33. </w:t>
      </w:r>
      <w:r w:rsidRPr="00BC57BF">
        <w:rPr>
          <w:sz w:val="28"/>
          <w:szCs w:val="28"/>
        </w:rPr>
        <w:t xml:space="preserve">У 2023 Папа Франциск зробив жінок повноправними членами з правом голосу </w:t>
      </w:r>
      <w:r>
        <w:rPr>
          <w:sz w:val="28"/>
          <w:szCs w:val="28"/>
        </w:rPr>
        <w:t>на</w:t>
      </w:r>
      <w:r w:rsidRPr="00BC57BF">
        <w:rPr>
          <w:sz w:val="28"/>
          <w:szCs w:val="28"/>
        </w:rPr>
        <w:t xml:space="preserve"> </w:t>
      </w:r>
      <w:r w:rsidRPr="00BC57BF">
        <w:rPr>
          <w:sz w:val="28"/>
          <w:szCs w:val="28"/>
        </w:rPr>
        <w:lastRenderedPageBreak/>
        <w:t xml:space="preserve">Синоді з питань синодальності (2021-2024), </w:t>
      </w:r>
      <w:r>
        <w:rPr>
          <w:sz w:val="28"/>
          <w:szCs w:val="28"/>
        </w:rPr>
        <w:t>отож</w:t>
      </w:r>
      <w:r w:rsidRPr="00BC57BF">
        <w:rPr>
          <w:sz w:val="28"/>
          <w:szCs w:val="28"/>
        </w:rPr>
        <w:t xml:space="preserve"> жінки вперше брали участь з правом голосу в Синоді, до складу якого входили єпископи</w:t>
      </w:r>
      <w:hyperlink w:anchor="bookmark338" w:tooltip="Current Document">
        <w:r w:rsidRPr="001F3EB3">
          <w:rPr>
            <w:sz w:val="28"/>
            <w:szCs w:val="28"/>
            <w:vertAlign w:val="superscript"/>
          </w:rPr>
          <w:footnoteReference w:id="164"/>
        </w:r>
      </w:hyperlink>
      <w:r w:rsidRPr="00BC57BF">
        <w:rPr>
          <w:sz w:val="28"/>
          <w:szCs w:val="28"/>
        </w:rPr>
        <w:t>.</w:t>
      </w:r>
      <w:r>
        <w:rPr>
          <w:sz w:val="28"/>
          <w:szCs w:val="28"/>
        </w:rPr>
        <w:t xml:space="preserve"> </w:t>
      </w:r>
      <w:r w:rsidRPr="00D842D4">
        <w:rPr>
          <w:sz w:val="28"/>
          <w:szCs w:val="28"/>
        </w:rPr>
        <w:t>Це також був перший випадок, коли жінка головувала на засіданні вищезгаданого Синоду.</w:t>
      </w:r>
      <w:r>
        <w:rPr>
          <w:sz w:val="28"/>
          <w:szCs w:val="28"/>
        </w:rPr>
        <w:t xml:space="preserve"> Серед</w:t>
      </w:r>
      <w:r w:rsidRPr="00AA6B74">
        <w:rPr>
          <w:sz w:val="28"/>
          <w:szCs w:val="28"/>
        </w:rPr>
        <w:t xml:space="preserve"> членів </w:t>
      </w:r>
      <w:r>
        <w:rPr>
          <w:sz w:val="28"/>
          <w:szCs w:val="28"/>
        </w:rPr>
        <w:t xml:space="preserve">Синоду </w:t>
      </w:r>
      <w:r w:rsidRPr="00AA6B74">
        <w:rPr>
          <w:sz w:val="28"/>
          <w:szCs w:val="28"/>
        </w:rPr>
        <w:t xml:space="preserve">були 54 жінки з правом голосу. Крім того, ще 75 жінок </w:t>
      </w:r>
      <w:r>
        <w:rPr>
          <w:sz w:val="28"/>
          <w:szCs w:val="28"/>
        </w:rPr>
        <w:t>запросили</w:t>
      </w:r>
      <w:r w:rsidRPr="00AA6B74">
        <w:rPr>
          <w:sz w:val="28"/>
          <w:szCs w:val="28"/>
        </w:rPr>
        <w:t xml:space="preserve"> взяти участь як експерт</w:t>
      </w:r>
      <w:r w:rsidR="00667DB6">
        <w:rPr>
          <w:sz w:val="28"/>
          <w:szCs w:val="28"/>
        </w:rPr>
        <w:t>ок</w:t>
      </w:r>
      <w:r w:rsidRPr="00AA6B74">
        <w:rPr>
          <w:sz w:val="28"/>
          <w:szCs w:val="28"/>
        </w:rPr>
        <w:t xml:space="preserve"> або фасилітатор</w:t>
      </w:r>
      <w:r w:rsidR="00667DB6">
        <w:rPr>
          <w:sz w:val="28"/>
          <w:szCs w:val="28"/>
        </w:rPr>
        <w:t>ок</w:t>
      </w:r>
      <w:r w:rsidRPr="00AA6B74">
        <w:rPr>
          <w:sz w:val="28"/>
          <w:szCs w:val="28"/>
        </w:rPr>
        <w:t xml:space="preserve"> без права голосу.</w:t>
      </w:r>
    </w:p>
    <w:p w:rsidR="00A449AD" w:rsidRPr="00A449AD" w:rsidRDefault="00A449AD" w:rsidP="00A449AD">
      <w:pPr>
        <w:pStyle w:val="190"/>
        <w:shd w:val="clear" w:color="auto" w:fill="auto"/>
        <w:tabs>
          <w:tab w:val="left" w:pos="426"/>
        </w:tabs>
        <w:spacing w:line="240" w:lineRule="auto"/>
        <w:ind w:firstLine="567"/>
        <w:jc w:val="both"/>
        <w:rPr>
          <w:sz w:val="28"/>
          <w:szCs w:val="28"/>
          <w:vertAlign w:val="superscript"/>
        </w:rPr>
      </w:pPr>
      <w:r w:rsidRPr="00A449AD">
        <w:rPr>
          <w:sz w:val="28"/>
          <w:szCs w:val="28"/>
        </w:rPr>
        <w:t>34. У зверненні до Міжнародної богословської комісії 30 листопада 2023 Папа Франциск закликав до збільшення кількості жінок у складі Комісії. Після роздумів про жіночу природу Церкви він задався запитанням: «Куди веде цей дискурс? Я кажу вам це не тому, що тут більше жінок – це одна справа, – але щоб допомогти вам поміркувати. Церква – це жінка. Церква – це наречена. І це завдання, яке я прошу вас виконати»</w:t>
      </w:r>
      <w:hyperlink w:anchor="bookmark339" w:tooltip="Current Document">
        <w:r w:rsidRPr="00A449AD">
          <w:rPr>
            <w:sz w:val="28"/>
            <w:szCs w:val="28"/>
            <w:vertAlign w:val="superscript"/>
          </w:rPr>
          <w:footnoteReference w:id="165"/>
        </w:r>
      </w:hyperlink>
      <w:r w:rsidRPr="00A449AD">
        <w:rPr>
          <w:sz w:val="28"/>
          <w:szCs w:val="28"/>
        </w:rPr>
        <w:t>.</w:t>
      </w:r>
    </w:p>
    <w:p w:rsidR="00A91602" w:rsidRPr="007016C2" w:rsidRDefault="00A91602" w:rsidP="00A91602">
      <w:pPr>
        <w:pStyle w:val="190"/>
        <w:shd w:val="clear" w:color="auto" w:fill="auto"/>
        <w:tabs>
          <w:tab w:val="left" w:pos="426"/>
        </w:tabs>
        <w:spacing w:line="240" w:lineRule="auto"/>
        <w:ind w:firstLine="567"/>
        <w:jc w:val="both"/>
        <w:rPr>
          <w:sz w:val="28"/>
          <w:szCs w:val="28"/>
          <w:lang w:val="ru-RU"/>
        </w:rPr>
      </w:pPr>
    </w:p>
    <w:p w:rsidR="00A91602" w:rsidRPr="00A91602" w:rsidRDefault="00A91602" w:rsidP="00A91602">
      <w:pPr>
        <w:pStyle w:val="130"/>
        <w:shd w:val="clear" w:color="auto" w:fill="auto"/>
        <w:spacing w:line="240" w:lineRule="auto"/>
        <w:ind w:firstLine="567"/>
        <w:jc w:val="both"/>
        <w:rPr>
          <w:i/>
          <w:sz w:val="28"/>
          <w:szCs w:val="28"/>
        </w:rPr>
      </w:pPr>
      <w:r w:rsidRPr="00A91602">
        <w:rPr>
          <w:i/>
          <w:sz w:val="28"/>
          <w:szCs w:val="28"/>
        </w:rPr>
        <w:t>Призначення жінок працювати у Римській Курії</w:t>
      </w:r>
    </w:p>
    <w:p w:rsidR="00A91602" w:rsidRDefault="00A91602" w:rsidP="00A91602">
      <w:pPr>
        <w:pStyle w:val="190"/>
        <w:shd w:val="clear" w:color="auto" w:fill="auto"/>
        <w:tabs>
          <w:tab w:val="left" w:pos="426"/>
        </w:tabs>
        <w:spacing w:line="240" w:lineRule="auto"/>
        <w:ind w:firstLine="567"/>
        <w:jc w:val="both"/>
        <w:rPr>
          <w:sz w:val="28"/>
          <w:szCs w:val="28"/>
          <w:lang w:val="ru-RU"/>
        </w:rPr>
      </w:pPr>
    </w:p>
    <w:p w:rsidR="00655CA3" w:rsidRPr="00655CA3" w:rsidRDefault="00655CA3" w:rsidP="00655CA3">
      <w:pPr>
        <w:pStyle w:val="190"/>
        <w:shd w:val="clear" w:color="auto" w:fill="auto"/>
        <w:tabs>
          <w:tab w:val="left" w:pos="426"/>
        </w:tabs>
        <w:spacing w:line="240" w:lineRule="auto"/>
        <w:ind w:firstLine="567"/>
        <w:jc w:val="both"/>
        <w:rPr>
          <w:sz w:val="28"/>
          <w:szCs w:val="28"/>
        </w:rPr>
      </w:pPr>
      <w:r w:rsidRPr="00655CA3">
        <w:rPr>
          <w:sz w:val="28"/>
          <w:szCs w:val="28"/>
        </w:rPr>
        <w:t>35. Папа Франциск прагнув збільшити присутність жінок у Римській Курії та Ватикані, тому з початку свого понтифікату здійснив кілька важливих призначень на керівні посади в них. Під час понтифікату Папи Франциска кількість жінок у Ватикані зросла з 846 у 2013 році (19,3% працівників) до 1165 у 2023 році (26,1% працівників).</w:t>
      </w:r>
    </w:p>
    <w:p w:rsidR="00564FBF" w:rsidRPr="00E0561F" w:rsidRDefault="00564FBF" w:rsidP="00564FBF">
      <w:pPr>
        <w:pStyle w:val="190"/>
        <w:shd w:val="clear" w:color="auto" w:fill="auto"/>
        <w:tabs>
          <w:tab w:val="left" w:pos="426"/>
        </w:tabs>
        <w:spacing w:line="240" w:lineRule="auto"/>
        <w:ind w:firstLine="567"/>
        <w:jc w:val="both"/>
        <w:rPr>
          <w:sz w:val="28"/>
          <w:szCs w:val="28"/>
        </w:rPr>
      </w:pPr>
      <w:r>
        <w:rPr>
          <w:sz w:val="28"/>
          <w:szCs w:val="28"/>
        </w:rPr>
        <w:t xml:space="preserve">36. </w:t>
      </w:r>
      <w:r w:rsidRPr="00104F26">
        <w:rPr>
          <w:sz w:val="28"/>
          <w:szCs w:val="28"/>
        </w:rPr>
        <w:t>Крім того Папа Франциск призначив жінок на провідні посади в адміністративній структурі Ватикану та Святого Престолу.</w:t>
      </w:r>
      <w:r>
        <w:rPr>
          <w:sz w:val="28"/>
          <w:szCs w:val="28"/>
        </w:rPr>
        <w:t xml:space="preserve"> </w:t>
      </w:r>
      <w:r w:rsidRPr="001B3BE5">
        <w:rPr>
          <w:sz w:val="28"/>
          <w:szCs w:val="28"/>
        </w:rPr>
        <w:t xml:space="preserve">Це було очевидно з самого початку його понтифікату та </w:t>
      </w:r>
      <w:r>
        <w:rPr>
          <w:sz w:val="28"/>
          <w:szCs w:val="28"/>
        </w:rPr>
        <w:t>упродовж</w:t>
      </w:r>
      <w:r w:rsidRPr="001B3BE5">
        <w:rPr>
          <w:sz w:val="28"/>
          <w:szCs w:val="28"/>
        </w:rPr>
        <w:t xml:space="preserve"> усього його керівництва Церквою.</w:t>
      </w:r>
    </w:p>
    <w:p w:rsidR="00564FBF" w:rsidRPr="00564FBF" w:rsidRDefault="00564FBF" w:rsidP="00564FBF">
      <w:pPr>
        <w:pStyle w:val="190"/>
        <w:shd w:val="clear" w:color="auto" w:fill="auto"/>
        <w:spacing w:line="240" w:lineRule="auto"/>
        <w:ind w:firstLine="567"/>
        <w:jc w:val="both"/>
        <w:rPr>
          <w:sz w:val="28"/>
          <w:szCs w:val="28"/>
        </w:rPr>
      </w:pPr>
      <w:r w:rsidRPr="00564FBF">
        <w:rPr>
          <w:sz w:val="28"/>
          <w:szCs w:val="28"/>
        </w:rPr>
        <w:t>12 квітня 2014 Папа Франциск призначив професорку Маргарет Скотфорд АРЧЕР президентом Папської академії соціальних наук.</w:t>
      </w:r>
    </w:p>
    <w:p w:rsidR="0043098C" w:rsidRPr="0043098C" w:rsidRDefault="0043098C" w:rsidP="0043098C">
      <w:pPr>
        <w:pStyle w:val="190"/>
        <w:shd w:val="clear" w:color="auto" w:fill="auto"/>
        <w:spacing w:line="240" w:lineRule="auto"/>
        <w:ind w:firstLine="567"/>
        <w:jc w:val="both"/>
        <w:rPr>
          <w:sz w:val="28"/>
          <w:szCs w:val="28"/>
        </w:rPr>
      </w:pPr>
      <w:r w:rsidRPr="0043098C">
        <w:rPr>
          <w:sz w:val="28"/>
          <w:szCs w:val="28"/>
        </w:rPr>
        <w:t>11 липня 2016 Папа Франциск призначив докторку Палому ГАРСІЮ ОВЕХЕРО першим заступником директора Прес-служби Святого Престолу. Цю посаду знову обійняла жінка 25 липня 2019, докторка Крістіана МЮРРЕЙ.</w:t>
      </w:r>
    </w:p>
    <w:p w:rsidR="0043098C" w:rsidRPr="0043098C" w:rsidRDefault="0043098C" w:rsidP="0043098C">
      <w:pPr>
        <w:pStyle w:val="190"/>
        <w:shd w:val="clear" w:color="auto" w:fill="auto"/>
        <w:spacing w:line="240" w:lineRule="auto"/>
        <w:ind w:firstLine="567"/>
        <w:jc w:val="both"/>
        <w:rPr>
          <w:sz w:val="28"/>
          <w:szCs w:val="28"/>
        </w:rPr>
      </w:pPr>
      <w:r w:rsidRPr="0043098C">
        <w:rPr>
          <w:sz w:val="28"/>
          <w:szCs w:val="28"/>
        </w:rPr>
        <w:t>20 грудня 2016 Папа Франциск призначив докторку Барбару ДЖАТТУ директором музеїв та культурної спадщини Ватикану, яка стала першою жінкою на цій посаді.</w:t>
      </w:r>
    </w:p>
    <w:p w:rsidR="00CA1E8F" w:rsidRPr="00CA1E8F" w:rsidRDefault="00CA1E8F" w:rsidP="00CA1E8F">
      <w:pPr>
        <w:pStyle w:val="190"/>
        <w:shd w:val="clear" w:color="auto" w:fill="auto"/>
        <w:spacing w:line="240" w:lineRule="auto"/>
        <w:ind w:firstLine="567"/>
        <w:jc w:val="both"/>
        <w:rPr>
          <w:sz w:val="28"/>
          <w:szCs w:val="28"/>
        </w:rPr>
      </w:pPr>
      <w:r w:rsidRPr="00CA1E8F">
        <w:rPr>
          <w:sz w:val="28"/>
          <w:szCs w:val="28"/>
        </w:rPr>
        <w:t>7 листопада 2017 Папа Франциск призначив двох італійок, докторку Лінду ГІСОНІ та докторку Габріеллу ГАМБІНО, заступниками секретарів Дикастерія у справах мирян, сім’ї і захисту життя</w:t>
      </w:r>
      <w:hyperlink w:anchor="bookmark341" w:tooltip="Current Document">
        <w:r w:rsidRPr="001F3EB3">
          <w:rPr>
            <w:sz w:val="28"/>
            <w:szCs w:val="28"/>
            <w:vertAlign w:val="superscript"/>
          </w:rPr>
          <w:footnoteReference w:id="166"/>
        </w:r>
      </w:hyperlink>
      <w:r w:rsidRPr="00CA1E8F">
        <w:rPr>
          <w:sz w:val="28"/>
          <w:szCs w:val="28"/>
        </w:rPr>
        <w:t>.</w:t>
      </w:r>
    </w:p>
    <w:p w:rsidR="00CA1E8F" w:rsidRPr="00CA1E8F" w:rsidRDefault="00CA1E8F" w:rsidP="00CA1E8F">
      <w:pPr>
        <w:pStyle w:val="190"/>
        <w:shd w:val="clear" w:color="auto" w:fill="auto"/>
        <w:spacing w:line="240" w:lineRule="auto"/>
        <w:ind w:firstLine="567"/>
        <w:jc w:val="both"/>
        <w:rPr>
          <w:sz w:val="28"/>
          <w:szCs w:val="28"/>
        </w:rPr>
      </w:pPr>
      <w:r w:rsidRPr="00CA1E8F">
        <w:rPr>
          <w:sz w:val="28"/>
          <w:szCs w:val="28"/>
        </w:rPr>
        <w:t>23 лютого 2018 Папа Франциск призначив преподобну сестру Кармен Рос Нортес, N.S.C., заступницею секретаря Дикастерія у справах інститутів богопосвяченого життя</w:t>
      </w:r>
      <w:r w:rsidRPr="00CA1E8F">
        <w:t xml:space="preserve"> </w:t>
      </w:r>
      <w:hyperlink w:anchor="bookmark342" w:tooltip="Current Document">
        <w:r w:rsidRPr="00CA1E8F">
          <w:rPr>
            <w:sz w:val="28"/>
            <w:szCs w:val="28"/>
            <w:vertAlign w:val="superscript"/>
          </w:rPr>
          <w:footnoteReference w:id="167"/>
        </w:r>
      </w:hyperlink>
      <w:r w:rsidRPr="00CA1E8F">
        <w:rPr>
          <w:sz w:val="28"/>
          <w:szCs w:val="28"/>
        </w:rPr>
        <w:t>.</w:t>
      </w:r>
    </w:p>
    <w:p w:rsidR="007016C2" w:rsidRPr="007016C2" w:rsidRDefault="007016C2" w:rsidP="007016C2">
      <w:pPr>
        <w:pStyle w:val="190"/>
        <w:shd w:val="clear" w:color="auto" w:fill="auto"/>
        <w:spacing w:line="240" w:lineRule="auto"/>
        <w:ind w:firstLine="567"/>
        <w:jc w:val="both"/>
        <w:rPr>
          <w:sz w:val="28"/>
          <w:szCs w:val="28"/>
        </w:rPr>
      </w:pPr>
      <w:r w:rsidRPr="007016C2">
        <w:rPr>
          <w:sz w:val="28"/>
          <w:szCs w:val="28"/>
        </w:rPr>
        <w:t>15 січня 2020 Папа Франциск призначив доктор</w:t>
      </w:r>
      <w:r w:rsidR="000B59A8">
        <w:rPr>
          <w:sz w:val="28"/>
          <w:szCs w:val="28"/>
        </w:rPr>
        <w:t>ку</w:t>
      </w:r>
      <w:r w:rsidRPr="007016C2">
        <w:rPr>
          <w:sz w:val="28"/>
          <w:szCs w:val="28"/>
        </w:rPr>
        <w:t xml:space="preserve"> Франческу ДІ ДЖОВАННІ заступником секретаря Відділу з питань зв’язків з державами та міжнародними організаціями. Вона стала першою жінкою, яка обійняла посаду очільника Державного секретаріату.</w:t>
      </w:r>
    </w:p>
    <w:p w:rsidR="007016C2" w:rsidRPr="007016C2" w:rsidRDefault="007016C2" w:rsidP="007016C2">
      <w:pPr>
        <w:pStyle w:val="190"/>
        <w:shd w:val="clear" w:color="auto" w:fill="auto"/>
        <w:spacing w:line="240" w:lineRule="auto"/>
        <w:ind w:firstLine="567"/>
        <w:jc w:val="both"/>
        <w:rPr>
          <w:sz w:val="28"/>
          <w:szCs w:val="28"/>
          <w:lang w:eastAsia="fr-FR" w:bidi="fr-FR"/>
        </w:rPr>
      </w:pPr>
      <w:r w:rsidRPr="007016C2">
        <w:rPr>
          <w:sz w:val="28"/>
          <w:szCs w:val="28"/>
          <w:lang w:eastAsia="fr-FR" w:bidi="fr-FR"/>
        </w:rPr>
        <w:t xml:space="preserve">6 лютого 2021 Папа Франциск призначив преподобну сестру Наталі БЕКВАРТ, </w:t>
      </w:r>
      <w:r w:rsidRPr="007016C2">
        <w:rPr>
          <w:sz w:val="28"/>
          <w:szCs w:val="28"/>
          <w:lang w:eastAsia="fr-FR" w:bidi="fr-FR"/>
        </w:rPr>
        <w:lastRenderedPageBreak/>
        <w:t>X</w:t>
      </w:r>
      <w:r w:rsidR="000F49B4">
        <w:rPr>
          <w:sz w:val="28"/>
          <w:szCs w:val="28"/>
          <w:lang w:eastAsia="fr-FR" w:bidi="fr-FR"/>
        </w:rPr>
        <w:t>.</w:t>
      </w:r>
      <w:r w:rsidRPr="007016C2">
        <w:rPr>
          <w:sz w:val="28"/>
          <w:szCs w:val="28"/>
          <w:lang w:eastAsia="fr-FR" w:bidi="fr-FR"/>
        </w:rPr>
        <w:t>M</w:t>
      </w:r>
      <w:r w:rsidR="000F49B4">
        <w:rPr>
          <w:sz w:val="28"/>
          <w:szCs w:val="28"/>
          <w:lang w:eastAsia="fr-FR" w:bidi="fr-FR"/>
        </w:rPr>
        <w:t>.</w:t>
      </w:r>
      <w:r w:rsidRPr="007016C2">
        <w:rPr>
          <w:sz w:val="28"/>
          <w:szCs w:val="28"/>
          <w:lang w:eastAsia="fr-FR" w:bidi="fr-FR"/>
        </w:rPr>
        <w:t>C</w:t>
      </w:r>
      <w:r w:rsidR="000F49B4">
        <w:rPr>
          <w:sz w:val="28"/>
          <w:szCs w:val="28"/>
          <w:lang w:eastAsia="fr-FR" w:bidi="fr-FR"/>
        </w:rPr>
        <w:t>.</w:t>
      </w:r>
      <w:r w:rsidRPr="007016C2">
        <w:rPr>
          <w:sz w:val="28"/>
          <w:szCs w:val="28"/>
          <w:lang w:eastAsia="fr-FR" w:bidi="fr-FR"/>
        </w:rPr>
        <w:t>J</w:t>
      </w:r>
      <w:r w:rsidR="000F49B4">
        <w:rPr>
          <w:sz w:val="28"/>
          <w:szCs w:val="28"/>
          <w:lang w:eastAsia="fr-FR" w:bidi="fr-FR"/>
        </w:rPr>
        <w:t>.</w:t>
      </w:r>
      <w:r w:rsidRPr="007016C2">
        <w:rPr>
          <w:sz w:val="28"/>
          <w:szCs w:val="28"/>
          <w:lang w:eastAsia="fr-FR" w:bidi="fr-FR"/>
        </w:rPr>
        <w:t>, однією з заступни</w:t>
      </w:r>
      <w:r w:rsidR="003E1B17">
        <w:rPr>
          <w:sz w:val="28"/>
          <w:szCs w:val="28"/>
          <w:lang w:eastAsia="fr-FR" w:bidi="fr-FR"/>
        </w:rPr>
        <w:t>ць</w:t>
      </w:r>
      <w:r w:rsidRPr="007016C2">
        <w:rPr>
          <w:sz w:val="28"/>
          <w:szCs w:val="28"/>
          <w:lang w:eastAsia="fr-FR" w:bidi="fr-FR"/>
        </w:rPr>
        <w:t xml:space="preserve"> секретаря Генерального секретаріату Синоду Єпископів. </w:t>
      </w:r>
      <w:r w:rsidRPr="007016C2">
        <w:rPr>
          <w:sz w:val="28"/>
          <w:szCs w:val="28"/>
        </w:rPr>
        <w:t>Вона стала першою жінкою</w:t>
      </w:r>
      <w:r w:rsidRPr="007016C2">
        <w:rPr>
          <w:sz w:val="28"/>
          <w:szCs w:val="28"/>
          <w:lang w:eastAsia="fr-FR" w:bidi="fr-FR"/>
        </w:rPr>
        <w:t xml:space="preserve"> з правом голосу на Синоді Єпископів</w:t>
      </w:r>
      <w:hyperlink w:anchor="bookmark343" w:tooltip="Current Document">
        <w:r w:rsidRPr="007016C2">
          <w:rPr>
            <w:sz w:val="28"/>
            <w:szCs w:val="28"/>
            <w:vertAlign w:val="superscript"/>
          </w:rPr>
          <w:footnoteReference w:id="168"/>
        </w:r>
      </w:hyperlink>
      <w:r w:rsidRPr="007016C2">
        <w:rPr>
          <w:sz w:val="28"/>
          <w:szCs w:val="28"/>
          <w:lang w:eastAsia="fr-FR" w:bidi="fr-FR"/>
        </w:rPr>
        <w:t>.</w:t>
      </w:r>
    </w:p>
    <w:p w:rsidR="007016C2" w:rsidRPr="007016C2" w:rsidRDefault="007016C2" w:rsidP="007016C2">
      <w:pPr>
        <w:pStyle w:val="190"/>
        <w:shd w:val="clear" w:color="auto" w:fill="auto"/>
        <w:spacing w:line="240" w:lineRule="auto"/>
        <w:ind w:firstLine="567"/>
        <w:jc w:val="both"/>
        <w:rPr>
          <w:sz w:val="28"/>
          <w:szCs w:val="28"/>
        </w:rPr>
      </w:pPr>
      <w:r w:rsidRPr="007016C2">
        <w:rPr>
          <w:sz w:val="28"/>
          <w:szCs w:val="28"/>
        </w:rPr>
        <w:t>9 березня 2021 Папа Франциск призначив професорку Нурію КАЛДУХ-БЕНАГЕС секретарем Папської біблійної комісії.</w:t>
      </w:r>
    </w:p>
    <w:p w:rsidR="00983CCF" w:rsidRPr="00983CCF" w:rsidRDefault="00983CCF" w:rsidP="00983CCF">
      <w:pPr>
        <w:pStyle w:val="190"/>
        <w:shd w:val="clear" w:color="auto" w:fill="auto"/>
        <w:spacing w:line="240" w:lineRule="auto"/>
        <w:ind w:firstLine="567"/>
        <w:jc w:val="both"/>
        <w:rPr>
          <w:sz w:val="28"/>
          <w:szCs w:val="28"/>
        </w:rPr>
      </w:pPr>
      <w:r w:rsidRPr="00983CCF">
        <w:rPr>
          <w:sz w:val="28"/>
          <w:szCs w:val="28"/>
        </w:rPr>
        <w:t>24 березня 2021 Папа Франциск призначив преподобну сестру Алессандру СМЕРІЛЛІ, F.M.A., заступницею секретаря Дикастерія сприяння інтегральному людському розвитку</w:t>
      </w:r>
      <w:hyperlink w:anchor="bookmark344" w:tooltip="Current Document">
        <w:r w:rsidRPr="00983CCF">
          <w:rPr>
            <w:sz w:val="28"/>
            <w:szCs w:val="28"/>
            <w:vertAlign w:val="superscript"/>
          </w:rPr>
          <w:footnoteReference w:id="169"/>
        </w:r>
      </w:hyperlink>
      <w:r w:rsidRPr="00983CCF">
        <w:rPr>
          <w:sz w:val="28"/>
          <w:szCs w:val="28"/>
        </w:rPr>
        <w:t>. 26 серпня 2021 він призначив її секретарем Дикастерія сприяння інтегральному людському розвитку. Вона стала першою жінкою на цій посаді.</w:t>
      </w:r>
    </w:p>
    <w:p w:rsidR="00EF1319" w:rsidRPr="00EF1319" w:rsidRDefault="00EF1319" w:rsidP="00EF1319">
      <w:pPr>
        <w:pStyle w:val="190"/>
        <w:shd w:val="clear" w:color="auto" w:fill="auto"/>
        <w:spacing w:line="240" w:lineRule="auto"/>
        <w:ind w:firstLine="567"/>
        <w:jc w:val="both"/>
        <w:rPr>
          <w:sz w:val="28"/>
          <w:szCs w:val="28"/>
        </w:rPr>
      </w:pPr>
      <w:r w:rsidRPr="00EF1319">
        <w:rPr>
          <w:sz w:val="28"/>
          <w:szCs w:val="28"/>
        </w:rPr>
        <w:t>4 листопада 2021 Папа Франциск призначив преподобну сестру Рафаеллу ПЕТРІНІ, F.S.E., Генеральною секретаркою Губернаторства Держави-Міста Ватикан. 1 березня 2025 він призначив її Президенткою Папської комісії Держави-Міста Ватикану та Президенткою Губернаторства. Вона стала першою жінкою на цих посадах.</w:t>
      </w:r>
    </w:p>
    <w:p w:rsidR="00AD2802" w:rsidRPr="00AD2802" w:rsidRDefault="00AD2802" w:rsidP="00AD2802">
      <w:pPr>
        <w:pStyle w:val="190"/>
        <w:shd w:val="clear" w:color="auto" w:fill="auto"/>
        <w:spacing w:line="240" w:lineRule="auto"/>
        <w:ind w:firstLine="567"/>
        <w:jc w:val="both"/>
        <w:rPr>
          <w:sz w:val="28"/>
          <w:szCs w:val="28"/>
        </w:rPr>
      </w:pPr>
      <w:r w:rsidRPr="00AD2802">
        <w:rPr>
          <w:sz w:val="28"/>
          <w:szCs w:val="28"/>
        </w:rPr>
        <w:t>У 2022 Папа Франциск призначив професорку Емільсе КУДУ секретаркою Папської комісії у справах Латинської Америки при Дикастерію у справах єпископів. На прес-конференції 6 листопада 2022 Папа Франциск зазначив:</w:t>
      </w:r>
    </w:p>
    <w:p w:rsidR="00AD2802" w:rsidRPr="00D06D8E" w:rsidRDefault="00AD2802" w:rsidP="00AD2802">
      <w:pPr>
        <w:pStyle w:val="80"/>
        <w:shd w:val="clear" w:color="auto" w:fill="auto"/>
        <w:spacing w:line="240" w:lineRule="auto"/>
        <w:ind w:firstLine="567"/>
        <w:jc w:val="both"/>
        <w:rPr>
          <w:sz w:val="28"/>
          <w:szCs w:val="28"/>
          <w:lang w:val="ru-RU"/>
        </w:rPr>
      </w:pPr>
      <w:r>
        <w:rPr>
          <w:sz w:val="28"/>
          <w:szCs w:val="28"/>
        </w:rPr>
        <w:t>«</w:t>
      </w:r>
      <w:r w:rsidRPr="008E04D1">
        <w:rPr>
          <w:sz w:val="28"/>
          <w:szCs w:val="28"/>
        </w:rPr>
        <w:t>Я бачив, що у Ватикані щоразу, коли жінка приходить виконувати якусь роботу, ситуація покращується.</w:t>
      </w:r>
      <w:r>
        <w:rPr>
          <w:sz w:val="28"/>
          <w:szCs w:val="28"/>
        </w:rPr>
        <w:t xml:space="preserve"> До прикладу</w:t>
      </w:r>
      <w:r w:rsidRPr="001526B9">
        <w:rPr>
          <w:sz w:val="28"/>
          <w:szCs w:val="28"/>
        </w:rPr>
        <w:t>, заступницею губернатора Ватикану [</w:t>
      </w:r>
      <w:r>
        <w:rPr>
          <w:sz w:val="28"/>
          <w:szCs w:val="28"/>
        </w:rPr>
        <w:t>Г</w:t>
      </w:r>
      <w:r w:rsidRPr="001526B9">
        <w:rPr>
          <w:sz w:val="28"/>
          <w:szCs w:val="28"/>
        </w:rPr>
        <w:t>енеральн</w:t>
      </w:r>
      <w:r>
        <w:rPr>
          <w:sz w:val="28"/>
          <w:szCs w:val="28"/>
        </w:rPr>
        <w:t>а</w:t>
      </w:r>
      <w:r w:rsidRPr="001526B9">
        <w:rPr>
          <w:sz w:val="28"/>
          <w:szCs w:val="28"/>
        </w:rPr>
        <w:t xml:space="preserve"> секретар</w:t>
      </w:r>
      <w:r>
        <w:rPr>
          <w:sz w:val="28"/>
          <w:szCs w:val="28"/>
        </w:rPr>
        <w:t>ка</w:t>
      </w:r>
      <w:r w:rsidRPr="001526B9">
        <w:rPr>
          <w:sz w:val="28"/>
          <w:szCs w:val="28"/>
        </w:rPr>
        <w:t xml:space="preserve"> губернаторства] є жінка, і ситуація змінилася на краще.</w:t>
      </w:r>
      <w:r>
        <w:rPr>
          <w:sz w:val="28"/>
          <w:szCs w:val="28"/>
        </w:rPr>
        <w:t xml:space="preserve"> </w:t>
      </w:r>
      <w:r w:rsidRPr="005A5ACC">
        <w:rPr>
          <w:sz w:val="28"/>
          <w:szCs w:val="28"/>
        </w:rPr>
        <w:t>У Раді з економі</w:t>
      </w:r>
      <w:r>
        <w:rPr>
          <w:sz w:val="28"/>
          <w:szCs w:val="28"/>
        </w:rPr>
        <w:t>чних</w:t>
      </w:r>
      <w:r w:rsidRPr="005A5ACC">
        <w:rPr>
          <w:sz w:val="28"/>
          <w:szCs w:val="28"/>
        </w:rPr>
        <w:t xml:space="preserve"> питань є шість кардиналів і шість мирян, усі чоловіки</w:t>
      </w:r>
      <w:r>
        <w:rPr>
          <w:sz w:val="28"/>
          <w:szCs w:val="28"/>
        </w:rPr>
        <w:t>.</w:t>
      </w:r>
      <w:r w:rsidRPr="005A5ACC">
        <w:rPr>
          <w:sz w:val="28"/>
          <w:szCs w:val="28"/>
        </w:rPr>
        <w:t xml:space="preserve"> </w:t>
      </w:r>
      <w:r>
        <w:rPr>
          <w:sz w:val="28"/>
          <w:szCs w:val="28"/>
        </w:rPr>
        <w:t>Я</w:t>
      </w:r>
      <w:r w:rsidRPr="005A5ACC">
        <w:rPr>
          <w:sz w:val="28"/>
          <w:szCs w:val="28"/>
        </w:rPr>
        <w:t xml:space="preserve"> змінив</w:t>
      </w:r>
      <w:r>
        <w:rPr>
          <w:sz w:val="28"/>
          <w:szCs w:val="28"/>
        </w:rPr>
        <w:t xml:space="preserve"> ситуацію</w:t>
      </w:r>
      <w:r w:rsidRPr="005A5ACC">
        <w:rPr>
          <w:sz w:val="28"/>
          <w:szCs w:val="28"/>
        </w:rPr>
        <w:t xml:space="preserve"> і як мирян призначив одного чоловіка та п</w:t>
      </w:r>
      <w:r>
        <w:rPr>
          <w:sz w:val="28"/>
          <w:szCs w:val="28"/>
        </w:rPr>
        <w:t>’</w:t>
      </w:r>
      <w:r w:rsidRPr="005A5ACC">
        <w:rPr>
          <w:sz w:val="28"/>
          <w:szCs w:val="28"/>
        </w:rPr>
        <w:t>ять</w:t>
      </w:r>
      <w:r>
        <w:rPr>
          <w:sz w:val="28"/>
          <w:szCs w:val="28"/>
        </w:rPr>
        <w:t>ох</w:t>
      </w:r>
      <w:r w:rsidRPr="005A5ACC">
        <w:rPr>
          <w:sz w:val="28"/>
          <w:szCs w:val="28"/>
        </w:rPr>
        <w:t xml:space="preserve"> жінок.</w:t>
      </w:r>
      <w:r>
        <w:rPr>
          <w:sz w:val="28"/>
          <w:szCs w:val="28"/>
        </w:rPr>
        <w:t xml:space="preserve"> </w:t>
      </w:r>
      <w:r w:rsidRPr="00D06D8E">
        <w:rPr>
          <w:sz w:val="28"/>
          <w:szCs w:val="28"/>
        </w:rPr>
        <w:t xml:space="preserve">І це революція, бо жінки знають, як знайти правильний шлях, знають, як </w:t>
      </w:r>
      <w:r>
        <w:rPr>
          <w:sz w:val="28"/>
          <w:szCs w:val="28"/>
        </w:rPr>
        <w:t>йти</w:t>
      </w:r>
      <w:r w:rsidRPr="00D06D8E">
        <w:rPr>
          <w:sz w:val="28"/>
          <w:szCs w:val="28"/>
        </w:rPr>
        <w:t xml:space="preserve"> вперед</w:t>
      </w:r>
      <w:r>
        <w:rPr>
          <w:sz w:val="28"/>
          <w:szCs w:val="28"/>
        </w:rPr>
        <w:t>»</w:t>
      </w:r>
      <w:hyperlink w:anchor="bookmark345" w:tooltip="Current Document">
        <w:r w:rsidRPr="001F3EB3">
          <w:rPr>
            <w:sz w:val="28"/>
            <w:szCs w:val="28"/>
            <w:vertAlign w:val="superscript"/>
          </w:rPr>
          <w:footnoteReference w:id="170"/>
        </w:r>
      </w:hyperlink>
      <w:r w:rsidRPr="00D06D8E">
        <w:rPr>
          <w:sz w:val="28"/>
          <w:szCs w:val="28"/>
          <w:lang w:val="ru-RU"/>
        </w:rPr>
        <w:t>.</w:t>
      </w:r>
    </w:p>
    <w:p w:rsidR="00AE2817" w:rsidRPr="00AE2817" w:rsidRDefault="00AE2817" w:rsidP="00AE2817">
      <w:pPr>
        <w:pStyle w:val="190"/>
        <w:shd w:val="clear" w:color="auto" w:fill="auto"/>
        <w:spacing w:line="240" w:lineRule="auto"/>
        <w:ind w:firstLine="567"/>
        <w:jc w:val="both"/>
        <w:rPr>
          <w:sz w:val="28"/>
          <w:szCs w:val="28"/>
        </w:rPr>
      </w:pPr>
      <w:r w:rsidRPr="00AE2817">
        <w:rPr>
          <w:sz w:val="28"/>
          <w:szCs w:val="28"/>
        </w:rPr>
        <w:t>Пізніше, 25 листопада 2022, Папа Франциск призначив професорку Антонеллу Ск’ярроне АЛІБРАНДІ заступницею секретаря Дикастерію у справах культури та освіти.</w:t>
      </w:r>
    </w:p>
    <w:p w:rsidR="00AE2817" w:rsidRPr="00AE2817" w:rsidRDefault="00AE2817" w:rsidP="00AE2817">
      <w:pPr>
        <w:pStyle w:val="190"/>
        <w:shd w:val="clear" w:color="auto" w:fill="auto"/>
        <w:spacing w:line="240" w:lineRule="auto"/>
        <w:ind w:firstLine="567"/>
        <w:jc w:val="both"/>
        <w:rPr>
          <w:sz w:val="28"/>
          <w:szCs w:val="28"/>
        </w:rPr>
      </w:pPr>
      <w:r w:rsidRPr="00AE2817">
        <w:rPr>
          <w:sz w:val="28"/>
          <w:szCs w:val="28"/>
        </w:rPr>
        <w:t>Того самого дня Святіший Отець призначив докторку Рафаеллу ДЖУЛІАНІ секретаркою Папської комісії з питань сакральної археології.</w:t>
      </w:r>
    </w:p>
    <w:p w:rsidR="00435256" w:rsidRPr="00435256" w:rsidRDefault="00435256" w:rsidP="00435256">
      <w:pPr>
        <w:pStyle w:val="190"/>
        <w:shd w:val="clear" w:color="auto" w:fill="auto"/>
        <w:spacing w:line="240" w:lineRule="auto"/>
        <w:ind w:firstLine="567"/>
        <w:jc w:val="both"/>
        <w:rPr>
          <w:sz w:val="28"/>
          <w:szCs w:val="28"/>
        </w:rPr>
      </w:pPr>
      <w:r w:rsidRPr="00435256">
        <w:rPr>
          <w:sz w:val="28"/>
          <w:szCs w:val="28"/>
        </w:rPr>
        <w:t>7 жовтня 2023 Папа Франциск призначив преподобну сестру Сімону БРАМБІЛЛУ, M.C., секретарем Дикастерія у справах Інститутів богопосвяченого життя та товариств апостольського життя. 6 січня 2025 він призначив її префекткою цього дикастерія. Вона стала першою жінкою на цій посаді у Ватикані.</w:t>
      </w:r>
    </w:p>
    <w:p w:rsidR="00435256" w:rsidRPr="00435256" w:rsidRDefault="00435256" w:rsidP="00435256">
      <w:pPr>
        <w:pStyle w:val="190"/>
        <w:shd w:val="clear" w:color="auto" w:fill="auto"/>
        <w:spacing w:line="240" w:lineRule="auto"/>
        <w:ind w:firstLine="567"/>
        <w:jc w:val="both"/>
        <w:rPr>
          <w:sz w:val="28"/>
          <w:szCs w:val="28"/>
        </w:rPr>
      </w:pPr>
      <w:r w:rsidRPr="00435256">
        <w:rPr>
          <w:sz w:val="28"/>
          <w:szCs w:val="28"/>
        </w:rPr>
        <w:t>14 жовтня 2023 Папа Франциск призначив преподобну сестру Піро С</w:t>
      </w:r>
      <w:r w:rsidR="00836A4D">
        <w:rPr>
          <w:sz w:val="28"/>
          <w:szCs w:val="28"/>
        </w:rPr>
        <w:t>ІЛЬВАНУ</w:t>
      </w:r>
      <w:r w:rsidRPr="00435256">
        <w:rPr>
          <w:sz w:val="28"/>
          <w:szCs w:val="28"/>
        </w:rPr>
        <w:t>, F.M.G.B., заступницею секретаря Адміністрації майна Апостольського Престолу.</w:t>
      </w:r>
    </w:p>
    <w:p w:rsidR="00A2758C" w:rsidRPr="00A2758C" w:rsidRDefault="00A2758C" w:rsidP="00A2758C">
      <w:pPr>
        <w:pStyle w:val="190"/>
        <w:shd w:val="clear" w:color="auto" w:fill="auto"/>
        <w:spacing w:line="240" w:lineRule="auto"/>
        <w:ind w:firstLine="567"/>
        <w:jc w:val="both"/>
        <w:rPr>
          <w:sz w:val="28"/>
          <w:szCs w:val="28"/>
        </w:rPr>
      </w:pPr>
      <w:r w:rsidRPr="00A2758C">
        <w:rPr>
          <w:sz w:val="28"/>
          <w:szCs w:val="28"/>
        </w:rPr>
        <w:t>13 грудня 2024 Папа Франциск призначив преподобну сестру Сімону БРАМБІЛЛУ, M.C., тодішню секретарку Дикастерія у справах Інститутів богопосвяченого життя та товариств апостольського життя, та докторку Марію Лію ЗЕРВІНО членкинями XVI Звичайної Ради Генерального секретаріату Синоду. До того часу всі чотири члени, призначені Папою для роботи в Генеральному секретаріаті, були єпископами.</w:t>
      </w:r>
    </w:p>
    <w:p w:rsidR="00D559AA" w:rsidRPr="00E0561F" w:rsidRDefault="00D559AA" w:rsidP="00D559AA">
      <w:pPr>
        <w:pStyle w:val="190"/>
        <w:shd w:val="clear" w:color="auto" w:fill="auto"/>
        <w:spacing w:line="240" w:lineRule="auto"/>
        <w:ind w:firstLine="567"/>
        <w:jc w:val="both"/>
        <w:rPr>
          <w:sz w:val="28"/>
          <w:szCs w:val="28"/>
        </w:rPr>
      </w:pPr>
      <w:r>
        <w:rPr>
          <w:sz w:val="28"/>
          <w:szCs w:val="28"/>
        </w:rPr>
        <w:t xml:space="preserve">37. </w:t>
      </w:r>
      <w:r w:rsidRPr="0028458B">
        <w:rPr>
          <w:sz w:val="28"/>
          <w:szCs w:val="28"/>
        </w:rPr>
        <w:t>Крім того Папа Франциск призначив жінок членами кількох дикастерій Святого Престолу з правом голосу на пленарних асамблеях</w:t>
      </w:r>
      <w:r>
        <w:rPr>
          <w:sz w:val="28"/>
          <w:szCs w:val="28"/>
        </w:rPr>
        <w:t xml:space="preserve"> – що </w:t>
      </w:r>
      <w:r w:rsidRPr="0028458B">
        <w:rPr>
          <w:sz w:val="28"/>
          <w:szCs w:val="28"/>
        </w:rPr>
        <w:t>раніше бул</w:t>
      </w:r>
      <w:r>
        <w:rPr>
          <w:sz w:val="28"/>
          <w:szCs w:val="28"/>
        </w:rPr>
        <w:t>о</w:t>
      </w:r>
      <w:r w:rsidRPr="0028458B">
        <w:rPr>
          <w:sz w:val="28"/>
          <w:szCs w:val="28"/>
        </w:rPr>
        <w:t xml:space="preserve"> зарезервован</w:t>
      </w:r>
      <w:r>
        <w:rPr>
          <w:sz w:val="28"/>
          <w:szCs w:val="28"/>
        </w:rPr>
        <w:t>о</w:t>
      </w:r>
      <w:r w:rsidRPr="0028458B">
        <w:rPr>
          <w:sz w:val="28"/>
          <w:szCs w:val="28"/>
        </w:rPr>
        <w:t xml:space="preserve"> для кардиналів та деяких архієпископів.</w:t>
      </w:r>
      <w:r>
        <w:rPr>
          <w:sz w:val="28"/>
          <w:szCs w:val="28"/>
        </w:rPr>
        <w:t xml:space="preserve"> У</w:t>
      </w:r>
      <w:r w:rsidRPr="0043530C">
        <w:rPr>
          <w:sz w:val="28"/>
          <w:szCs w:val="28"/>
        </w:rPr>
        <w:t xml:space="preserve"> 2022 Папа Франциск призначив двох черниць та одну мирянку членами Дикастерія у справах єпископів, що</w:t>
      </w:r>
      <w:r>
        <w:rPr>
          <w:sz w:val="28"/>
          <w:szCs w:val="28"/>
        </w:rPr>
        <w:t>б</w:t>
      </w:r>
      <w:r w:rsidRPr="0043530C">
        <w:rPr>
          <w:sz w:val="28"/>
          <w:szCs w:val="28"/>
        </w:rPr>
        <w:t xml:space="preserve"> допомага</w:t>
      </w:r>
      <w:r>
        <w:rPr>
          <w:sz w:val="28"/>
          <w:szCs w:val="28"/>
        </w:rPr>
        <w:t>ти</w:t>
      </w:r>
      <w:r w:rsidRPr="0043530C">
        <w:rPr>
          <w:sz w:val="28"/>
          <w:szCs w:val="28"/>
        </w:rPr>
        <w:t xml:space="preserve"> Свят</w:t>
      </w:r>
      <w:r>
        <w:rPr>
          <w:sz w:val="28"/>
          <w:szCs w:val="28"/>
        </w:rPr>
        <w:t>іш</w:t>
      </w:r>
      <w:r w:rsidRPr="0043530C">
        <w:rPr>
          <w:sz w:val="28"/>
          <w:szCs w:val="28"/>
        </w:rPr>
        <w:t>ому Отцю розпізнавати кандидатів на єпископ</w:t>
      </w:r>
      <w:r>
        <w:rPr>
          <w:sz w:val="28"/>
          <w:szCs w:val="28"/>
        </w:rPr>
        <w:t>ів</w:t>
      </w:r>
      <w:r w:rsidRPr="0043530C">
        <w:rPr>
          <w:sz w:val="28"/>
          <w:szCs w:val="28"/>
        </w:rPr>
        <w:t>.</w:t>
      </w:r>
      <w:r>
        <w:rPr>
          <w:sz w:val="28"/>
          <w:szCs w:val="28"/>
        </w:rPr>
        <w:t xml:space="preserve"> Він</w:t>
      </w:r>
      <w:r w:rsidRPr="007E505E">
        <w:rPr>
          <w:sz w:val="28"/>
          <w:szCs w:val="28"/>
        </w:rPr>
        <w:t xml:space="preserve"> продовжував призначати жінок </w:t>
      </w:r>
      <w:r w:rsidRPr="007E505E">
        <w:rPr>
          <w:sz w:val="28"/>
          <w:szCs w:val="28"/>
        </w:rPr>
        <w:lastRenderedPageBreak/>
        <w:t xml:space="preserve">консультантками дикастерій, тим самим посилюючи їхній голос у </w:t>
      </w:r>
      <w:r>
        <w:rPr>
          <w:sz w:val="28"/>
          <w:szCs w:val="28"/>
        </w:rPr>
        <w:t>процесі</w:t>
      </w:r>
      <w:r w:rsidRPr="007E505E">
        <w:rPr>
          <w:sz w:val="28"/>
          <w:szCs w:val="28"/>
        </w:rPr>
        <w:t xml:space="preserve"> розпізнавання та </w:t>
      </w:r>
      <w:r>
        <w:rPr>
          <w:sz w:val="28"/>
          <w:szCs w:val="28"/>
        </w:rPr>
        <w:t xml:space="preserve">вивчення – що </w:t>
      </w:r>
      <w:r w:rsidRPr="007E505E">
        <w:rPr>
          <w:sz w:val="28"/>
          <w:szCs w:val="28"/>
        </w:rPr>
        <w:t>важлив</w:t>
      </w:r>
      <w:r>
        <w:rPr>
          <w:sz w:val="28"/>
          <w:szCs w:val="28"/>
        </w:rPr>
        <w:t>о</w:t>
      </w:r>
      <w:r w:rsidRPr="007E505E">
        <w:rPr>
          <w:sz w:val="28"/>
          <w:szCs w:val="28"/>
        </w:rPr>
        <w:t xml:space="preserve"> для роботи Святого Престолу.</w:t>
      </w:r>
    </w:p>
    <w:p w:rsidR="00BA2ADF" w:rsidRPr="0023760C" w:rsidRDefault="00BA2ADF" w:rsidP="00BA2ADF">
      <w:pPr>
        <w:pStyle w:val="80"/>
        <w:shd w:val="clear" w:color="auto" w:fill="auto"/>
        <w:tabs>
          <w:tab w:val="left" w:pos="429"/>
        </w:tabs>
        <w:spacing w:line="240" w:lineRule="auto"/>
        <w:ind w:firstLine="567"/>
        <w:jc w:val="both"/>
        <w:rPr>
          <w:sz w:val="28"/>
          <w:szCs w:val="28"/>
          <w:lang w:val="en-US"/>
        </w:rPr>
      </w:pPr>
    </w:p>
    <w:p w:rsidR="00BA2ADF" w:rsidRPr="00F476F8" w:rsidRDefault="00BA2ADF" w:rsidP="00BA2ADF">
      <w:pPr>
        <w:pStyle w:val="130"/>
        <w:shd w:val="clear" w:color="auto" w:fill="auto"/>
        <w:spacing w:line="240" w:lineRule="auto"/>
        <w:ind w:firstLine="567"/>
        <w:jc w:val="both"/>
        <w:rPr>
          <w:sz w:val="28"/>
          <w:szCs w:val="28"/>
        </w:rPr>
      </w:pPr>
      <w:r w:rsidRPr="00F476F8">
        <w:rPr>
          <w:sz w:val="28"/>
          <w:szCs w:val="28"/>
        </w:rPr>
        <w:t>Внесок Папи Лева XIV</w:t>
      </w:r>
    </w:p>
    <w:p w:rsidR="00BA2ADF" w:rsidRDefault="00BA2ADF" w:rsidP="00BA2ADF">
      <w:pPr>
        <w:pStyle w:val="80"/>
        <w:shd w:val="clear" w:color="auto" w:fill="auto"/>
        <w:tabs>
          <w:tab w:val="left" w:pos="429"/>
        </w:tabs>
        <w:spacing w:line="240" w:lineRule="auto"/>
        <w:ind w:firstLine="567"/>
        <w:jc w:val="both"/>
        <w:rPr>
          <w:sz w:val="28"/>
          <w:szCs w:val="28"/>
        </w:rPr>
      </w:pPr>
    </w:p>
    <w:p w:rsidR="003008EF" w:rsidRDefault="003008EF" w:rsidP="003008EF">
      <w:pPr>
        <w:pStyle w:val="80"/>
        <w:shd w:val="clear" w:color="auto" w:fill="auto"/>
        <w:tabs>
          <w:tab w:val="left" w:pos="429"/>
        </w:tabs>
        <w:spacing w:line="240" w:lineRule="auto"/>
        <w:ind w:firstLine="567"/>
        <w:jc w:val="both"/>
        <w:rPr>
          <w:sz w:val="28"/>
          <w:szCs w:val="28"/>
        </w:rPr>
      </w:pPr>
      <w:r>
        <w:rPr>
          <w:sz w:val="28"/>
          <w:szCs w:val="28"/>
        </w:rPr>
        <w:t xml:space="preserve">38. </w:t>
      </w:r>
      <w:r w:rsidRPr="00B226C6">
        <w:rPr>
          <w:sz w:val="28"/>
          <w:szCs w:val="28"/>
        </w:rPr>
        <w:t>Папа Лев XIV підтриму</w:t>
      </w:r>
      <w:r>
        <w:rPr>
          <w:sz w:val="28"/>
          <w:szCs w:val="28"/>
        </w:rPr>
        <w:t>вав</w:t>
      </w:r>
      <w:r w:rsidRPr="00B226C6">
        <w:rPr>
          <w:sz w:val="28"/>
          <w:szCs w:val="28"/>
        </w:rPr>
        <w:t xml:space="preserve"> рол</w:t>
      </w:r>
      <w:r>
        <w:rPr>
          <w:sz w:val="28"/>
          <w:szCs w:val="28"/>
        </w:rPr>
        <w:t>ь</w:t>
      </w:r>
      <w:r w:rsidRPr="00B226C6">
        <w:rPr>
          <w:sz w:val="28"/>
          <w:szCs w:val="28"/>
        </w:rPr>
        <w:t xml:space="preserve"> жінок у Церкві як словами, так і ді</w:t>
      </w:r>
      <w:r>
        <w:rPr>
          <w:sz w:val="28"/>
          <w:szCs w:val="28"/>
        </w:rPr>
        <w:t>ла</w:t>
      </w:r>
      <w:r w:rsidRPr="00B226C6">
        <w:rPr>
          <w:sz w:val="28"/>
          <w:szCs w:val="28"/>
        </w:rPr>
        <w:t>ми.</w:t>
      </w:r>
      <w:r>
        <w:rPr>
          <w:sz w:val="28"/>
          <w:szCs w:val="28"/>
        </w:rPr>
        <w:t xml:space="preserve"> До прикладу</w:t>
      </w:r>
      <w:r w:rsidRPr="004E3B9F">
        <w:rPr>
          <w:sz w:val="28"/>
          <w:szCs w:val="28"/>
        </w:rPr>
        <w:t xml:space="preserve">, на аудієнції з представницями жіночих чернечих </w:t>
      </w:r>
      <w:r>
        <w:rPr>
          <w:sz w:val="28"/>
          <w:szCs w:val="28"/>
        </w:rPr>
        <w:t>згромаджень</w:t>
      </w:r>
      <w:r w:rsidRPr="004E3B9F">
        <w:rPr>
          <w:sz w:val="28"/>
          <w:szCs w:val="28"/>
        </w:rPr>
        <w:t xml:space="preserve"> він похвалив черниць за їхню доступність «д</w:t>
      </w:r>
      <w:r>
        <w:rPr>
          <w:sz w:val="28"/>
          <w:szCs w:val="28"/>
        </w:rPr>
        <w:t>ля</w:t>
      </w:r>
      <w:r w:rsidRPr="004E3B9F">
        <w:rPr>
          <w:sz w:val="28"/>
          <w:szCs w:val="28"/>
        </w:rPr>
        <w:t xml:space="preserve"> найслабших: дітей, бідних дівчат і хлопців, сиріт, мігрантів, до яких з часом додалися люди похилого віку та хворі, окрім багатьох інших благодійних служінь»</w:t>
      </w:r>
      <w:hyperlink w:anchor="bookmark346" w:tooltip="Current Document">
        <w:r w:rsidRPr="001F3EB3">
          <w:rPr>
            <w:rStyle w:val="875pt"/>
            <w:sz w:val="28"/>
            <w:szCs w:val="28"/>
            <w:vertAlign w:val="superscript"/>
          </w:rPr>
          <w:footnoteReference w:id="171"/>
        </w:r>
      </w:hyperlink>
      <w:r w:rsidRPr="004E3B9F">
        <w:rPr>
          <w:sz w:val="28"/>
          <w:szCs w:val="28"/>
        </w:rPr>
        <w:t>.</w:t>
      </w:r>
      <w:r>
        <w:rPr>
          <w:sz w:val="28"/>
          <w:szCs w:val="28"/>
        </w:rPr>
        <w:t xml:space="preserve"> Святіший Отець додав: «Виклики</w:t>
      </w:r>
      <w:r w:rsidRPr="00036154">
        <w:rPr>
          <w:sz w:val="28"/>
          <w:szCs w:val="28"/>
        </w:rPr>
        <w:t xml:space="preserve"> вашого минулого та </w:t>
      </w:r>
      <w:r>
        <w:rPr>
          <w:sz w:val="28"/>
          <w:szCs w:val="28"/>
        </w:rPr>
        <w:t>живучість</w:t>
      </w:r>
      <w:r w:rsidRPr="00036154">
        <w:rPr>
          <w:sz w:val="28"/>
          <w:szCs w:val="28"/>
        </w:rPr>
        <w:t xml:space="preserve"> </w:t>
      </w:r>
      <w:r>
        <w:rPr>
          <w:sz w:val="28"/>
          <w:szCs w:val="28"/>
        </w:rPr>
        <w:t>в сучасному світі</w:t>
      </w:r>
      <w:r w:rsidRPr="00036154">
        <w:rPr>
          <w:sz w:val="28"/>
          <w:szCs w:val="28"/>
        </w:rPr>
        <w:t xml:space="preserve"> показують, </w:t>
      </w:r>
      <w:r>
        <w:rPr>
          <w:sz w:val="28"/>
          <w:szCs w:val="28"/>
        </w:rPr>
        <w:t>що</w:t>
      </w:r>
      <w:r w:rsidRPr="00036154">
        <w:rPr>
          <w:sz w:val="28"/>
          <w:szCs w:val="28"/>
        </w:rPr>
        <w:t xml:space="preserve"> вірність давній мудрості Євангелія </w:t>
      </w:r>
      <w:r>
        <w:rPr>
          <w:sz w:val="28"/>
          <w:szCs w:val="28"/>
        </w:rPr>
        <w:t>– це</w:t>
      </w:r>
      <w:r w:rsidRPr="00036154">
        <w:rPr>
          <w:sz w:val="28"/>
          <w:szCs w:val="28"/>
        </w:rPr>
        <w:t xml:space="preserve"> найкращи</w:t>
      </w:r>
      <w:r>
        <w:rPr>
          <w:sz w:val="28"/>
          <w:szCs w:val="28"/>
        </w:rPr>
        <w:t>й</w:t>
      </w:r>
      <w:r w:rsidRPr="00036154">
        <w:rPr>
          <w:sz w:val="28"/>
          <w:szCs w:val="28"/>
        </w:rPr>
        <w:t xml:space="preserve"> руші</w:t>
      </w:r>
      <w:r>
        <w:rPr>
          <w:sz w:val="28"/>
          <w:szCs w:val="28"/>
        </w:rPr>
        <w:t>й</w:t>
      </w:r>
      <w:r w:rsidRPr="00036154">
        <w:rPr>
          <w:sz w:val="28"/>
          <w:szCs w:val="28"/>
        </w:rPr>
        <w:t xml:space="preserve"> для тих, хто, ведений Святим Духом, </w:t>
      </w:r>
      <w:r>
        <w:rPr>
          <w:sz w:val="28"/>
          <w:szCs w:val="28"/>
        </w:rPr>
        <w:t>йде</w:t>
      </w:r>
      <w:r w:rsidRPr="00036154">
        <w:rPr>
          <w:sz w:val="28"/>
          <w:szCs w:val="28"/>
        </w:rPr>
        <w:t xml:space="preserve"> новими шляхами дарування, любові до Бога та ближнього, уважно прислухаючись до знаків часу</w:t>
      </w:r>
      <w:r>
        <w:rPr>
          <w:sz w:val="28"/>
          <w:szCs w:val="28"/>
        </w:rPr>
        <w:t>»</w:t>
      </w:r>
      <w:hyperlink w:anchor="bookmark347" w:tooltip="Current Document">
        <w:r w:rsidRPr="001F3EB3">
          <w:rPr>
            <w:rStyle w:val="875pt"/>
            <w:sz w:val="28"/>
            <w:szCs w:val="28"/>
            <w:vertAlign w:val="superscript"/>
          </w:rPr>
          <w:footnoteReference w:id="172"/>
        </w:r>
      </w:hyperlink>
      <w:r w:rsidRPr="00036154">
        <w:rPr>
          <w:sz w:val="28"/>
          <w:szCs w:val="28"/>
        </w:rPr>
        <w:t>.</w:t>
      </w:r>
    </w:p>
    <w:p w:rsidR="00D01C3D" w:rsidRPr="00E0561F" w:rsidRDefault="00D01C3D" w:rsidP="00D01C3D">
      <w:pPr>
        <w:pStyle w:val="80"/>
        <w:shd w:val="clear" w:color="auto" w:fill="auto"/>
        <w:tabs>
          <w:tab w:val="left" w:pos="429"/>
        </w:tabs>
        <w:spacing w:line="240" w:lineRule="auto"/>
        <w:ind w:firstLine="567"/>
        <w:jc w:val="both"/>
        <w:rPr>
          <w:sz w:val="28"/>
          <w:szCs w:val="28"/>
        </w:rPr>
      </w:pPr>
      <w:r>
        <w:rPr>
          <w:sz w:val="28"/>
          <w:szCs w:val="28"/>
        </w:rPr>
        <w:t>39. П</w:t>
      </w:r>
      <w:r w:rsidRPr="00D84949">
        <w:rPr>
          <w:sz w:val="28"/>
          <w:szCs w:val="28"/>
        </w:rPr>
        <w:t xml:space="preserve">ід час аудієнції з босими кармелітками Святої Землі та учасниками генеральних капітул Сестер Святої Катерини, Салезіанських Місіонерок Непорочної Марії та Сестер Святого Павла Шартрського, Папа Лев XIV ще більше </w:t>
      </w:r>
      <w:r>
        <w:rPr>
          <w:sz w:val="28"/>
          <w:szCs w:val="28"/>
        </w:rPr>
        <w:t>наголосив</w:t>
      </w:r>
      <w:r w:rsidRPr="00D84949">
        <w:rPr>
          <w:sz w:val="28"/>
          <w:szCs w:val="28"/>
        </w:rPr>
        <w:t>:</w:t>
      </w:r>
    </w:p>
    <w:p w:rsidR="00D01C3D" w:rsidRPr="00CC488E" w:rsidRDefault="00D01C3D" w:rsidP="00D01C3D">
      <w:pPr>
        <w:pStyle w:val="80"/>
        <w:shd w:val="clear" w:color="auto" w:fill="auto"/>
        <w:tabs>
          <w:tab w:val="left" w:pos="429"/>
        </w:tabs>
        <w:spacing w:line="240" w:lineRule="auto"/>
        <w:ind w:firstLine="567"/>
        <w:jc w:val="both"/>
        <w:rPr>
          <w:sz w:val="28"/>
          <w:szCs w:val="28"/>
        </w:rPr>
      </w:pPr>
      <w:r>
        <w:rPr>
          <w:sz w:val="28"/>
          <w:szCs w:val="28"/>
        </w:rPr>
        <w:t>«С</w:t>
      </w:r>
      <w:r w:rsidRPr="00085845">
        <w:rPr>
          <w:sz w:val="28"/>
          <w:szCs w:val="28"/>
        </w:rPr>
        <w:t xml:space="preserve">ильні та сміливі жінки, які не вагалися ризикувати та стикатися з проблемами, щоб реалізувати </w:t>
      </w:r>
      <w:r>
        <w:rPr>
          <w:sz w:val="28"/>
          <w:szCs w:val="28"/>
        </w:rPr>
        <w:t>Божі</w:t>
      </w:r>
      <w:r w:rsidRPr="00085845">
        <w:rPr>
          <w:sz w:val="28"/>
          <w:szCs w:val="28"/>
        </w:rPr>
        <w:t xml:space="preserve"> плани та відповісти </w:t>
      </w:r>
      <w:r w:rsidRPr="00085845">
        <w:rPr>
          <w:sz w:val="28"/>
          <w:szCs w:val="28"/>
          <w:lang w:val="ru-RU"/>
        </w:rPr>
        <w:t>“</w:t>
      </w:r>
      <w:r w:rsidRPr="00085845">
        <w:rPr>
          <w:sz w:val="28"/>
          <w:szCs w:val="28"/>
        </w:rPr>
        <w:t>так</w:t>
      </w:r>
      <w:r w:rsidRPr="00085845">
        <w:rPr>
          <w:sz w:val="28"/>
          <w:szCs w:val="28"/>
          <w:lang w:val="ru-RU"/>
        </w:rPr>
        <w:t>”</w:t>
      </w:r>
      <w:r w:rsidRPr="00085845">
        <w:rPr>
          <w:sz w:val="28"/>
          <w:szCs w:val="28"/>
        </w:rPr>
        <w:t xml:space="preserve"> на </w:t>
      </w:r>
      <w:r>
        <w:rPr>
          <w:sz w:val="28"/>
          <w:szCs w:val="28"/>
        </w:rPr>
        <w:t>Божий</w:t>
      </w:r>
      <w:r w:rsidRPr="00085845">
        <w:rPr>
          <w:sz w:val="28"/>
          <w:szCs w:val="28"/>
        </w:rPr>
        <w:t xml:space="preserve"> </w:t>
      </w:r>
      <w:r>
        <w:rPr>
          <w:sz w:val="28"/>
          <w:szCs w:val="28"/>
        </w:rPr>
        <w:t>по</w:t>
      </w:r>
      <w:r w:rsidRPr="00085845">
        <w:rPr>
          <w:sz w:val="28"/>
          <w:szCs w:val="28"/>
        </w:rPr>
        <w:t>клик.</w:t>
      </w:r>
      <w:r>
        <w:rPr>
          <w:sz w:val="28"/>
          <w:szCs w:val="28"/>
        </w:rPr>
        <w:t xml:space="preserve"> І н</w:t>
      </w:r>
      <w:r w:rsidRPr="000202BB">
        <w:rPr>
          <w:sz w:val="28"/>
          <w:szCs w:val="28"/>
        </w:rPr>
        <w:t xml:space="preserve">е тільки це: вони відкрили шлях багатьом іншим, які [...], йдучи за Христом, бідні, </w:t>
      </w:r>
      <w:r>
        <w:rPr>
          <w:sz w:val="28"/>
          <w:szCs w:val="28"/>
        </w:rPr>
        <w:t>чисті</w:t>
      </w:r>
      <w:r w:rsidRPr="000202BB">
        <w:rPr>
          <w:sz w:val="28"/>
          <w:szCs w:val="28"/>
        </w:rPr>
        <w:t xml:space="preserve"> та </w:t>
      </w:r>
      <w:r>
        <w:rPr>
          <w:sz w:val="28"/>
          <w:szCs w:val="28"/>
        </w:rPr>
        <w:t>послушні</w:t>
      </w:r>
      <w:r w:rsidRPr="000202BB">
        <w:rPr>
          <w:sz w:val="28"/>
          <w:szCs w:val="28"/>
        </w:rPr>
        <w:t xml:space="preserve">, продовжували </w:t>
      </w:r>
      <w:r>
        <w:rPr>
          <w:sz w:val="28"/>
          <w:szCs w:val="28"/>
        </w:rPr>
        <w:t>Божу</w:t>
      </w:r>
      <w:r w:rsidRPr="000202BB">
        <w:rPr>
          <w:sz w:val="28"/>
          <w:szCs w:val="28"/>
        </w:rPr>
        <w:t xml:space="preserve"> справу, іноді аж до мученицької смерті.</w:t>
      </w:r>
      <w:r>
        <w:rPr>
          <w:sz w:val="28"/>
          <w:szCs w:val="28"/>
        </w:rPr>
        <w:t xml:space="preserve"> Я говорю</w:t>
      </w:r>
      <w:r w:rsidRPr="000202BB">
        <w:rPr>
          <w:sz w:val="28"/>
          <w:szCs w:val="28"/>
        </w:rPr>
        <w:t xml:space="preserve"> про надзвичайних жінок, які вируш</w:t>
      </w:r>
      <w:r>
        <w:rPr>
          <w:sz w:val="28"/>
          <w:szCs w:val="28"/>
        </w:rPr>
        <w:t>а</w:t>
      </w:r>
      <w:r w:rsidRPr="000202BB">
        <w:rPr>
          <w:sz w:val="28"/>
          <w:szCs w:val="28"/>
        </w:rPr>
        <w:t>ли на місі</w:t>
      </w:r>
      <w:r>
        <w:rPr>
          <w:sz w:val="28"/>
          <w:szCs w:val="28"/>
        </w:rPr>
        <w:t>ї</w:t>
      </w:r>
      <w:r w:rsidRPr="000202BB">
        <w:rPr>
          <w:sz w:val="28"/>
          <w:szCs w:val="28"/>
        </w:rPr>
        <w:t xml:space="preserve"> у важкі часи</w:t>
      </w:r>
      <w:r>
        <w:rPr>
          <w:sz w:val="28"/>
          <w:szCs w:val="28"/>
        </w:rPr>
        <w:t>,</w:t>
      </w:r>
      <w:r w:rsidRPr="000202BB">
        <w:rPr>
          <w:sz w:val="28"/>
          <w:szCs w:val="28"/>
        </w:rPr>
        <w:t xml:space="preserve"> які схилилися над моральними та матеріальними злиднями най</w:t>
      </w:r>
      <w:r>
        <w:rPr>
          <w:sz w:val="28"/>
          <w:szCs w:val="28"/>
        </w:rPr>
        <w:t xml:space="preserve">більш </w:t>
      </w:r>
      <w:r w:rsidRPr="000202BB">
        <w:rPr>
          <w:sz w:val="28"/>
          <w:szCs w:val="28"/>
        </w:rPr>
        <w:t xml:space="preserve">занедбаних </w:t>
      </w:r>
      <w:r>
        <w:rPr>
          <w:sz w:val="28"/>
          <w:szCs w:val="28"/>
        </w:rPr>
        <w:t xml:space="preserve">верств суспільства </w:t>
      </w:r>
      <w:r w:rsidRPr="000202BB">
        <w:rPr>
          <w:sz w:val="28"/>
          <w:szCs w:val="28"/>
          <w:lang w:val="ru-RU"/>
        </w:rPr>
        <w:t>[...]</w:t>
      </w:r>
      <w:r>
        <w:rPr>
          <w:sz w:val="28"/>
          <w:szCs w:val="28"/>
          <w:lang w:val="ru-RU"/>
        </w:rPr>
        <w:t>»</w:t>
      </w:r>
      <w:hyperlink w:anchor="bookmark348" w:tooltip="Current Document">
        <w:r w:rsidRPr="001F3EB3">
          <w:rPr>
            <w:sz w:val="28"/>
            <w:szCs w:val="28"/>
            <w:vertAlign w:val="superscript"/>
          </w:rPr>
          <w:footnoteReference w:id="173"/>
        </w:r>
      </w:hyperlink>
      <w:r w:rsidRPr="00CC488E">
        <w:rPr>
          <w:sz w:val="28"/>
          <w:szCs w:val="28"/>
        </w:rPr>
        <w:t>.</w:t>
      </w:r>
    </w:p>
    <w:p w:rsidR="00CC488E" w:rsidRPr="00E0561F" w:rsidRDefault="00CC488E" w:rsidP="00CC488E">
      <w:pPr>
        <w:pStyle w:val="201"/>
        <w:shd w:val="clear" w:color="auto" w:fill="auto"/>
        <w:tabs>
          <w:tab w:val="left" w:pos="429"/>
        </w:tabs>
        <w:spacing w:before="0" w:after="0" w:line="240" w:lineRule="auto"/>
        <w:ind w:firstLine="567"/>
        <w:rPr>
          <w:rStyle w:val="2012pt"/>
          <w:sz w:val="28"/>
          <w:szCs w:val="28"/>
          <w:lang w:val="uk-UA"/>
        </w:rPr>
      </w:pPr>
      <w:r>
        <w:rPr>
          <w:rStyle w:val="2012pt"/>
          <w:sz w:val="28"/>
          <w:szCs w:val="28"/>
          <w:lang w:val="uk-UA"/>
        </w:rPr>
        <w:t xml:space="preserve">40. </w:t>
      </w:r>
      <w:r w:rsidRPr="00D33062">
        <w:rPr>
          <w:rStyle w:val="2012pt"/>
          <w:sz w:val="28"/>
          <w:szCs w:val="28"/>
          <w:lang w:val="uk-UA"/>
        </w:rPr>
        <w:t>Коли перуансько-американського Папу попросили висловитися щодо дискусії, що виникла на Синоді щодо ролі жінок у житті та керівництві Церквою, він відповів, що</w:t>
      </w:r>
      <w:r>
        <w:rPr>
          <w:rStyle w:val="2012pt"/>
          <w:sz w:val="28"/>
          <w:szCs w:val="28"/>
          <w:lang w:val="uk-UA"/>
        </w:rPr>
        <w:t xml:space="preserve"> «</w:t>
      </w:r>
      <w:r w:rsidRPr="00D33062">
        <w:rPr>
          <w:rStyle w:val="2012pt"/>
          <w:sz w:val="28"/>
          <w:szCs w:val="28"/>
          <w:lang w:val="uk-UA"/>
        </w:rPr>
        <w:t xml:space="preserve">розуміння того, що роль жінок у Церкві повинна продовжувати розвиватися» </w:t>
      </w:r>
      <w:r>
        <w:rPr>
          <w:rStyle w:val="2012pt"/>
          <w:sz w:val="28"/>
          <w:szCs w:val="28"/>
          <w:lang w:val="uk-UA"/>
        </w:rPr>
        <w:t>і</w:t>
      </w:r>
      <w:r w:rsidRPr="00D33062">
        <w:rPr>
          <w:rStyle w:val="2012pt"/>
          <w:sz w:val="28"/>
          <w:szCs w:val="28"/>
          <w:lang w:val="uk-UA"/>
        </w:rPr>
        <w:t xml:space="preserve"> «</w:t>
      </w:r>
      <w:r>
        <w:rPr>
          <w:rStyle w:val="2012pt"/>
          <w:sz w:val="28"/>
          <w:szCs w:val="28"/>
          <w:lang w:val="uk-UA"/>
        </w:rPr>
        <w:t>я</w:t>
      </w:r>
      <w:r w:rsidRPr="00D33062">
        <w:rPr>
          <w:rStyle w:val="2012pt"/>
          <w:sz w:val="28"/>
          <w:szCs w:val="28"/>
          <w:lang w:val="uk-UA"/>
        </w:rPr>
        <w:t xml:space="preserve"> сподіваюся</w:t>
      </w:r>
      <w:r>
        <w:rPr>
          <w:rStyle w:val="2012pt"/>
          <w:sz w:val="28"/>
          <w:szCs w:val="28"/>
          <w:lang w:val="uk-UA"/>
        </w:rPr>
        <w:t>, що</w:t>
      </w:r>
      <w:r w:rsidRPr="00D33062">
        <w:rPr>
          <w:rStyle w:val="2012pt"/>
          <w:sz w:val="28"/>
          <w:szCs w:val="28"/>
          <w:lang w:val="uk-UA"/>
        </w:rPr>
        <w:t xml:space="preserve"> продовжувати</w:t>
      </w:r>
      <w:r>
        <w:rPr>
          <w:rStyle w:val="2012pt"/>
          <w:sz w:val="28"/>
          <w:szCs w:val="28"/>
          <w:lang w:val="uk-UA"/>
        </w:rPr>
        <w:t>му</w:t>
      </w:r>
      <w:r w:rsidRPr="00D33062">
        <w:rPr>
          <w:rStyle w:val="2012pt"/>
          <w:sz w:val="28"/>
          <w:szCs w:val="28"/>
          <w:lang w:val="uk-UA"/>
        </w:rPr>
        <w:t xml:space="preserve"> йти слідами Франциска, зокрема призначати жінок на деякі керівні посади на різних рівнях життя Церкви, визнаючи дари, які мають жінки, що можуть зробити внесок у життя Церкви багатьма способами»</w:t>
      </w:r>
      <w:hyperlink w:anchor="bookmark349" w:tooltip="Current Document">
        <w:r w:rsidRPr="001F3EB3">
          <w:rPr>
            <w:rStyle w:val="2075pt"/>
            <w:sz w:val="28"/>
            <w:szCs w:val="28"/>
            <w:vertAlign w:val="superscript"/>
          </w:rPr>
          <w:footnoteReference w:id="174"/>
        </w:r>
      </w:hyperlink>
      <w:r w:rsidRPr="00D33062">
        <w:rPr>
          <w:rStyle w:val="2012pt"/>
          <w:sz w:val="28"/>
          <w:szCs w:val="28"/>
          <w:lang w:val="uk-UA"/>
        </w:rPr>
        <w:t>.</w:t>
      </w:r>
      <w:r>
        <w:rPr>
          <w:rStyle w:val="2012pt"/>
          <w:sz w:val="28"/>
          <w:szCs w:val="28"/>
          <w:lang w:val="uk-UA"/>
        </w:rPr>
        <w:t xml:space="preserve"> І справді</w:t>
      </w:r>
      <w:r w:rsidRPr="00F6754D">
        <w:rPr>
          <w:rStyle w:val="2012pt"/>
          <w:sz w:val="28"/>
          <w:szCs w:val="28"/>
          <w:lang w:val="uk-UA"/>
        </w:rPr>
        <w:t xml:space="preserve">, вже з перших призначень, які він зробив, можна побачити </w:t>
      </w:r>
      <w:r>
        <w:rPr>
          <w:rStyle w:val="2012pt"/>
          <w:sz w:val="28"/>
          <w:szCs w:val="28"/>
          <w:lang w:val="uk-UA"/>
        </w:rPr>
        <w:t>здійснення його намірів</w:t>
      </w:r>
      <w:r w:rsidRPr="00F6754D">
        <w:rPr>
          <w:rStyle w:val="2012pt"/>
          <w:sz w:val="28"/>
          <w:szCs w:val="28"/>
          <w:lang w:val="uk-UA"/>
        </w:rPr>
        <w:t>.</w:t>
      </w:r>
    </w:p>
    <w:p w:rsidR="008F3EC2" w:rsidRPr="00E0561F" w:rsidRDefault="008F3EC2" w:rsidP="008F3EC2">
      <w:pPr>
        <w:pStyle w:val="80"/>
        <w:shd w:val="clear" w:color="auto" w:fill="auto"/>
        <w:tabs>
          <w:tab w:val="left" w:pos="429"/>
        </w:tabs>
        <w:spacing w:line="240" w:lineRule="auto"/>
        <w:ind w:firstLine="567"/>
        <w:jc w:val="both"/>
        <w:rPr>
          <w:sz w:val="28"/>
          <w:szCs w:val="28"/>
        </w:rPr>
      </w:pPr>
      <w:bookmarkStart w:id="14" w:name="_GoBack"/>
      <w:bookmarkEnd w:id="14"/>
      <w:r>
        <w:rPr>
          <w:sz w:val="28"/>
          <w:szCs w:val="28"/>
        </w:rPr>
        <w:t xml:space="preserve">41. </w:t>
      </w:r>
      <w:r w:rsidRPr="00512BFF">
        <w:rPr>
          <w:sz w:val="28"/>
          <w:szCs w:val="28"/>
        </w:rPr>
        <w:t>28 серпня 2025 Папа Лев XIV призначив консультантами Дикастері</w:t>
      </w:r>
      <w:r>
        <w:rPr>
          <w:sz w:val="28"/>
          <w:szCs w:val="28"/>
        </w:rPr>
        <w:t>я</w:t>
      </w:r>
      <w:r w:rsidRPr="00512BFF">
        <w:rPr>
          <w:sz w:val="28"/>
          <w:szCs w:val="28"/>
        </w:rPr>
        <w:t xml:space="preserve"> у справах духовенства преподобну матір Марту Елізабет Д</w:t>
      </w:r>
      <w:r>
        <w:rPr>
          <w:sz w:val="28"/>
          <w:szCs w:val="28"/>
        </w:rPr>
        <w:t>РІСКОЛЛ</w:t>
      </w:r>
      <w:r w:rsidRPr="00512BFF">
        <w:rPr>
          <w:sz w:val="28"/>
          <w:szCs w:val="28"/>
        </w:rPr>
        <w:t xml:space="preserve">, O.C.S.O., настоятельку </w:t>
      </w:r>
      <w:r>
        <w:rPr>
          <w:sz w:val="28"/>
          <w:szCs w:val="28"/>
        </w:rPr>
        <w:t>спільноти</w:t>
      </w:r>
      <w:r w:rsidRPr="00512BFF">
        <w:rPr>
          <w:sz w:val="28"/>
          <w:szCs w:val="28"/>
        </w:rPr>
        <w:t xml:space="preserve"> «Santa Maria alle Acque Salvie» у Римі, та преподобну сестру </w:t>
      </w:r>
      <w:r>
        <w:rPr>
          <w:sz w:val="28"/>
          <w:szCs w:val="28"/>
        </w:rPr>
        <w:t>Ю</w:t>
      </w:r>
      <w:r w:rsidRPr="00512BFF">
        <w:rPr>
          <w:sz w:val="28"/>
          <w:szCs w:val="28"/>
        </w:rPr>
        <w:t>ліану С</w:t>
      </w:r>
      <w:r>
        <w:rPr>
          <w:sz w:val="28"/>
          <w:szCs w:val="28"/>
        </w:rPr>
        <w:t>АРОСІ</w:t>
      </w:r>
      <w:r w:rsidRPr="00512BFF">
        <w:rPr>
          <w:sz w:val="28"/>
          <w:szCs w:val="28"/>
        </w:rPr>
        <w:t xml:space="preserve">, C.M.D., професорку Інституту психології та Центру «San Pietro Favre» для </w:t>
      </w:r>
      <w:r>
        <w:rPr>
          <w:sz w:val="28"/>
          <w:szCs w:val="28"/>
        </w:rPr>
        <w:t>форматорів до</w:t>
      </w:r>
      <w:r w:rsidRPr="00512BFF">
        <w:rPr>
          <w:sz w:val="28"/>
          <w:szCs w:val="28"/>
        </w:rPr>
        <w:t xml:space="preserve"> священства та релігійного життя </w:t>
      </w:r>
      <w:r w:rsidRPr="005A0075">
        <w:rPr>
          <w:i/>
          <w:sz w:val="28"/>
          <w:szCs w:val="28"/>
        </w:rPr>
        <w:t>Collegium Maximum</w:t>
      </w:r>
      <w:r w:rsidRPr="00512BFF">
        <w:rPr>
          <w:sz w:val="28"/>
          <w:szCs w:val="28"/>
        </w:rPr>
        <w:t xml:space="preserve"> Папського Григоріанського університету в Римі.</w:t>
      </w:r>
    </w:p>
    <w:p w:rsidR="00A75FFA" w:rsidRPr="00A75FFA" w:rsidRDefault="00A75FFA" w:rsidP="00A75FFA">
      <w:pPr>
        <w:pStyle w:val="a4"/>
        <w:ind w:firstLine="567"/>
        <w:jc w:val="both"/>
        <w:rPr>
          <w:rFonts w:ascii="Times New Roman" w:hAnsi="Times New Roman" w:cs="Times New Roman"/>
          <w:sz w:val="28"/>
          <w:szCs w:val="28"/>
          <w:lang w:val="uk-UA"/>
        </w:rPr>
      </w:pPr>
      <w:r w:rsidRPr="00A75FFA">
        <w:rPr>
          <w:rFonts w:ascii="Times New Roman" w:hAnsi="Times New Roman" w:cs="Times New Roman"/>
          <w:sz w:val="28"/>
          <w:szCs w:val="28"/>
          <w:lang w:val="uk-UA"/>
        </w:rPr>
        <w:t>42. Крім того, 6 вересня 2025 Папа Лев XIV призначив президентом Папської Академії літератури та витончених мистецтв при Пантеоні доктора Крістіну ПЕРРЕЛЛУ, художню керівницю MACRO – Музею сучасного мистецтва Рима.</w:t>
      </w:r>
    </w:p>
    <w:sectPr w:rsidR="00A75FFA" w:rsidRPr="00A75FFA" w:rsidSect="00355FC3">
      <w:pgSz w:w="11906" w:h="16838"/>
      <w:pgMar w:top="397" w:right="567" w:bottom="39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F2F" w:rsidRDefault="000C6F2F" w:rsidP="008B3563">
      <w:r>
        <w:separator/>
      </w:r>
    </w:p>
  </w:endnote>
  <w:endnote w:type="continuationSeparator" w:id="0">
    <w:p w:rsidR="000C6F2F" w:rsidRDefault="000C6F2F" w:rsidP="008B3563">
      <w:r>
        <w:continuationSeparator/>
      </w:r>
    </w:p>
  </w:endnote>
  <w:endnote w:id="1">
    <w:p w:rsidR="00F65F08" w:rsidRPr="00B70D38" w:rsidRDefault="00F65F08">
      <w:pPr>
        <w:pStyle w:val="aa"/>
        <w:rPr>
          <w:lang w:val="uk-UA"/>
        </w:rPr>
      </w:pPr>
      <w:r>
        <w:rPr>
          <w:rStyle w:val="ac"/>
        </w:rPr>
        <w:endnoteRef/>
      </w:r>
      <w:r w:rsidRPr="00B70D38">
        <w:rPr>
          <w:lang w:val="ru-RU"/>
        </w:rPr>
        <w:t xml:space="preserve"> </w:t>
      </w:r>
      <w:r>
        <w:rPr>
          <w:lang w:val="uk-UA"/>
        </w:rPr>
        <w:t>Прим. перекладача: Марія (переклад Хоменка), Маріям (переклад Огієнка).</w:t>
      </w:r>
    </w:p>
  </w:endnote>
  <w:endnote w:id="2">
    <w:p w:rsidR="00F65F08" w:rsidRPr="008223C6" w:rsidRDefault="00F65F08" w:rsidP="00902077">
      <w:pPr>
        <w:pStyle w:val="aa"/>
        <w:rPr>
          <w:lang w:val="uk-UA"/>
        </w:rPr>
      </w:pPr>
      <w:r>
        <w:rPr>
          <w:rStyle w:val="ac"/>
        </w:rPr>
        <w:endnoteRef/>
      </w:r>
      <w:r w:rsidRPr="008223C6">
        <w:rPr>
          <w:lang w:val="ru-RU"/>
        </w:rPr>
        <w:t xml:space="preserve"> </w:t>
      </w:r>
      <w:r>
        <w:rPr>
          <w:lang w:val="uk-UA"/>
        </w:rPr>
        <w:t>Прим. перекладача: 1 Хр. 3, 1 : Кілеав (переклад Хоменка), Даниїл (переклад Огієнка).</w:t>
      </w:r>
    </w:p>
  </w:endnote>
  <w:endnote w:id="3">
    <w:p w:rsidR="00F65F08" w:rsidRPr="00250AA1" w:rsidRDefault="00F65F08" w:rsidP="00B529C7">
      <w:pPr>
        <w:pStyle w:val="aa"/>
        <w:rPr>
          <w:lang w:val="uk-UA"/>
        </w:rPr>
      </w:pPr>
      <w:r>
        <w:rPr>
          <w:rStyle w:val="ac"/>
        </w:rPr>
        <w:endnoteRef/>
      </w:r>
      <w:r w:rsidRPr="00B529C7">
        <w:rPr>
          <w:lang w:val="uk-UA"/>
        </w:rPr>
        <w:t xml:space="preserve"> </w:t>
      </w:r>
      <w:r>
        <w:rPr>
          <w:lang w:val="uk-UA"/>
        </w:rPr>
        <w:t xml:space="preserve">Прим. перекладача: Новий </w:t>
      </w:r>
      <w:r w:rsidRPr="00250AA1">
        <w:rPr>
          <w:lang w:val="uk-UA"/>
        </w:rPr>
        <w:t>Єрусалим</w:t>
      </w:r>
      <w:r>
        <w:rPr>
          <w:lang w:val="uk-UA"/>
        </w:rPr>
        <w:t xml:space="preserve">, італійською жіночий рід: </w:t>
      </w:r>
      <w:r w:rsidRPr="00250AA1">
        <w:t>La</w:t>
      </w:r>
      <w:r w:rsidRPr="00B529C7">
        <w:rPr>
          <w:lang w:val="uk-UA"/>
        </w:rPr>
        <w:t xml:space="preserve"> </w:t>
      </w:r>
      <w:r w:rsidRPr="00250AA1">
        <w:t>Gerusalemme</w:t>
      </w:r>
      <w:r w:rsidRPr="00B529C7">
        <w:rPr>
          <w:lang w:val="uk-UA"/>
        </w:rPr>
        <w:t xml:space="preserve"> </w:t>
      </w:r>
      <w:r w:rsidRPr="00250AA1">
        <w:t>nuova</w:t>
      </w:r>
      <w:r>
        <w:rPr>
          <w:lang w:val="uk-UA"/>
        </w:rPr>
        <w:t>.</w:t>
      </w:r>
    </w:p>
  </w:endnote>
  <w:endnote w:id="4">
    <w:p w:rsidR="00F65F08" w:rsidRPr="00551F55" w:rsidRDefault="00F65F08" w:rsidP="009A75A2">
      <w:pPr>
        <w:pStyle w:val="aa"/>
        <w:rPr>
          <w:lang w:val="uk-UA"/>
        </w:rPr>
      </w:pPr>
      <w:r>
        <w:rPr>
          <w:rStyle w:val="ac"/>
        </w:rPr>
        <w:endnoteRef/>
      </w:r>
      <w:r w:rsidRPr="00551F55">
        <w:rPr>
          <w:lang w:val="ru-RU"/>
        </w:rPr>
        <w:t xml:space="preserve"> </w:t>
      </w:r>
      <w:r w:rsidRPr="00E501BA">
        <w:rPr>
          <w:lang w:val="uk-UA"/>
        </w:rPr>
        <w:t xml:space="preserve">Прим. перекладача: </w:t>
      </w:r>
      <w:r>
        <w:rPr>
          <w:lang w:val="uk-UA"/>
        </w:rPr>
        <w:t xml:space="preserve">гонгоріанський, від </w:t>
      </w:r>
      <w:r w:rsidRPr="00E501BA">
        <w:rPr>
          <w:lang w:val="uk-UA"/>
        </w:rPr>
        <w:t>Лу́їс</w:t>
      </w:r>
      <w:r>
        <w:rPr>
          <w:lang w:val="uk-UA"/>
        </w:rPr>
        <w:t>а</w:t>
      </w:r>
      <w:r w:rsidRPr="00E501BA">
        <w:rPr>
          <w:lang w:val="uk-UA"/>
        </w:rPr>
        <w:t xml:space="preserve"> де Ґо́нґор</w:t>
      </w:r>
      <w:r>
        <w:rPr>
          <w:lang w:val="uk-UA"/>
        </w:rPr>
        <w:t>и</w:t>
      </w:r>
      <w:r w:rsidRPr="00E501BA">
        <w:rPr>
          <w:lang w:val="uk-UA"/>
        </w:rPr>
        <w:t xml:space="preserve"> (1561-1627) - іспанськ</w:t>
      </w:r>
      <w:r>
        <w:rPr>
          <w:lang w:val="uk-UA"/>
        </w:rPr>
        <w:t>ого</w:t>
      </w:r>
      <w:r w:rsidRPr="00E501BA">
        <w:rPr>
          <w:lang w:val="uk-UA"/>
        </w:rPr>
        <w:t xml:space="preserve"> поет</w:t>
      </w:r>
      <w:r>
        <w:rPr>
          <w:lang w:val="uk-UA"/>
        </w:rPr>
        <w:t>а</w:t>
      </w:r>
      <w:r w:rsidRPr="00E501BA">
        <w:rPr>
          <w:lang w:val="uk-UA"/>
        </w:rPr>
        <w:t xml:space="preserve"> епохи бароко.</w:t>
      </w:r>
    </w:p>
  </w:endnote>
  <w:endnote w:id="5">
    <w:p w:rsidR="00F65F08" w:rsidRPr="00B211DB" w:rsidRDefault="00F65F08" w:rsidP="00EA2DA4">
      <w:pPr>
        <w:pStyle w:val="aa"/>
        <w:rPr>
          <w:lang w:val="uk-UA"/>
        </w:rPr>
      </w:pPr>
      <w:r>
        <w:rPr>
          <w:rStyle w:val="ac"/>
        </w:rPr>
        <w:endnoteRef/>
      </w:r>
      <w:r w:rsidRPr="00B211DB">
        <w:rPr>
          <w:lang w:val="ru-RU"/>
        </w:rPr>
        <w:t xml:space="preserve"> </w:t>
      </w:r>
      <w:r>
        <w:rPr>
          <w:lang w:val="uk-UA"/>
        </w:rPr>
        <w:t xml:space="preserve">Прим. перекладача: </w:t>
      </w:r>
      <w:r w:rsidRPr="00B211DB">
        <w:rPr>
          <w:rStyle w:val="811pt"/>
          <w:rFonts w:ascii="Arial Unicode MS" w:eastAsia="Arial Unicode MS" w:hAnsi="Arial Unicode MS" w:cs="Arial Unicode MS"/>
          <w:sz w:val="20"/>
          <w:szCs w:val="20"/>
        </w:rPr>
        <w:t>ante</w:t>
      </w:r>
      <w:r w:rsidRPr="00B211DB">
        <w:rPr>
          <w:rStyle w:val="811pt"/>
          <w:rFonts w:ascii="Arial Unicode MS" w:eastAsia="Arial Unicode MS" w:hAnsi="Arial Unicode MS" w:cs="Arial Unicode MS"/>
          <w:sz w:val="20"/>
          <w:szCs w:val="20"/>
          <w:lang w:val="ru-RU"/>
        </w:rPr>
        <w:t xml:space="preserve"> </w:t>
      </w:r>
      <w:r w:rsidRPr="00B211DB">
        <w:rPr>
          <w:rStyle w:val="811pt"/>
          <w:rFonts w:ascii="Arial Unicode MS" w:eastAsia="Arial Unicode MS" w:hAnsi="Arial Unicode MS" w:cs="Arial Unicode MS"/>
          <w:sz w:val="20"/>
          <w:szCs w:val="20"/>
          <w:lang w:val="la" w:eastAsia="la" w:bidi="la"/>
        </w:rPr>
        <w:t>litteram</w:t>
      </w:r>
      <w:r>
        <w:rPr>
          <w:rStyle w:val="811pt"/>
          <w:rFonts w:eastAsia="Arial Unicode MS"/>
          <w:i w:val="0"/>
          <w:lang w:val="uk-UA" w:eastAsia="la" w:bidi="la"/>
        </w:rPr>
        <w:t xml:space="preserve"> (буквально: перед листом, перед написання; значення: </w:t>
      </w:r>
      <w:r w:rsidRPr="00B211DB">
        <w:rPr>
          <w:rStyle w:val="811pt"/>
          <w:rFonts w:eastAsia="Arial Unicode MS"/>
          <w:lang w:val="uk-UA" w:eastAsia="la" w:bidi="la"/>
        </w:rPr>
        <w:t>випередила свою епоху</w:t>
      </w:r>
      <w:r>
        <w:rPr>
          <w:rStyle w:val="811pt"/>
          <w:rFonts w:eastAsia="Arial Unicode MS"/>
          <w:i w:val="0"/>
          <w:lang w:val="uk-UA" w:eastAsia="la" w:bidi="la"/>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ndara">
    <w:panose1 w:val="020E0502030303020204"/>
    <w:charset w:val="CC"/>
    <w:family w:val="swiss"/>
    <w:pitch w:val="variable"/>
    <w:sig w:usb0="A00002EF" w:usb1="4000A44B" w:usb2="00000000" w:usb3="00000000" w:csb0="0000019F" w:csb1="00000000"/>
  </w:font>
  <w:font w:name="Garamond">
    <w:panose1 w:val="020204040303010108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F2F" w:rsidRDefault="000C6F2F" w:rsidP="008B3563">
      <w:r>
        <w:separator/>
      </w:r>
    </w:p>
  </w:footnote>
  <w:footnote w:type="continuationSeparator" w:id="0">
    <w:p w:rsidR="000C6F2F" w:rsidRDefault="000C6F2F" w:rsidP="008B3563">
      <w:r>
        <w:continuationSeparator/>
      </w:r>
    </w:p>
  </w:footnote>
  <w:footnote w:id="1">
    <w:p w:rsidR="00F65F08" w:rsidRPr="00AA7D22" w:rsidRDefault="00F65F08" w:rsidP="00AA2F29">
      <w:pPr>
        <w:pStyle w:val="a8"/>
        <w:shd w:val="clear" w:color="auto" w:fill="auto"/>
        <w:tabs>
          <w:tab w:val="left" w:pos="403"/>
        </w:tabs>
        <w:spacing w:line="240" w:lineRule="auto"/>
        <w:ind w:firstLine="567"/>
        <w:jc w:val="both"/>
        <w:rPr>
          <w:b w:val="0"/>
          <w:sz w:val="24"/>
          <w:szCs w:val="24"/>
        </w:rPr>
      </w:pPr>
      <w:r w:rsidRPr="00AA7D22">
        <w:rPr>
          <w:b w:val="0"/>
          <w:sz w:val="24"/>
          <w:szCs w:val="24"/>
          <w:vertAlign w:val="superscript"/>
        </w:rPr>
        <w:footnoteRef/>
      </w:r>
      <w:r w:rsidRPr="00AA7D22">
        <w:rPr>
          <w:b w:val="0"/>
          <w:sz w:val="24"/>
          <w:szCs w:val="24"/>
        </w:rPr>
        <w:t xml:space="preserve"> «Я благословлю її [Сару] і дам тобі від неї сина; я поблагословлю її і виведу з неї народи та й царі народів вийдуть з неї».</w:t>
      </w:r>
    </w:p>
  </w:footnote>
  <w:footnote w:id="2">
    <w:p w:rsidR="00F65F08" w:rsidRPr="00AA7D22" w:rsidRDefault="00F65F08" w:rsidP="00AA2F29">
      <w:pPr>
        <w:pStyle w:val="a8"/>
        <w:shd w:val="clear" w:color="auto" w:fill="auto"/>
        <w:tabs>
          <w:tab w:val="left" w:pos="403"/>
        </w:tabs>
        <w:spacing w:line="240" w:lineRule="auto"/>
        <w:ind w:firstLine="567"/>
        <w:jc w:val="both"/>
        <w:rPr>
          <w:b w:val="0"/>
          <w:sz w:val="24"/>
          <w:szCs w:val="24"/>
        </w:rPr>
      </w:pPr>
      <w:r w:rsidRPr="00AA7D22">
        <w:rPr>
          <w:b w:val="0"/>
          <w:sz w:val="24"/>
          <w:szCs w:val="24"/>
          <w:vertAlign w:val="superscript"/>
        </w:rPr>
        <w:footnoteRef/>
      </w:r>
      <w:r w:rsidRPr="00AA7D22">
        <w:rPr>
          <w:b w:val="0"/>
          <w:sz w:val="24"/>
          <w:szCs w:val="24"/>
        </w:rPr>
        <w:t xml:space="preserve"> «Ось послухайте мене, ви, що змагаєте до спасіння, ви, що шукаєте Господа! Гляньте на скелю, з якої ви витесані, на виритий колодязь, з якого ви постали!</w:t>
      </w:r>
      <w:r w:rsidRPr="00AA7D22">
        <w:t xml:space="preserve"> </w:t>
      </w:r>
      <w:r w:rsidRPr="00AA7D22">
        <w:rPr>
          <w:b w:val="0"/>
          <w:sz w:val="24"/>
          <w:szCs w:val="24"/>
        </w:rPr>
        <w:t>Гляньте на Авраама, вашого батька, і на Сару, що вас породила! Одного бо його я покликав, благословив його й розмножив».</w:t>
      </w:r>
    </w:p>
  </w:footnote>
  <w:footnote w:id="3">
    <w:p w:rsidR="00F65F08" w:rsidRPr="00AA7D22" w:rsidRDefault="00F65F08" w:rsidP="00AA2F29">
      <w:pPr>
        <w:pStyle w:val="a8"/>
        <w:shd w:val="clear" w:color="auto" w:fill="auto"/>
        <w:tabs>
          <w:tab w:val="left" w:pos="435"/>
        </w:tabs>
        <w:spacing w:line="240" w:lineRule="auto"/>
        <w:ind w:firstLine="567"/>
        <w:jc w:val="both"/>
        <w:rPr>
          <w:b w:val="0"/>
          <w:sz w:val="24"/>
          <w:szCs w:val="24"/>
        </w:rPr>
      </w:pPr>
      <w:r w:rsidRPr="00AA7D22">
        <w:rPr>
          <w:b w:val="0"/>
          <w:sz w:val="24"/>
          <w:szCs w:val="24"/>
          <w:vertAlign w:val="superscript"/>
        </w:rPr>
        <w:footnoteRef/>
      </w:r>
      <w:r w:rsidRPr="00AA7D22">
        <w:rPr>
          <w:b w:val="0"/>
          <w:sz w:val="24"/>
          <w:szCs w:val="24"/>
        </w:rPr>
        <w:t xml:space="preserve"> «Було ж Аврамові 75 років, коли він вийшов із Харану. Взяв Аврам Сараї, свою жінку...».</w:t>
      </w:r>
    </w:p>
  </w:footnote>
  <w:footnote w:id="4">
    <w:p w:rsidR="00F65F08" w:rsidRPr="00AA7D22" w:rsidRDefault="00F65F08" w:rsidP="00AA2F29">
      <w:pPr>
        <w:pStyle w:val="a8"/>
        <w:shd w:val="clear" w:color="auto" w:fill="auto"/>
        <w:tabs>
          <w:tab w:val="left" w:pos="394"/>
        </w:tabs>
        <w:spacing w:line="240" w:lineRule="auto"/>
        <w:ind w:firstLine="567"/>
        <w:jc w:val="both"/>
        <w:rPr>
          <w:b w:val="0"/>
          <w:sz w:val="24"/>
          <w:szCs w:val="24"/>
        </w:rPr>
      </w:pPr>
      <w:r w:rsidRPr="00AA7D22">
        <w:rPr>
          <w:b w:val="0"/>
          <w:sz w:val="24"/>
          <w:szCs w:val="24"/>
          <w:vertAlign w:val="superscript"/>
        </w:rPr>
        <w:footnoteRef/>
      </w:r>
      <w:r w:rsidRPr="00AA7D22">
        <w:rPr>
          <w:b w:val="0"/>
          <w:sz w:val="24"/>
          <w:szCs w:val="24"/>
        </w:rPr>
        <w:t xml:space="preserve"> Епізод із дружиною-сестрою з’являється двічі стосовно Авраама, саме в</w:t>
      </w:r>
      <w:r w:rsidRPr="00AA7D22">
        <w:rPr>
          <w:rStyle w:val="95pt"/>
          <w:rFonts w:eastAsia="Arial"/>
          <w:bCs/>
          <w:i w:val="0"/>
          <w:iCs w:val="0"/>
          <w:color w:val="auto"/>
          <w:sz w:val="24"/>
          <w:szCs w:val="24"/>
          <w:shd w:val="clear" w:color="auto" w:fill="auto"/>
          <w:lang w:val="uk-UA" w:eastAsia="en-US" w:bidi="ar-SA"/>
        </w:rPr>
        <w:t xml:space="preserve"> </w:t>
      </w:r>
      <w:r w:rsidRPr="00AA7D22">
        <w:rPr>
          <w:rStyle w:val="95pt"/>
          <w:rFonts w:eastAsia="Arial"/>
          <w:sz w:val="24"/>
          <w:szCs w:val="24"/>
          <w:lang w:val="uk-UA"/>
        </w:rPr>
        <w:t>Бут.</w:t>
      </w:r>
      <w:r w:rsidRPr="00AA7D22">
        <w:rPr>
          <w:b w:val="0"/>
          <w:sz w:val="24"/>
          <w:szCs w:val="24"/>
        </w:rPr>
        <w:t xml:space="preserve"> 12, 10-20 і в </w:t>
      </w:r>
      <w:r w:rsidRPr="00AA7D22">
        <w:rPr>
          <w:rStyle w:val="95pt"/>
          <w:rFonts w:eastAsia="Arial"/>
          <w:sz w:val="24"/>
          <w:szCs w:val="24"/>
          <w:lang w:val="uk-UA"/>
        </w:rPr>
        <w:t xml:space="preserve">Бут. </w:t>
      </w:r>
      <w:r w:rsidRPr="00AA7D22">
        <w:rPr>
          <w:b w:val="0"/>
          <w:sz w:val="24"/>
          <w:szCs w:val="24"/>
        </w:rPr>
        <w:t xml:space="preserve">20, 1-18 (в </w:t>
      </w:r>
      <w:r w:rsidRPr="00AA7D22">
        <w:rPr>
          <w:b w:val="0"/>
          <w:sz w:val="24"/>
          <w:szCs w:val="24"/>
          <w:lang w:bidi="en-US"/>
        </w:rPr>
        <w:t xml:space="preserve">Негев), </w:t>
      </w:r>
      <w:r w:rsidRPr="00AA7D22">
        <w:rPr>
          <w:b w:val="0"/>
          <w:sz w:val="24"/>
          <w:szCs w:val="24"/>
        </w:rPr>
        <w:t xml:space="preserve">і один стосовно Ревеки серед филистимлян (див. </w:t>
      </w:r>
      <w:r w:rsidRPr="00AA7D22">
        <w:rPr>
          <w:rStyle w:val="95pt"/>
          <w:rFonts w:eastAsia="Arial"/>
          <w:sz w:val="24"/>
          <w:szCs w:val="24"/>
          <w:lang w:val="uk-UA"/>
        </w:rPr>
        <w:t>Бут.</w:t>
      </w:r>
      <w:r w:rsidRPr="00AA7D22">
        <w:rPr>
          <w:b w:val="0"/>
          <w:sz w:val="24"/>
          <w:szCs w:val="24"/>
        </w:rPr>
        <w:t xml:space="preserve"> 26, 1-11).</w:t>
      </w:r>
    </w:p>
  </w:footnote>
  <w:footnote w:id="5">
    <w:p w:rsidR="00F65F08" w:rsidRPr="00B349FE" w:rsidRDefault="00F65F08" w:rsidP="00AA2F29">
      <w:pPr>
        <w:pStyle w:val="a8"/>
        <w:shd w:val="clear" w:color="auto" w:fill="auto"/>
        <w:tabs>
          <w:tab w:val="left" w:pos="440"/>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es-ES" w:bidi="es-ES"/>
        </w:rPr>
        <w:t xml:space="preserve"> </w:t>
      </w:r>
      <w:r w:rsidRPr="00BA3A3A">
        <w:rPr>
          <w:b w:val="0"/>
          <w:sz w:val="24"/>
          <w:szCs w:val="24"/>
          <w:lang w:val="en-US" w:eastAsia="es-ES" w:bidi="es-ES"/>
        </w:rPr>
        <w:t>Gen</w:t>
      </w:r>
      <w:r w:rsidRPr="00B349FE">
        <w:rPr>
          <w:b w:val="0"/>
          <w:sz w:val="24"/>
          <w:szCs w:val="24"/>
          <w:lang w:val="ru-RU" w:eastAsia="es-ES" w:bidi="es-ES"/>
        </w:rPr>
        <w:t xml:space="preserve">. </w:t>
      </w:r>
      <w:r>
        <w:rPr>
          <w:b w:val="0"/>
          <w:sz w:val="24"/>
          <w:szCs w:val="24"/>
          <w:lang w:val="en-US"/>
        </w:rPr>
        <w:t>R</w:t>
      </w:r>
      <w:r w:rsidRPr="00B349FE">
        <w:rPr>
          <w:b w:val="0"/>
          <w:sz w:val="24"/>
          <w:szCs w:val="24"/>
          <w:lang w:val="ru-RU"/>
        </w:rPr>
        <w:t xml:space="preserve">. </w:t>
      </w:r>
      <w:proofErr w:type="gramStart"/>
      <w:r>
        <w:rPr>
          <w:b w:val="0"/>
          <w:sz w:val="24"/>
          <w:szCs w:val="24"/>
          <w:lang w:val="en-US"/>
        </w:rPr>
        <w:t>xl</w:t>
      </w:r>
      <w:proofErr w:type="gramEnd"/>
      <w:r w:rsidRPr="00B349FE">
        <w:rPr>
          <w:b w:val="0"/>
          <w:sz w:val="24"/>
          <w:szCs w:val="24"/>
          <w:lang w:val="ru-RU"/>
        </w:rPr>
        <w:t>. 6</w:t>
      </w:r>
      <w:r>
        <w:rPr>
          <w:b w:val="0"/>
          <w:sz w:val="24"/>
          <w:szCs w:val="24"/>
        </w:rPr>
        <w:t xml:space="preserve"> (</w:t>
      </w:r>
      <w:r w:rsidRPr="00B349FE">
        <w:rPr>
          <w:b w:val="0"/>
          <w:i/>
          <w:sz w:val="24"/>
          <w:szCs w:val="24"/>
        </w:rPr>
        <w:t>прим. перекладача</w:t>
      </w:r>
      <w:r>
        <w:rPr>
          <w:b w:val="0"/>
          <w:sz w:val="24"/>
          <w:szCs w:val="24"/>
        </w:rPr>
        <w:t>:</w:t>
      </w:r>
      <w:r w:rsidRPr="00B349FE">
        <w:rPr>
          <w:b w:val="0"/>
          <w:sz w:val="24"/>
          <w:szCs w:val="24"/>
        </w:rPr>
        <w:t xml:space="preserve"> це цитата з книги </w:t>
      </w:r>
      <w:r w:rsidRPr="00B349FE">
        <w:rPr>
          <w:rStyle w:val="a9"/>
          <w:color w:val="0A0A0A"/>
          <w:sz w:val="24"/>
          <w:szCs w:val="24"/>
          <w:shd w:val="clear" w:color="auto" w:fill="FFFFFF"/>
        </w:rPr>
        <w:t>Genesis</w:t>
      </w:r>
      <w:r w:rsidRPr="00B349FE">
        <w:rPr>
          <w:rStyle w:val="a9"/>
          <w:color w:val="0A0A0A"/>
          <w:sz w:val="24"/>
          <w:szCs w:val="24"/>
          <w:shd w:val="clear" w:color="auto" w:fill="FFFFFF"/>
          <w:lang w:val="ru-RU"/>
        </w:rPr>
        <w:t xml:space="preserve"> </w:t>
      </w:r>
      <w:r w:rsidRPr="00B349FE">
        <w:rPr>
          <w:rStyle w:val="a9"/>
          <w:color w:val="0A0A0A"/>
          <w:sz w:val="24"/>
          <w:szCs w:val="24"/>
          <w:shd w:val="clear" w:color="auto" w:fill="FFFFFF"/>
        </w:rPr>
        <w:t>Rabbah</w:t>
      </w:r>
      <w:r w:rsidRPr="00B349FE">
        <w:rPr>
          <w:b w:val="0"/>
          <w:sz w:val="24"/>
          <w:szCs w:val="24"/>
        </w:rPr>
        <w:t>, класичного рабинського мідрашу (коментарю) до книги Буття, складеного приблизно у IV–V н. е.</w:t>
      </w:r>
      <w:r>
        <w:rPr>
          <w:b w:val="0"/>
          <w:sz w:val="24"/>
          <w:szCs w:val="24"/>
        </w:rPr>
        <w:t>)</w:t>
      </w:r>
    </w:p>
  </w:footnote>
  <w:footnote w:id="6">
    <w:p w:rsidR="00F65F08" w:rsidRPr="00187D58" w:rsidRDefault="00F65F08" w:rsidP="00AA2F29">
      <w:pPr>
        <w:pStyle w:val="a8"/>
        <w:shd w:val="clear" w:color="auto" w:fill="auto"/>
        <w:tabs>
          <w:tab w:val="left" w:pos="413"/>
        </w:tabs>
        <w:spacing w:line="240" w:lineRule="auto"/>
        <w:ind w:firstLine="567"/>
        <w:jc w:val="both"/>
        <w:rPr>
          <w:b w:val="0"/>
          <w:sz w:val="24"/>
          <w:szCs w:val="24"/>
        </w:rPr>
      </w:pPr>
      <w:r w:rsidRPr="00187D58">
        <w:rPr>
          <w:b w:val="0"/>
          <w:sz w:val="24"/>
          <w:szCs w:val="24"/>
          <w:vertAlign w:val="superscript"/>
        </w:rPr>
        <w:footnoteRef/>
      </w:r>
      <w:r w:rsidRPr="00187D58">
        <w:rPr>
          <w:b w:val="0"/>
          <w:sz w:val="24"/>
          <w:szCs w:val="24"/>
        </w:rPr>
        <w:t xml:space="preserve"> «Після того ж Авраам поховав Сару, свою жінку, в печері на полі Махпела, проти Мамре, тобто Хеврону, в Ханаан-краю» </w:t>
      </w:r>
      <w:r w:rsidRPr="00187D58">
        <w:rPr>
          <w:rStyle w:val="95pt"/>
          <w:rFonts w:eastAsia="Arial"/>
          <w:i w:val="0"/>
          <w:sz w:val="24"/>
          <w:szCs w:val="24"/>
          <w:lang w:val="uk-UA"/>
        </w:rPr>
        <w:t>(</w:t>
      </w:r>
      <w:r w:rsidRPr="00187D58">
        <w:rPr>
          <w:rStyle w:val="95pt"/>
          <w:rFonts w:eastAsia="Arial"/>
          <w:sz w:val="24"/>
          <w:szCs w:val="24"/>
          <w:lang w:val="uk-UA"/>
        </w:rPr>
        <w:t>Бут.</w:t>
      </w:r>
      <w:r w:rsidRPr="00187D58">
        <w:rPr>
          <w:b w:val="0"/>
          <w:sz w:val="24"/>
          <w:szCs w:val="24"/>
        </w:rPr>
        <w:t xml:space="preserve"> 23, 19).</w:t>
      </w:r>
    </w:p>
  </w:footnote>
  <w:footnote w:id="7">
    <w:p w:rsidR="00F65F08" w:rsidRPr="00187D58" w:rsidRDefault="00F65F08" w:rsidP="00AA2F29">
      <w:pPr>
        <w:pStyle w:val="a8"/>
        <w:shd w:val="clear" w:color="auto" w:fill="auto"/>
        <w:tabs>
          <w:tab w:val="left" w:pos="440"/>
        </w:tabs>
        <w:spacing w:line="240" w:lineRule="auto"/>
        <w:ind w:firstLine="567"/>
        <w:jc w:val="both"/>
        <w:rPr>
          <w:b w:val="0"/>
          <w:sz w:val="24"/>
          <w:szCs w:val="24"/>
        </w:rPr>
      </w:pPr>
      <w:r w:rsidRPr="00187D58">
        <w:rPr>
          <w:b w:val="0"/>
          <w:sz w:val="24"/>
          <w:szCs w:val="24"/>
          <w:vertAlign w:val="superscript"/>
        </w:rPr>
        <w:footnoteRef/>
      </w:r>
      <w:r w:rsidRPr="00187D58">
        <w:rPr>
          <w:b w:val="0"/>
          <w:sz w:val="24"/>
          <w:szCs w:val="24"/>
          <w:lang w:eastAsia="es-ES" w:bidi="es-ES"/>
        </w:rPr>
        <w:t xml:space="preserve"> Gen. </w:t>
      </w:r>
      <w:r w:rsidRPr="00187D58">
        <w:rPr>
          <w:b w:val="0"/>
          <w:sz w:val="24"/>
          <w:szCs w:val="24"/>
        </w:rPr>
        <w:t>R. lx. 15.</w:t>
      </w:r>
    </w:p>
  </w:footnote>
  <w:footnote w:id="8">
    <w:p w:rsidR="00F65F08" w:rsidRPr="00187D58" w:rsidRDefault="00F65F08" w:rsidP="00AA2F29">
      <w:pPr>
        <w:pStyle w:val="a8"/>
        <w:shd w:val="clear" w:color="auto" w:fill="auto"/>
        <w:tabs>
          <w:tab w:val="left" w:pos="398"/>
        </w:tabs>
        <w:spacing w:line="240" w:lineRule="auto"/>
        <w:ind w:firstLine="567"/>
        <w:jc w:val="both"/>
        <w:rPr>
          <w:b w:val="0"/>
          <w:sz w:val="24"/>
          <w:szCs w:val="24"/>
        </w:rPr>
      </w:pPr>
      <w:r w:rsidRPr="00187D58">
        <w:rPr>
          <w:b w:val="0"/>
          <w:sz w:val="24"/>
          <w:szCs w:val="24"/>
          <w:vertAlign w:val="superscript"/>
        </w:rPr>
        <w:footnoteRef/>
      </w:r>
      <w:r w:rsidRPr="00187D58">
        <w:rPr>
          <w:b w:val="0"/>
          <w:sz w:val="24"/>
          <w:szCs w:val="24"/>
        </w:rPr>
        <w:t xml:space="preserve"> «Він, не захитавшись вірою, не зважав на своє вже примерле тіло - було ж йому яких сто років - і на завмерле лоно Сари» (</w:t>
      </w:r>
      <w:r w:rsidRPr="00187D58">
        <w:rPr>
          <w:b w:val="0"/>
          <w:i/>
          <w:sz w:val="24"/>
          <w:szCs w:val="24"/>
        </w:rPr>
        <w:t>Рим</w:t>
      </w:r>
      <w:r w:rsidRPr="00187D58">
        <w:rPr>
          <w:b w:val="0"/>
          <w:sz w:val="24"/>
          <w:szCs w:val="24"/>
        </w:rPr>
        <w:t>. 4, 19); «Слово ж обітниці таке: “Цієї самої пори я прийду, і буде син у Сари”» (</w:t>
      </w:r>
      <w:r w:rsidRPr="00187D58">
        <w:rPr>
          <w:b w:val="0"/>
          <w:i/>
          <w:sz w:val="24"/>
          <w:szCs w:val="24"/>
        </w:rPr>
        <w:t>Рим</w:t>
      </w:r>
      <w:r w:rsidRPr="00187D58">
        <w:rPr>
          <w:b w:val="0"/>
          <w:sz w:val="24"/>
          <w:szCs w:val="24"/>
        </w:rPr>
        <w:t>. 9, 9).</w:t>
      </w:r>
    </w:p>
  </w:footnote>
  <w:footnote w:id="9">
    <w:p w:rsidR="00F65F08" w:rsidRPr="00187D58" w:rsidRDefault="00F65F08" w:rsidP="00AA2F29">
      <w:pPr>
        <w:pStyle w:val="a8"/>
        <w:shd w:val="clear" w:color="auto" w:fill="auto"/>
        <w:tabs>
          <w:tab w:val="left" w:pos="398"/>
        </w:tabs>
        <w:spacing w:line="240" w:lineRule="auto"/>
        <w:ind w:firstLine="567"/>
        <w:jc w:val="both"/>
        <w:rPr>
          <w:b w:val="0"/>
          <w:sz w:val="24"/>
          <w:szCs w:val="24"/>
        </w:rPr>
      </w:pPr>
      <w:r w:rsidRPr="00187D58">
        <w:rPr>
          <w:b w:val="0"/>
          <w:sz w:val="24"/>
          <w:szCs w:val="24"/>
          <w:vertAlign w:val="superscript"/>
        </w:rPr>
        <w:footnoteRef/>
      </w:r>
      <w:r w:rsidRPr="00187D58">
        <w:rPr>
          <w:b w:val="0"/>
          <w:sz w:val="24"/>
          <w:szCs w:val="24"/>
        </w:rPr>
        <w:t xml:space="preserve"> «Вірою і сама Сара дістала силу прийняти насіння, дарма що вже була похила в літах, бо вважала вірним того, хто дав обітницю» </w:t>
      </w:r>
      <w:r w:rsidRPr="00187D58">
        <w:rPr>
          <w:rStyle w:val="95pt"/>
          <w:rFonts w:eastAsia="Arial"/>
          <w:i w:val="0"/>
          <w:sz w:val="24"/>
          <w:szCs w:val="24"/>
          <w:lang w:val="uk-UA"/>
        </w:rPr>
        <w:t>(</w:t>
      </w:r>
      <w:r w:rsidRPr="00187D58">
        <w:rPr>
          <w:rStyle w:val="95pt"/>
          <w:rFonts w:eastAsia="Arial"/>
          <w:sz w:val="24"/>
          <w:szCs w:val="24"/>
          <w:lang w:val="uk-UA"/>
        </w:rPr>
        <w:t>Євр.</w:t>
      </w:r>
      <w:r w:rsidRPr="00187D58">
        <w:rPr>
          <w:b w:val="0"/>
          <w:sz w:val="24"/>
          <w:szCs w:val="24"/>
        </w:rPr>
        <w:t xml:space="preserve"> 11, 11).</w:t>
      </w:r>
    </w:p>
  </w:footnote>
  <w:footnote w:id="10">
    <w:p w:rsidR="00F65F08" w:rsidRPr="00187D58" w:rsidRDefault="00F65F08" w:rsidP="00AA2F29">
      <w:pPr>
        <w:pStyle w:val="a8"/>
        <w:shd w:val="clear" w:color="auto" w:fill="auto"/>
        <w:tabs>
          <w:tab w:val="left" w:pos="507"/>
        </w:tabs>
        <w:spacing w:line="240" w:lineRule="auto"/>
        <w:ind w:firstLine="567"/>
        <w:jc w:val="both"/>
        <w:rPr>
          <w:b w:val="0"/>
          <w:sz w:val="24"/>
          <w:szCs w:val="24"/>
        </w:rPr>
      </w:pPr>
      <w:r w:rsidRPr="00187D58">
        <w:rPr>
          <w:b w:val="0"/>
          <w:sz w:val="24"/>
          <w:szCs w:val="24"/>
          <w:vertAlign w:val="superscript"/>
        </w:rPr>
        <w:footnoteRef/>
      </w:r>
      <w:r w:rsidRPr="00187D58">
        <w:rPr>
          <w:b w:val="0"/>
          <w:sz w:val="24"/>
          <w:szCs w:val="24"/>
        </w:rPr>
        <w:t xml:space="preserve"> «</w:t>
      </w:r>
      <w:r>
        <w:rPr>
          <w:b w:val="0"/>
          <w:sz w:val="24"/>
          <w:szCs w:val="24"/>
        </w:rPr>
        <w:t>Я</w:t>
      </w:r>
      <w:r w:rsidRPr="00187D58">
        <w:rPr>
          <w:b w:val="0"/>
          <w:sz w:val="24"/>
          <w:szCs w:val="24"/>
        </w:rPr>
        <w:t>к от Сара слухала Авраама, “паном” його звала» (</w:t>
      </w:r>
      <w:r w:rsidRPr="00187D58">
        <w:rPr>
          <w:rStyle w:val="95pt"/>
          <w:rFonts w:eastAsia="Arial"/>
          <w:sz w:val="24"/>
          <w:szCs w:val="24"/>
          <w:lang w:val="uk-UA"/>
        </w:rPr>
        <w:t>1 Пт.</w:t>
      </w:r>
      <w:r w:rsidRPr="00187D58">
        <w:rPr>
          <w:b w:val="0"/>
          <w:sz w:val="24"/>
          <w:szCs w:val="24"/>
        </w:rPr>
        <w:t xml:space="preserve"> 3, 6a).</w:t>
      </w:r>
    </w:p>
  </w:footnote>
  <w:footnote w:id="11">
    <w:p w:rsidR="00F65F08" w:rsidRPr="00CF5E69" w:rsidRDefault="00F65F08" w:rsidP="00AA2F29">
      <w:pPr>
        <w:pStyle w:val="a8"/>
        <w:shd w:val="clear" w:color="auto" w:fill="auto"/>
        <w:tabs>
          <w:tab w:val="left" w:pos="52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E72951">
        <w:rPr>
          <w:b w:val="0"/>
          <w:sz w:val="24"/>
          <w:szCs w:val="24"/>
        </w:rPr>
        <w:t>Див</w:t>
      </w:r>
      <w:r>
        <w:rPr>
          <w:b w:val="0"/>
          <w:sz w:val="24"/>
          <w:szCs w:val="24"/>
        </w:rPr>
        <w:t>.</w:t>
      </w:r>
      <w:r w:rsidRPr="00E72951">
        <w:rPr>
          <w:b w:val="0"/>
          <w:sz w:val="24"/>
          <w:szCs w:val="24"/>
        </w:rPr>
        <w:t xml:space="preserve"> </w:t>
      </w:r>
      <w:r w:rsidRPr="00E72951">
        <w:rPr>
          <w:b w:val="0"/>
          <w:i/>
          <w:sz w:val="24"/>
          <w:szCs w:val="24"/>
        </w:rPr>
        <w:t>Бут</w:t>
      </w:r>
      <w:r>
        <w:rPr>
          <w:b w:val="0"/>
          <w:sz w:val="24"/>
          <w:szCs w:val="24"/>
        </w:rPr>
        <w:t>.</w:t>
      </w:r>
      <w:r w:rsidRPr="00E72951">
        <w:rPr>
          <w:b w:val="0"/>
          <w:sz w:val="24"/>
          <w:szCs w:val="24"/>
        </w:rPr>
        <w:t xml:space="preserve"> 29, де розповідається історія шлюбу спочатку з Лією, а потім з Рах</w:t>
      </w:r>
      <w:r>
        <w:rPr>
          <w:b w:val="0"/>
          <w:sz w:val="24"/>
          <w:szCs w:val="24"/>
        </w:rPr>
        <w:t>и</w:t>
      </w:r>
      <w:r w:rsidRPr="00E72951">
        <w:rPr>
          <w:b w:val="0"/>
          <w:sz w:val="24"/>
          <w:szCs w:val="24"/>
        </w:rPr>
        <w:t>ллю.</w:t>
      </w:r>
    </w:p>
  </w:footnote>
  <w:footnote w:id="12">
    <w:p w:rsidR="00F65F08" w:rsidRPr="00862DEC" w:rsidRDefault="00F65F08" w:rsidP="00AA2F29">
      <w:pPr>
        <w:pStyle w:val="a8"/>
        <w:shd w:val="clear" w:color="auto" w:fill="auto"/>
        <w:tabs>
          <w:tab w:val="left" w:pos="451"/>
        </w:tabs>
        <w:spacing w:line="240" w:lineRule="auto"/>
        <w:ind w:firstLine="567"/>
        <w:jc w:val="both"/>
        <w:rPr>
          <w:b w:val="0"/>
          <w:sz w:val="24"/>
          <w:szCs w:val="24"/>
        </w:rPr>
      </w:pPr>
      <w:r w:rsidRPr="00862DEC">
        <w:rPr>
          <w:b w:val="0"/>
          <w:sz w:val="24"/>
          <w:szCs w:val="24"/>
          <w:vertAlign w:val="superscript"/>
        </w:rPr>
        <w:footnoteRef/>
      </w:r>
      <w:r w:rsidRPr="00862DEC">
        <w:rPr>
          <w:b w:val="0"/>
          <w:sz w:val="24"/>
          <w:szCs w:val="24"/>
        </w:rPr>
        <w:t xml:space="preserve"> «Це має інше значення: оті дві жінки - то два завіти; один з гори Синаю, що рабів родить, це - Агар» </w:t>
      </w:r>
      <w:r w:rsidRPr="00862DEC">
        <w:rPr>
          <w:rStyle w:val="95pt"/>
          <w:rFonts w:eastAsia="Arial"/>
          <w:i w:val="0"/>
          <w:sz w:val="24"/>
          <w:szCs w:val="24"/>
          <w:lang w:val="uk-UA"/>
        </w:rPr>
        <w:t>(</w:t>
      </w:r>
      <w:r w:rsidRPr="00862DEC">
        <w:rPr>
          <w:rStyle w:val="95pt"/>
          <w:rFonts w:eastAsia="Arial"/>
          <w:sz w:val="24"/>
          <w:szCs w:val="24"/>
          <w:lang w:val="uk-UA"/>
        </w:rPr>
        <w:t>Гал.</w:t>
      </w:r>
      <w:r w:rsidRPr="00862DEC">
        <w:rPr>
          <w:b w:val="0"/>
          <w:sz w:val="24"/>
          <w:szCs w:val="24"/>
        </w:rPr>
        <w:t xml:space="preserve"> 4, 24).</w:t>
      </w:r>
    </w:p>
  </w:footnote>
  <w:footnote w:id="13">
    <w:p w:rsidR="00F65F08" w:rsidRPr="00CF5E69" w:rsidRDefault="00F65F08" w:rsidP="00AA2F29">
      <w:pPr>
        <w:pStyle w:val="a8"/>
        <w:shd w:val="clear" w:color="auto" w:fill="auto"/>
        <w:tabs>
          <w:tab w:val="left" w:pos="509"/>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80106D">
        <w:rPr>
          <w:b w:val="0"/>
          <w:sz w:val="24"/>
          <w:szCs w:val="24"/>
        </w:rPr>
        <w:t>Згідно з Кораном, Ізмаїл збудував</w:t>
      </w:r>
      <w:r>
        <w:rPr>
          <w:b w:val="0"/>
          <w:sz w:val="24"/>
          <w:szCs w:val="24"/>
        </w:rPr>
        <w:t xml:space="preserve"> </w:t>
      </w:r>
      <w:r w:rsidRPr="00CF5E69">
        <w:rPr>
          <w:rStyle w:val="95pt"/>
          <w:rFonts w:eastAsia="Arial"/>
          <w:sz w:val="24"/>
          <w:szCs w:val="24"/>
        </w:rPr>
        <w:t>Ka</w:t>
      </w:r>
      <w:r w:rsidRPr="003E127E">
        <w:rPr>
          <w:rStyle w:val="95pt"/>
          <w:rFonts w:eastAsia="Arial"/>
          <w:sz w:val="24"/>
          <w:szCs w:val="24"/>
          <w:lang w:val="uk-UA"/>
        </w:rPr>
        <w:t>‘</w:t>
      </w:r>
      <w:r w:rsidRPr="00CF5E69">
        <w:rPr>
          <w:rStyle w:val="95pt"/>
          <w:rFonts w:eastAsia="Arial"/>
          <w:sz w:val="24"/>
          <w:szCs w:val="24"/>
        </w:rPr>
        <w:t>ba</w:t>
      </w:r>
      <w:r w:rsidRPr="00CF5E69">
        <w:rPr>
          <w:b w:val="0"/>
          <w:sz w:val="24"/>
          <w:szCs w:val="24"/>
        </w:rPr>
        <w:t xml:space="preserve"> </w:t>
      </w:r>
      <w:r w:rsidRPr="0080106D">
        <w:rPr>
          <w:b w:val="0"/>
          <w:sz w:val="24"/>
          <w:szCs w:val="24"/>
        </w:rPr>
        <w:t xml:space="preserve">разом з Авраамом. </w:t>
      </w:r>
      <w:r>
        <w:rPr>
          <w:b w:val="0"/>
          <w:sz w:val="24"/>
          <w:szCs w:val="24"/>
        </w:rPr>
        <w:t>Проща</w:t>
      </w:r>
      <w:r w:rsidRPr="0080106D">
        <w:rPr>
          <w:rStyle w:val="95pt"/>
          <w:rFonts w:eastAsia="Arial"/>
          <w:bCs/>
          <w:i w:val="0"/>
          <w:iCs w:val="0"/>
          <w:color w:val="auto"/>
          <w:sz w:val="24"/>
          <w:szCs w:val="24"/>
          <w:shd w:val="clear" w:color="auto" w:fill="auto"/>
          <w:lang w:val="uk-UA" w:eastAsia="en-US" w:bidi="ar-SA"/>
        </w:rPr>
        <w:t xml:space="preserve"> </w:t>
      </w:r>
      <w:r w:rsidRPr="00862DEC">
        <w:rPr>
          <w:rStyle w:val="95pt"/>
          <w:rFonts w:eastAsia="Arial"/>
          <w:i w:val="0"/>
          <w:sz w:val="24"/>
          <w:szCs w:val="24"/>
          <w:lang w:val="uk-UA"/>
        </w:rPr>
        <w:t>(</w:t>
      </w:r>
      <w:r w:rsidRPr="00CF5E69">
        <w:rPr>
          <w:rStyle w:val="95pt"/>
          <w:rFonts w:eastAsia="Arial"/>
          <w:sz w:val="24"/>
          <w:szCs w:val="24"/>
        </w:rPr>
        <w:t>sa</w:t>
      </w:r>
      <w:r w:rsidRPr="00862DEC">
        <w:rPr>
          <w:rStyle w:val="95pt"/>
          <w:rFonts w:eastAsia="Arial"/>
          <w:sz w:val="24"/>
          <w:szCs w:val="24"/>
          <w:lang w:val="uk-UA"/>
        </w:rPr>
        <w:t>‘</w:t>
      </w:r>
      <w:r w:rsidRPr="00CF5E69">
        <w:rPr>
          <w:rStyle w:val="95pt"/>
          <w:rFonts w:eastAsia="Arial"/>
          <w:sz w:val="24"/>
          <w:szCs w:val="24"/>
        </w:rPr>
        <w:t>y</w:t>
      </w:r>
      <w:r w:rsidRPr="00862DEC">
        <w:rPr>
          <w:rStyle w:val="95pt"/>
          <w:rFonts w:eastAsia="Arial"/>
          <w:i w:val="0"/>
          <w:sz w:val="24"/>
          <w:szCs w:val="24"/>
          <w:lang w:val="uk-UA"/>
        </w:rPr>
        <w:t>)</w:t>
      </w:r>
      <w:r>
        <w:rPr>
          <w:rStyle w:val="95pt"/>
          <w:rFonts w:eastAsia="Arial"/>
          <w:i w:val="0"/>
          <w:sz w:val="24"/>
          <w:szCs w:val="24"/>
          <w:lang w:val="uk-UA"/>
        </w:rPr>
        <w:t>,</w:t>
      </w:r>
      <w:r w:rsidRPr="00CF5E69">
        <w:rPr>
          <w:b w:val="0"/>
          <w:sz w:val="24"/>
          <w:szCs w:val="24"/>
        </w:rPr>
        <w:t xml:space="preserve"> </w:t>
      </w:r>
      <w:r w:rsidRPr="004923D3">
        <w:rPr>
          <w:b w:val="0"/>
          <w:sz w:val="24"/>
          <w:szCs w:val="24"/>
        </w:rPr>
        <w:t>яку здійснюють паломники, сім разів долаючи відстань між пагорбами</w:t>
      </w:r>
      <w:r>
        <w:rPr>
          <w:b w:val="0"/>
          <w:sz w:val="24"/>
          <w:szCs w:val="24"/>
        </w:rPr>
        <w:t xml:space="preserve"> </w:t>
      </w:r>
      <w:r w:rsidRPr="00CF5E69">
        <w:rPr>
          <w:rStyle w:val="95pt"/>
          <w:rFonts w:eastAsia="Arial"/>
          <w:sz w:val="24"/>
          <w:szCs w:val="24"/>
        </w:rPr>
        <w:t>Safa</w:t>
      </w:r>
      <w:r w:rsidRPr="00CF5E69">
        <w:rPr>
          <w:b w:val="0"/>
          <w:sz w:val="24"/>
          <w:szCs w:val="24"/>
        </w:rPr>
        <w:t xml:space="preserve"> </w:t>
      </w:r>
      <w:r>
        <w:rPr>
          <w:b w:val="0"/>
          <w:sz w:val="24"/>
          <w:szCs w:val="24"/>
        </w:rPr>
        <w:t>і</w:t>
      </w:r>
      <w:r w:rsidRPr="00CF5E69">
        <w:rPr>
          <w:b w:val="0"/>
          <w:sz w:val="24"/>
          <w:szCs w:val="24"/>
        </w:rPr>
        <w:t xml:space="preserve"> </w:t>
      </w:r>
      <w:r w:rsidRPr="00CF5E69">
        <w:rPr>
          <w:rStyle w:val="95pt"/>
          <w:rFonts w:eastAsia="Arial"/>
          <w:sz w:val="24"/>
          <w:szCs w:val="24"/>
        </w:rPr>
        <w:t>Marwa</w:t>
      </w:r>
      <w:r w:rsidRPr="00862DEC">
        <w:rPr>
          <w:rStyle w:val="95pt"/>
          <w:rFonts w:eastAsia="Arial"/>
          <w:sz w:val="24"/>
          <w:szCs w:val="24"/>
          <w:lang w:val="uk-UA"/>
        </w:rPr>
        <w:t>,</w:t>
      </w:r>
      <w:r w:rsidRPr="00CF5E69">
        <w:rPr>
          <w:b w:val="0"/>
          <w:sz w:val="24"/>
          <w:szCs w:val="24"/>
        </w:rPr>
        <w:t xml:space="preserve"> </w:t>
      </w:r>
      <w:r w:rsidRPr="004923D3">
        <w:rPr>
          <w:b w:val="0"/>
          <w:sz w:val="24"/>
          <w:szCs w:val="24"/>
        </w:rPr>
        <w:t>нагадує та імітує подорож Агар та Ізмаїла пустелею в пошуках води.</w:t>
      </w:r>
      <w:r w:rsidRPr="00CF5E69">
        <w:rPr>
          <w:b w:val="0"/>
          <w:sz w:val="24"/>
          <w:szCs w:val="24"/>
        </w:rPr>
        <w:t>.</w:t>
      </w:r>
    </w:p>
  </w:footnote>
  <w:footnote w:id="14">
    <w:p w:rsidR="00F65F08" w:rsidRPr="009375E6" w:rsidRDefault="00F65F08" w:rsidP="00AA2F29">
      <w:pPr>
        <w:pStyle w:val="a8"/>
        <w:shd w:val="clear" w:color="auto" w:fill="auto"/>
        <w:tabs>
          <w:tab w:val="left" w:pos="52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Згідно з традицією, вона була першою дочкою </w:t>
      </w:r>
      <w:r w:rsidRPr="009375E6">
        <w:rPr>
          <w:b w:val="0"/>
          <w:sz w:val="24"/>
          <w:szCs w:val="24"/>
        </w:rPr>
        <w:t>Амрам</w:t>
      </w:r>
      <w:r>
        <w:rPr>
          <w:b w:val="0"/>
          <w:sz w:val="24"/>
          <w:szCs w:val="24"/>
        </w:rPr>
        <w:t>а</w:t>
      </w:r>
      <w:r w:rsidRPr="009375E6">
        <w:rPr>
          <w:b w:val="0"/>
          <w:sz w:val="24"/>
          <w:szCs w:val="24"/>
        </w:rPr>
        <w:t xml:space="preserve"> та Йохевед.</w:t>
      </w:r>
    </w:p>
  </w:footnote>
  <w:footnote w:id="15">
    <w:p w:rsidR="00F65F08" w:rsidRPr="009375E6" w:rsidRDefault="00F65F08" w:rsidP="00AA2F29">
      <w:pPr>
        <w:pStyle w:val="a8"/>
        <w:shd w:val="clear" w:color="auto" w:fill="auto"/>
        <w:tabs>
          <w:tab w:val="left" w:pos="518"/>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Йосип Флавій</w:t>
      </w:r>
      <w:r w:rsidRPr="009375E6">
        <w:rPr>
          <w:b w:val="0"/>
          <w:sz w:val="24"/>
          <w:szCs w:val="24"/>
        </w:rPr>
        <w:t xml:space="preserve">, </w:t>
      </w:r>
      <w:r w:rsidRPr="00F22573">
        <w:rPr>
          <w:rStyle w:val="95pt"/>
          <w:rFonts w:eastAsia="Arial"/>
          <w:sz w:val="24"/>
          <w:szCs w:val="24"/>
        </w:rPr>
        <w:t>Ant</w:t>
      </w:r>
      <w:r w:rsidRPr="009375E6">
        <w:rPr>
          <w:rStyle w:val="95pt"/>
          <w:rFonts w:eastAsia="Arial"/>
          <w:sz w:val="24"/>
          <w:szCs w:val="24"/>
          <w:lang w:val="uk-UA"/>
        </w:rPr>
        <w:t xml:space="preserve">. </w:t>
      </w:r>
      <w:r w:rsidRPr="00F22573">
        <w:rPr>
          <w:rStyle w:val="95pt"/>
          <w:rFonts w:eastAsia="Arial"/>
          <w:sz w:val="24"/>
          <w:szCs w:val="24"/>
        </w:rPr>
        <w:t>Iud</w:t>
      </w:r>
      <w:r w:rsidRPr="009375E6">
        <w:rPr>
          <w:rStyle w:val="95pt"/>
          <w:rFonts w:eastAsia="Arial"/>
          <w:sz w:val="24"/>
          <w:szCs w:val="24"/>
          <w:lang w:val="uk-UA"/>
        </w:rPr>
        <w:t>.</w:t>
      </w:r>
      <w:r w:rsidRPr="009375E6">
        <w:rPr>
          <w:b w:val="0"/>
          <w:sz w:val="24"/>
          <w:szCs w:val="24"/>
        </w:rPr>
        <w:t xml:space="preserve"> 4.4.6.</w:t>
      </w:r>
    </w:p>
  </w:footnote>
  <w:footnote w:id="16">
    <w:p w:rsidR="00F65F08" w:rsidRPr="003D4C4C" w:rsidRDefault="00F65F08" w:rsidP="00AA2F29">
      <w:pPr>
        <w:pStyle w:val="a8"/>
        <w:shd w:val="clear" w:color="auto" w:fill="auto"/>
        <w:tabs>
          <w:tab w:val="left" w:pos="503"/>
        </w:tabs>
        <w:spacing w:line="240" w:lineRule="auto"/>
        <w:ind w:firstLine="567"/>
        <w:jc w:val="both"/>
        <w:rPr>
          <w:b w:val="0"/>
          <w:sz w:val="24"/>
          <w:szCs w:val="24"/>
        </w:rPr>
      </w:pPr>
      <w:r w:rsidRPr="00CF5E69">
        <w:rPr>
          <w:b w:val="0"/>
          <w:sz w:val="24"/>
          <w:szCs w:val="24"/>
          <w:vertAlign w:val="superscript"/>
        </w:rPr>
        <w:footnoteRef/>
      </w:r>
      <w:r>
        <w:rPr>
          <w:rStyle w:val="95pt"/>
          <w:rFonts w:eastAsia="Arial"/>
          <w:sz w:val="24"/>
          <w:szCs w:val="24"/>
          <w:lang w:val="uk-UA"/>
        </w:rPr>
        <w:t xml:space="preserve"> Прип.</w:t>
      </w:r>
      <w:r w:rsidRPr="003D4C4C">
        <w:rPr>
          <w:b w:val="0"/>
          <w:sz w:val="24"/>
          <w:szCs w:val="24"/>
        </w:rPr>
        <w:t xml:space="preserve"> 1,</w:t>
      </w:r>
      <w:r>
        <w:rPr>
          <w:b w:val="0"/>
          <w:sz w:val="24"/>
          <w:szCs w:val="24"/>
        </w:rPr>
        <w:t xml:space="preserve"> </w:t>
      </w:r>
      <w:r w:rsidRPr="003D4C4C">
        <w:rPr>
          <w:b w:val="0"/>
          <w:sz w:val="24"/>
          <w:szCs w:val="24"/>
        </w:rPr>
        <w:t>20-33; 3,</w:t>
      </w:r>
      <w:r>
        <w:rPr>
          <w:b w:val="0"/>
          <w:sz w:val="24"/>
          <w:szCs w:val="24"/>
        </w:rPr>
        <w:t xml:space="preserve"> </w:t>
      </w:r>
      <w:r w:rsidRPr="003D4C4C">
        <w:rPr>
          <w:b w:val="0"/>
          <w:sz w:val="24"/>
          <w:szCs w:val="24"/>
        </w:rPr>
        <w:t>13-18; 4,</w:t>
      </w:r>
      <w:r>
        <w:rPr>
          <w:b w:val="0"/>
          <w:sz w:val="24"/>
          <w:szCs w:val="24"/>
        </w:rPr>
        <w:t xml:space="preserve"> </w:t>
      </w:r>
      <w:r w:rsidRPr="003D4C4C">
        <w:rPr>
          <w:b w:val="0"/>
          <w:sz w:val="24"/>
          <w:szCs w:val="24"/>
        </w:rPr>
        <w:t>6-9; 5,</w:t>
      </w:r>
      <w:r>
        <w:rPr>
          <w:b w:val="0"/>
          <w:sz w:val="24"/>
          <w:szCs w:val="24"/>
        </w:rPr>
        <w:t xml:space="preserve"> </w:t>
      </w:r>
      <w:r w:rsidRPr="003D4C4C">
        <w:rPr>
          <w:b w:val="0"/>
          <w:sz w:val="24"/>
          <w:szCs w:val="24"/>
        </w:rPr>
        <w:t>15-23; 9,</w:t>
      </w:r>
      <w:r>
        <w:rPr>
          <w:b w:val="0"/>
          <w:sz w:val="24"/>
          <w:szCs w:val="24"/>
        </w:rPr>
        <w:t xml:space="preserve"> </w:t>
      </w:r>
      <w:r w:rsidRPr="003D4C4C">
        <w:rPr>
          <w:b w:val="0"/>
          <w:sz w:val="24"/>
          <w:szCs w:val="24"/>
        </w:rPr>
        <w:t>1-6</w:t>
      </w:r>
      <w:r>
        <w:rPr>
          <w:b w:val="0"/>
          <w:sz w:val="24"/>
          <w:szCs w:val="24"/>
        </w:rPr>
        <w:t xml:space="preserve"> </w:t>
      </w:r>
      <w:r w:rsidRPr="003D4C4C">
        <w:rPr>
          <w:b w:val="0"/>
          <w:sz w:val="24"/>
          <w:szCs w:val="24"/>
        </w:rPr>
        <w:t>(</w:t>
      </w:r>
      <w:r>
        <w:rPr>
          <w:b w:val="0"/>
          <w:sz w:val="24"/>
          <w:szCs w:val="24"/>
        </w:rPr>
        <w:t>Мудрість</w:t>
      </w:r>
      <w:r w:rsidRPr="003D4C4C">
        <w:rPr>
          <w:b w:val="0"/>
          <w:sz w:val="24"/>
          <w:szCs w:val="24"/>
        </w:rPr>
        <w:t>).7-18</w:t>
      </w:r>
      <w:r>
        <w:rPr>
          <w:b w:val="0"/>
          <w:sz w:val="24"/>
          <w:szCs w:val="24"/>
        </w:rPr>
        <w:t xml:space="preserve"> </w:t>
      </w:r>
      <w:r w:rsidRPr="003D4C4C">
        <w:rPr>
          <w:b w:val="0"/>
          <w:sz w:val="24"/>
          <w:szCs w:val="24"/>
        </w:rPr>
        <w:t>(</w:t>
      </w:r>
      <w:r>
        <w:rPr>
          <w:b w:val="0"/>
          <w:sz w:val="24"/>
          <w:szCs w:val="24"/>
        </w:rPr>
        <w:t>Дурнота</w:t>
      </w:r>
      <w:r w:rsidRPr="003D4C4C">
        <w:rPr>
          <w:b w:val="0"/>
          <w:sz w:val="24"/>
          <w:szCs w:val="24"/>
        </w:rPr>
        <w:t>); 11,</w:t>
      </w:r>
      <w:r>
        <w:rPr>
          <w:b w:val="0"/>
          <w:sz w:val="24"/>
          <w:szCs w:val="24"/>
        </w:rPr>
        <w:t xml:space="preserve"> </w:t>
      </w:r>
      <w:r w:rsidRPr="003D4C4C">
        <w:rPr>
          <w:b w:val="0"/>
          <w:sz w:val="24"/>
          <w:szCs w:val="24"/>
        </w:rPr>
        <w:t>16; 12,</w:t>
      </w:r>
      <w:r>
        <w:rPr>
          <w:b w:val="0"/>
          <w:sz w:val="24"/>
          <w:szCs w:val="24"/>
        </w:rPr>
        <w:t xml:space="preserve"> </w:t>
      </w:r>
      <w:r w:rsidRPr="003D4C4C">
        <w:rPr>
          <w:b w:val="0"/>
          <w:sz w:val="24"/>
          <w:szCs w:val="24"/>
        </w:rPr>
        <w:t>4; 14,</w:t>
      </w:r>
      <w:r>
        <w:rPr>
          <w:b w:val="0"/>
          <w:sz w:val="24"/>
          <w:szCs w:val="24"/>
        </w:rPr>
        <w:t xml:space="preserve"> </w:t>
      </w:r>
      <w:r w:rsidRPr="003D4C4C">
        <w:rPr>
          <w:b w:val="0"/>
          <w:sz w:val="24"/>
          <w:szCs w:val="24"/>
        </w:rPr>
        <w:t>1; 18,</w:t>
      </w:r>
      <w:r>
        <w:rPr>
          <w:b w:val="0"/>
          <w:sz w:val="24"/>
          <w:szCs w:val="24"/>
        </w:rPr>
        <w:t xml:space="preserve"> </w:t>
      </w:r>
      <w:r w:rsidRPr="003D4C4C">
        <w:rPr>
          <w:b w:val="0"/>
          <w:sz w:val="24"/>
          <w:szCs w:val="24"/>
        </w:rPr>
        <w:t>22; 19,</w:t>
      </w:r>
      <w:r>
        <w:rPr>
          <w:b w:val="0"/>
          <w:sz w:val="24"/>
          <w:szCs w:val="24"/>
        </w:rPr>
        <w:t xml:space="preserve"> </w:t>
      </w:r>
      <w:r w:rsidRPr="003D4C4C">
        <w:rPr>
          <w:b w:val="0"/>
          <w:sz w:val="24"/>
          <w:szCs w:val="24"/>
        </w:rPr>
        <w:t>14.</w:t>
      </w:r>
    </w:p>
  </w:footnote>
  <w:footnote w:id="17">
    <w:p w:rsidR="00F65F08" w:rsidRPr="00CF5E69" w:rsidRDefault="00F65F08" w:rsidP="00AA2F29">
      <w:pPr>
        <w:pStyle w:val="a8"/>
        <w:shd w:val="clear" w:color="auto" w:fill="auto"/>
        <w:tabs>
          <w:tab w:val="left" w:pos="498"/>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C43907">
        <w:rPr>
          <w:b w:val="0"/>
          <w:sz w:val="24"/>
          <w:szCs w:val="24"/>
        </w:rPr>
        <w:t>. A.M. R</w:t>
      </w:r>
      <w:r w:rsidRPr="00C43907">
        <w:rPr>
          <w:rStyle w:val="75pt"/>
          <w:sz w:val="24"/>
          <w:szCs w:val="24"/>
        </w:rPr>
        <w:t>ouillon</w:t>
      </w:r>
      <w:r w:rsidRPr="00C43907">
        <w:rPr>
          <w:b w:val="0"/>
          <w:sz w:val="24"/>
          <w:szCs w:val="24"/>
        </w:rPr>
        <w:t xml:space="preserve">, </w:t>
      </w:r>
      <w:r w:rsidRPr="00C43907">
        <w:rPr>
          <w:rStyle w:val="95pt"/>
          <w:rFonts w:eastAsia="Arial"/>
          <w:sz w:val="24"/>
          <w:szCs w:val="24"/>
          <w:lang w:eastAsia="en-US" w:bidi="en-US"/>
        </w:rPr>
        <w:t>S</w:t>
      </w:r>
      <w:r w:rsidRPr="00CF5E69">
        <w:rPr>
          <w:rStyle w:val="95pt"/>
          <w:rFonts w:eastAsia="Arial"/>
          <w:sz w:val="24"/>
          <w:szCs w:val="24"/>
          <w:lang w:eastAsia="en-US" w:bidi="en-US"/>
        </w:rPr>
        <w:t>ant</w:t>
      </w:r>
      <w:r w:rsidRPr="003D4C4C">
        <w:rPr>
          <w:rStyle w:val="95pt"/>
          <w:rFonts w:eastAsia="Arial"/>
          <w:sz w:val="24"/>
          <w:szCs w:val="24"/>
          <w:lang w:val="uk-UA" w:eastAsia="en-US" w:bidi="en-US"/>
        </w:rPr>
        <w:t>’</w:t>
      </w:r>
      <w:r w:rsidRPr="00CF5E69">
        <w:rPr>
          <w:rStyle w:val="95pt"/>
          <w:rFonts w:eastAsia="Arial"/>
          <w:sz w:val="24"/>
          <w:szCs w:val="24"/>
          <w:lang w:eastAsia="en-US" w:bidi="en-US"/>
        </w:rPr>
        <w:t>Elena</w:t>
      </w:r>
      <w:r w:rsidRPr="00CF5E69">
        <w:rPr>
          <w:b w:val="0"/>
          <w:sz w:val="24"/>
          <w:szCs w:val="24"/>
          <w:lang w:bidi="en-US"/>
        </w:rPr>
        <w:t xml:space="preserve"> </w:t>
      </w:r>
      <w:r w:rsidRPr="00CF5E69">
        <w:rPr>
          <w:b w:val="0"/>
          <w:sz w:val="24"/>
          <w:szCs w:val="24"/>
        </w:rPr>
        <w:t>(I Santi, 030), Desclée &amp; C, Roma 1908, p. 38.</w:t>
      </w:r>
    </w:p>
  </w:footnote>
  <w:footnote w:id="18">
    <w:p w:rsidR="00F65F08" w:rsidRPr="00CF5E69" w:rsidRDefault="00F65F08" w:rsidP="00AA2F29">
      <w:pPr>
        <w:pStyle w:val="a8"/>
        <w:shd w:val="clear" w:color="auto" w:fill="auto"/>
        <w:tabs>
          <w:tab w:val="left" w:pos="498"/>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CF5E69">
        <w:rPr>
          <w:b w:val="0"/>
          <w:sz w:val="24"/>
          <w:szCs w:val="24"/>
        </w:rPr>
        <w:t xml:space="preserve">. </w:t>
      </w:r>
      <w:r>
        <w:rPr>
          <w:b w:val="0"/>
          <w:sz w:val="24"/>
          <w:szCs w:val="24"/>
        </w:rPr>
        <w:t>Григорій Ниський</w:t>
      </w:r>
      <w:r w:rsidRPr="00CF5E69">
        <w:rPr>
          <w:b w:val="0"/>
          <w:sz w:val="24"/>
          <w:szCs w:val="24"/>
        </w:rPr>
        <w:t xml:space="preserve">, </w:t>
      </w:r>
      <w:r w:rsidRPr="00CF5E69">
        <w:rPr>
          <w:rStyle w:val="95pt"/>
          <w:rFonts w:eastAsia="Arial"/>
          <w:sz w:val="24"/>
          <w:szCs w:val="24"/>
        </w:rPr>
        <w:t>Vita</w:t>
      </w:r>
      <w:r w:rsidRPr="003D4C4C">
        <w:rPr>
          <w:rStyle w:val="95pt"/>
          <w:rFonts w:eastAsia="Arial"/>
          <w:sz w:val="24"/>
          <w:szCs w:val="24"/>
          <w:lang w:val="uk-UA"/>
        </w:rPr>
        <w:t xml:space="preserve"> </w:t>
      </w:r>
      <w:r w:rsidRPr="00CF5E69">
        <w:rPr>
          <w:rStyle w:val="95pt"/>
          <w:rFonts w:eastAsia="Arial"/>
          <w:sz w:val="24"/>
          <w:szCs w:val="24"/>
          <w:lang w:val="la" w:eastAsia="la" w:bidi="la"/>
        </w:rPr>
        <w:t xml:space="preserve">Sanctae </w:t>
      </w:r>
      <w:r w:rsidRPr="00CF5E69">
        <w:rPr>
          <w:rStyle w:val="95pt"/>
          <w:rFonts w:eastAsia="Arial"/>
          <w:sz w:val="24"/>
          <w:szCs w:val="24"/>
        </w:rPr>
        <w:t>Macrinae</w:t>
      </w:r>
      <w:r w:rsidRPr="003D4C4C">
        <w:rPr>
          <w:rStyle w:val="95pt"/>
          <w:rFonts w:eastAsia="Arial"/>
          <w:sz w:val="24"/>
          <w:szCs w:val="24"/>
          <w:lang w:val="uk-UA"/>
        </w:rPr>
        <w:t>:</w:t>
      </w:r>
      <w:r w:rsidRPr="00CF5E69">
        <w:rPr>
          <w:b w:val="0"/>
          <w:sz w:val="24"/>
          <w:szCs w:val="24"/>
        </w:rPr>
        <w:t xml:space="preserve"> PG 46, 960-1000.</w:t>
      </w:r>
    </w:p>
  </w:footnote>
  <w:footnote w:id="19">
    <w:p w:rsidR="00F65F08" w:rsidRPr="00CF5E69" w:rsidRDefault="00F65F08" w:rsidP="00AA2F29">
      <w:pPr>
        <w:pStyle w:val="a8"/>
        <w:shd w:val="clear" w:color="auto" w:fill="auto"/>
        <w:tabs>
          <w:tab w:val="left" w:pos="498"/>
        </w:tabs>
        <w:spacing w:line="240" w:lineRule="auto"/>
        <w:ind w:firstLine="567"/>
        <w:jc w:val="both"/>
        <w:rPr>
          <w:b w:val="0"/>
          <w:sz w:val="24"/>
          <w:szCs w:val="24"/>
          <w:lang w:val="fr-FR"/>
        </w:rPr>
      </w:pPr>
      <w:r w:rsidRPr="00CF5E69">
        <w:rPr>
          <w:b w:val="0"/>
          <w:sz w:val="24"/>
          <w:szCs w:val="24"/>
          <w:vertAlign w:val="superscript"/>
        </w:rPr>
        <w:footnoteRef/>
      </w:r>
      <w:r>
        <w:rPr>
          <w:b w:val="0"/>
          <w:sz w:val="24"/>
          <w:szCs w:val="24"/>
        </w:rPr>
        <w:t xml:space="preserve"> Див</w:t>
      </w:r>
      <w:r w:rsidRPr="00CF5E69">
        <w:rPr>
          <w:b w:val="0"/>
          <w:sz w:val="24"/>
          <w:szCs w:val="24"/>
          <w:lang w:val="fr-FR"/>
        </w:rPr>
        <w:t xml:space="preserve">. </w:t>
      </w:r>
      <w:r>
        <w:rPr>
          <w:b w:val="0"/>
          <w:sz w:val="24"/>
          <w:szCs w:val="24"/>
          <w:lang w:bidi="en-US"/>
        </w:rPr>
        <w:t>Григорій Ниський</w:t>
      </w:r>
      <w:r w:rsidRPr="00CF5E69">
        <w:rPr>
          <w:b w:val="0"/>
          <w:sz w:val="24"/>
          <w:szCs w:val="24"/>
          <w:lang w:val="fr-FR" w:bidi="en-US"/>
        </w:rPr>
        <w:t xml:space="preserve">, </w:t>
      </w:r>
      <w:r w:rsidRPr="00CF5E69">
        <w:rPr>
          <w:rStyle w:val="95pt"/>
          <w:rFonts w:eastAsia="Arial"/>
          <w:sz w:val="24"/>
          <w:szCs w:val="24"/>
          <w:lang w:val="fr-FR"/>
        </w:rPr>
        <w:t xml:space="preserve">De anima et </w:t>
      </w:r>
      <w:r w:rsidRPr="00CF5E69">
        <w:rPr>
          <w:rStyle w:val="95pt"/>
          <w:rFonts w:eastAsia="Arial"/>
          <w:sz w:val="24"/>
          <w:szCs w:val="24"/>
          <w:lang w:val="la" w:eastAsia="la" w:bidi="la"/>
        </w:rPr>
        <w:t>resurrectione:</w:t>
      </w:r>
      <w:r w:rsidRPr="00CF5E69">
        <w:rPr>
          <w:b w:val="0"/>
          <w:sz w:val="24"/>
          <w:szCs w:val="24"/>
          <w:lang w:val="la" w:eastAsia="la" w:bidi="la"/>
        </w:rPr>
        <w:t xml:space="preserve"> </w:t>
      </w:r>
      <w:r w:rsidRPr="00CF5E69">
        <w:rPr>
          <w:b w:val="0"/>
          <w:sz w:val="24"/>
          <w:szCs w:val="24"/>
          <w:lang w:val="fr-FR"/>
        </w:rPr>
        <w:t>PG 46, 11-160.</w:t>
      </w:r>
    </w:p>
  </w:footnote>
  <w:footnote w:id="20">
    <w:p w:rsidR="00F65F08" w:rsidRPr="00CF5E69" w:rsidRDefault="00F65F08" w:rsidP="00AA2F29">
      <w:pPr>
        <w:pStyle w:val="a8"/>
        <w:shd w:val="clear" w:color="auto" w:fill="auto"/>
        <w:tabs>
          <w:tab w:val="left" w:pos="456"/>
        </w:tabs>
        <w:spacing w:line="240" w:lineRule="auto"/>
        <w:ind w:firstLine="567"/>
        <w:jc w:val="both"/>
        <w:rPr>
          <w:b w:val="0"/>
          <w:sz w:val="24"/>
          <w:szCs w:val="24"/>
          <w:lang w:val="es-ES_tradnl"/>
        </w:rPr>
      </w:pPr>
      <w:r w:rsidRPr="00CF5E69">
        <w:rPr>
          <w:b w:val="0"/>
          <w:sz w:val="24"/>
          <w:szCs w:val="24"/>
          <w:vertAlign w:val="superscript"/>
        </w:rPr>
        <w:footnoteRef/>
      </w:r>
      <w:r>
        <w:rPr>
          <w:b w:val="0"/>
          <w:sz w:val="24"/>
          <w:szCs w:val="24"/>
        </w:rPr>
        <w:t xml:space="preserve"> Див</w:t>
      </w:r>
      <w:r w:rsidRPr="00CF5E69">
        <w:rPr>
          <w:b w:val="0"/>
          <w:sz w:val="24"/>
          <w:szCs w:val="24"/>
          <w:lang w:val="es-ES_tradnl"/>
        </w:rPr>
        <w:t>. S.J. L</w:t>
      </w:r>
      <w:r w:rsidRPr="00CF5E69">
        <w:rPr>
          <w:rStyle w:val="75pt"/>
          <w:sz w:val="24"/>
          <w:szCs w:val="24"/>
          <w:lang w:val="es-ES_tradnl"/>
        </w:rPr>
        <w:t>ederhilger</w:t>
      </w:r>
      <w:r w:rsidRPr="00CF5E69">
        <w:rPr>
          <w:b w:val="0"/>
          <w:sz w:val="24"/>
          <w:szCs w:val="24"/>
          <w:lang w:val="es-ES_tradnl"/>
        </w:rPr>
        <w:t xml:space="preserve">, </w:t>
      </w:r>
      <w:r w:rsidRPr="00CF5E69">
        <w:rPr>
          <w:b w:val="0"/>
          <w:sz w:val="24"/>
          <w:szCs w:val="24"/>
          <w:lang w:val="es-ES" w:eastAsia="es-ES" w:bidi="es-ES"/>
        </w:rPr>
        <w:t xml:space="preserve">«Abadesa», </w:t>
      </w:r>
      <w:r w:rsidRPr="00CF5E69">
        <w:rPr>
          <w:b w:val="0"/>
          <w:sz w:val="24"/>
          <w:szCs w:val="24"/>
          <w:lang w:val="es-ES_tradnl"/>
        </w:rPr>
        <w:t>in J. O</w:t>
      </w:r>
      <w:r w:rsidRPr="00CF5E69">
        <w:rPr>
          <w:rStyle w:val="75pt"/>
          <w:sz w:val="24"/>
          <w:szCs w:val="24"/>
          <w:lang w:val="es-ES_tradnl"/>
        </w:rPr>
        <w:t xml:space="preserve">taduy </w:t>
      </w:r>
      <w:r w:rsidRPr="00CF5E69">
        <w:rPr>
          <w:b w:val="0"/>
          <w:sz w:val="24"/>
          <w:szCs w:val="24"/>
          <w:lang w:val="es-ES_tradnl"/>
        </w:rPr>
        <w:t>- A. V</w:t>
      </w:r>
      <w:r w:rsidRPr="00CF5E69">
        <w:rPr>
          <w:rStyle w:val="75pt"/>
          <w:sz w:val="24"/>
          <w:szCs w:val="24"/>
          <w:lang w:val="es-ES_tradnl"/>
        </w:rPr>
        <w:t xml:space="preserve">iana </w:t>
      </w:r>
      <w:r w:rsidRPr="00CF5E69">
        <w:rPr>
          <w:b w:val="0"/>
          <w:sz w:val="24"/>
          <w:szCs w:val="24"/>
          <w:lang w:val="es-ES_tradnl"/>
        </w:rPr>
        <w:t>- J. S</w:t>
      </w:r>
      <w:r w:rsidRPr="00CF5E69">
        <w:rPr>
          <w:rStyle w:val="75pt"/>
          <w:sz w:val="24"/>
          <w:szCs w:val="24"/>
          <w:lang w:val="es-ES_tradnl"/>
        </w:rPr>
        <w:t xml:space="preserve">edano </w:t>
      </w:r>
      <w:r w:rsidRPr="00CF5E69">
        <w:rPr>
          <w:b w:val="0"/>
          <w:sz w:val="24"/>
          <w:szCs w:val="24"/>
          <w:lang w:val="es-ES_tradnl"/>
        </w:rPr>
        <w:t xml:space="preserve">(edd.), </w:t>
      </w:r>
      <w:r w:rsidRPr="00CF5E69">
        <w:rPr>
          <w:rStyle w:val="95pt"/>
          <w:rFonts w:eastAsia="Arial"/>
          <w:sz w:val="24"/>
          <w:szCs w:val="24"/>
          <w:lang w:val="es-ES" w:eastAsia="es-ES" w:bidi="es-ES"/>
        </w:rPr>
        <w:t xml:space="preserve">Diccionario </w:t>
      </w:r>
      <w:r w:rsidRPr="00CF5E69">
        <w:rPr>
          <w:rStyle w:val="95pt"/>
          <w:rFonts w:eastAsia="Arial"/>
          <w:sz w:val="24"/>
          <w:szCs w:val="24"/>
          <w:lang w:val="es-ES_tradnl"/>
        </w:rPr>
        <w:t xml:space="preserve">General de </w:t>
      </w:r>
      <w:r w:rsidRPr="00CF5E69">
        <w:rPr>
          <w:rStyle w:val="95pt"/>
          <w:rFonts w:eastAsia="Arial"/>
          <w:sz w:val="24"/>
          <w:szCs w:val="24"/>
          <w:lang w:val="es-ES" w:eastAsia="es-ES" w:bidi="es-ES"/>
        </w:rPr>
        <w:t>Derecho Canónico,</w:t>
      </w:r>
      <w:r w:rsidRPr="00CF5E69">
        <w:rPr>
          <w:b w:val="0"/>
          <w:sz w:val="24"/>
          <w:szCs w:val="24"/>
          <w:lang w:val="es-ES" w:eastAsia="es-ES" w:bidi="es-ES"/>
        </w:rPr>
        <w:t xml:space="preserve"> </w:t>
      </w:r>
      <w:r w:rsidRPr="00CF5E69">
        <w:rPr>
          <w:b w:val="0"/>
          <w:sz w:val="24"/>
          <w:szCs w:val="24"/>
          <w:lang w:val="es-ES_tradnl" w:bidi="en-US"/>
        </w:rPr>
        <w:t>I, Pamplona 2012, pp. 54-55.</w:t>
      </w:r>
    </w:p>
  </w:footnote>
  <w:footnote w:id="21">
    <w:p w:rsidR="00F65F08" w:rsidRPr="00CF5E69" w:rsidRDefault="00F65F08" w:rsidP="00AA2F29">
      <w:pPr>
        <w:pStyle w:val="a8"/>
        <w:shd w:val="clear" w:color="auto" w:fill="auto"/>
        <w:tabs>
          <w:tab w:val="left" w:pos="473"/>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Бенедикт</w:t>
      </w:r>
      <w:r w:rsidRPr="00CF5E69">
        <w:rPr>
          <w:rStyle w:val="12pt"/>
        </w:rPr>
        <w:t xml:space="preserve"> </w:t>
      </w:r>
      <w:r w:rsidRPr="00CF5E69">
        <w:rPr>
          <w:b w:val="0"/>
          <w:sz w:val="24"/>
          <w:szCs w:val="24"/>
        </w:rPr>
        <w:t xml:space="preserve">XVI, </w:t>
      </w:r>
      <w:r w:rsidRPr="00CF5E69">
        <w:rPr>
          <w:rStyle w:val="95pt"/>
          <w:rFonts w:eastAsia="Arial"/>
          <w:sz w:val="24"/>
          <w:szCs w:val="24"/>
        </w:rPr>
        <w:t>Lettera Apostolica</w:t>
      </w:r>
      <w:r w:rsidRPr="00CF5E69">
        <w:rPr>
          <w:b w:val="0"/>
          <w:sz w:val="24"/>
          <w:szCs w:val="24"/>
        </w:rPr>
        <w:t xml:space="preserve"> (7 </w:t>
      </w:r>
      <w:r>
        <w:rPr>
          <w:b w:val="0"/>
          <w:sz w:val="24"/>
          <w:szCs w:val="24"/>
        </w:rPr>
        <w:t>жовтня</w:t>
      </w:r>
      <w:r w:rsidRPr="00CF5E69">
        <w:rPr>
          <w:b w:val="0"/>
          <w:sz w:val="24"/>
          <w:szCs w:val="24"/>
        </w:rPr>
        <w:t xml:space="preserve"> 2012).</w:t>
      </w:r>
    </w:p>
  </w:footnote>
  <w:footnote w:id="22">
    <w:p w:rsidR="00F65F08" w:rsidRPr="00CF5E69" w:rsidRDefault="00F65F08" w:rsidP="00AA2F29">
      <w:pPr>
        <w:pStyle w:val="23"/>
        <w:shd w:val="clear" w:color="auto" w:fill="auto"/>
        <w:tabs>
          <w:tab w:val="left" w:pos="478"/>
        </w:tabs>
        <w:spacing w:line="240" w:lineRule="auto"/>
        <w:ind w:firstLine="567"/>
        <w:jc w:val="both"/>
        <w:rPr>
          <w:sz w:val="24"/>
          <w:szCs w:val="24"/>
        </w:rPr>
      </w:pPr>
      <w:r w:rsidRPr="004324AE">
        <w:rPr>
          <w:rStyle w:val="29pt"/>
          <w:b w:val="0"/>
          <w:sz w:val="24"/>
          <w:szCs w:val="24"/>
          <w:vertAlign w:val="superscript"/>
        </w:rPr>
        <w:footnoteRef/>
      </w:r>
      <w:r w:rsidRPr="004324AE">
        <w:rPr>
          <w:rStyle w:val="29pt"/>
          <w:b w:val="0"/>
          <w:sz w:val="24"/>
          <w:szCs w:val="24"/>
        </w:rPr>
        <w:t xml:space="preserve"> A. </w:t>
      </w:r>
      <w:r w:rsidRPr="004324AE">
        <w:rPr>
          <w:rStyle w:val="29pt"/>
          <w:b w:val="0"/>
          <w:sz w:val="24"/>
          <w:szCs w:val="24"/>
          <w:lang w:eastAsia="pl-PL" w:bidi="pl-PL"/>
        </w:rPr>
        <w:t>A</w:t>
      </w:r>
      <w:r w:rsidRPr="004324AE">
        <w:rPr>
          <w:rStyle w:val="212pt"/>
          <w:lang w:eastAsia="pl-PL" w:bidi="pl-PL"/>
        </w:rPr>
        <w:t>NDERSSON</w:t>
      </w:r>
      <w:r w:rsidRPr="004324AE">
        <w:rPr>
          <w:rStyle w:val="29pt"/>
          <w:b w:val="0"/>
          <w:sz w:val="24"/>
          <w:szCs w:val="24"/>
          <w:lang w:eastAsia="pl-PL" w:bidi="pl-PL"/>
        </w:rPr>
        <w:t xml:space="preserve">, </w:t>
      </w:r>
      <w:r w:rsidRPr="00CF5E69">
        <w:rPr>
          <w:sz w:val="24"/>
          <w:szCs w:val="24"/>
        </w:rPr>
        <w:t>Brigida di Svezia. Santa, profeta e patrona d’Europa,</w:t>
      </w:r>
      <w:r w:rsidRPr="00CF5E69">
        <w:rPr>
          <w:rStyle w:val="29pt"/>
          <w:sz w:val="24"/>
          <w:szCs w:val="24"/>
        </w:rPr>
        <w:t xml:space="preserve"> </w:t>
      </w:r>
      <w:r w:rsidRPr="004324AE">
        <w:rPr>
          <w:rStyle w:val="29pt"/>
          <w:b w:val="0"/>
          <w:sz w:val="24"/>
          <w:szCs w:val="24"/>
        </w:rPr>
        <w:t>Città Nuova, Roma 1997, p. 111.</w:t>
      </w:r>
    </w:p>
  </w:footnote>
  <w:footnote w:id="23">
    <w:p w:rsidR="00F65F08" w:rsidRPr="00EA2DA4" w:rsidRDefault="00F65F08" w:rsidP="00AA2F29">
      <w:pPr>
        <w:pStyle w:val="a8"/>
        <w:shd w:val="clear" w:color="auto" w:fill="auto"/>
        <w:tabs>
          <w:tab w:val="left" w:pos="466"/>
        </w:tabs>
        <w:spacing w:line="240" w:lineRule="auto"/>
        <w:ind w:firstLine="567"/>
        <w:jc w:val="both"/>
        <w:rPr>
          <w:b w:val="0"/>
          <w:sz w:val="24"/>
          <w:szCs w:val="24"/>
        </w:rPr>
      </w:pPr>
      <w:bookmarkStart w:id="4" w:name="bookmark22"/>
      <w:r w:rsidRPr="00CF5E69">
        <w:rPr>
          <w:b w:val="0"/>
          <w:sz w:val="24"/>
          <w:szCs w:val="24"/>
          <w:vertAlign w:val="superscript"/>
        </w:rPr>
        <w:footnoteRef/>
      </w:r>
      <w:r>
        <w:rPr>
          <w:b w:val="0"/>
          <w:sz w:val="24"/>
          <w:szCs w:val="24"/>
        </w:rPr>
        <w:t xml:space="preserve"> </w:t>
      </w:r>
      <w:r w:rsidRPr="00CF5E69">
        <w:rPr>
          <w:b w:val="0"/>
          <w:sz w:val="24"/>
          <w:szCs w:val="24"/>
        </w:rPr>
        <w:t xml:space="preserve">C. </w:t>
      </w:r>
      <w:r w:rsidRPr="00CF5E69">
        <w:rPr>
          <w:b w:val="0"/>
          <w:sz w:val="24"/>
          <w:szCs w:val="24"/>
          <w:lang w:eastAsia="es-ES" w:bidi="es-ES"/>
        </w:rPr>
        <w:t>R</w:t>
      </w:r>
      <w:r w:rsidRPr="00CF5E69">
        <w:rPr>
          <w:rStyle w:val="75pt"/>
          <w:sz w:val="24"/>
          <w:szCs w:val="24"/>
          <w:lang w:eastAsia="es-ES" w:bidi="es-ES"/>
        </w:rPr>
        <w:t>os</w:t>
      </w:r>
      <w:r w:rsidRPr="00CF5E69">
        <w:rPr>
          <w:b w:val="0"/>
          <w:sz w:val="24"/>
          <w:szCs w:val="24"/>
          <w:lang w:eastAsia="es-ES" w:bidi="es-ES"/>
        </w:rPr>
        <w:t xml:space="preserve">, </w:t>
      </w:r>
      <w:r w:rsidRPr="00CF5E69">
        <w:rPr>
          <w:rStyle w:val="95pt"/>
          <w:rFonts w:eastAsia="Arial"/>
          <w:sz w:val="24"/>
          <w:szCs w:val="24"/>
        </w:rPr>
        <w:t>Teresa d’Avila. Coraggio al femminile</w:t>
      </w:r>
      <w:r w:rsidRPr="00CF5E69">
        <w:rPr>
          <w:b w:val="0"/>
          <w:sz w:val="24"/>
          <w:szCs w:val="24"/>
        </w:rPr>
        <w:t xml:space="preserve"> (Donne e uomini nella storia 44), Paoline, Milano 2012, pp. 8-9. </w:t>
      </w:r>
      <w:r w:rsidRPr="002F45FA">
        <w:rPr>
          <w:b w:val="0"/>
          <w:sz w:val="24"/>
          <w:szCs w:val="24"/>
        </w:rPr>
        <w:t>Ознакою цих особливих стосунків із чоловічим світом є оцінка Терези Папою Сикстом V у 1590 після її смерті: «Жінка на ім</w:t>
      </w:r>
      <w:r w:rsidRPr="00D972CD">
        <w:rPr>
          <w:b w:val="0"/>
          <w:sz w:val="24"/>
          <w:szCs w:val="24"/>
        </w:rPr>
        <w:t>’</w:t>
      </w:r>
      <w:r w:rsidRPr="002F45FA">
        <w:rPr>
          <w:b w:val="0"/>
          <w:sz w:val="24"/>
          <w:szCs w:val="24"/>
        </w:rPr>
        <w:t>я Тереза від Ісуса... яку шанують як матір і засновницю шістдесяти монастирів, більше чоловічих, ніж жіночих».</w:t>
      </w:r>
      <w:bookmarkEnd w:id="4"/>
    </w:p>
  </w:footnote>
  <w:footnote w:id="24">
    <w:p w:rsidR="00F65F08" w:rsidRPr="00106000" w:rsidRDefault="00F65F08" w:rsidP="00AA2F29">
      <w:pPr>
        <w:pStyle w:val="a8"/>
        <w:shd w:val="clear" w:color="auto" w:fill="auto"/>
        <w:tabs>
          <w:tab w:val="left" w:pos="461"/>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106000">
        <w:rPr>
          <w:b w:val="0"/>
          <w:sz w:val="24"/>
          <w:szCs w:val="24"/>
        </w:rPr>
        <w:t>N. M. S</w:t>
      </w:r>
      <w:r w:rsidRPr="00106000">
        <w:rPr>
          <w:rStyle w:val="75pt"/>
          <w:sz w:val="24"/>
          <w:szCs w:val="24"/>
        </w:rPr>
        <w:t>cott</w:t>
      </w:r>
      <w:r w:rsidRPr="00106000">
        <w:rPr>
          <w:b w:val="0"/>
          <w:sz w:val="24"/>
          <w:szCs w:val="24"/>
        </w:rPr>
        <w:t xml:space="preserve">, «Sor Juana Inés de la Cruz und die Liebe zum Wissen», in </w:t>
      </w:r>
      <w:r w:rsidRPr="00106000">
        <w:rPr>
          <w:b w:val="0"/>
          <w:sz w:val="24"/>
          <w:szCs w:val="24"/>
          <w:lang w:eastAsia="pl-PL" w:bidi="pl-PL"/>
        </w:rPr>
        <w:t>W. K</w:t>
      </w:r>
      <w:r w:rsidRPr="00106000">
        <w:rPr>
          <w:rStyle w:val="75pt"/>
          <w:sz w:val="24"/>
          <w:szCs w:val="24"/>
          <w:lang w:eastAsia="pl-PL" w:bidi="pl-PL"/>
        </w:rPr>
        <w:t>asper</w:t>
      </w:r>
      <w:r w:rsidRPr="00862ADB">
        <w:rPr>
          <w:rStyle w:val="75pt"/>
          <w:sz w:val="24"/>
          <w:szCs w:val="24"/>
          <w:lang w:val="uk-UA" w:eastAsia="pl-PL" w:bidi="pl-PL"/>
        </w:rPr>
        <w:t xml:space="preserve"> </w:t>
      </w:r>
      <w:r w:rsidRPr="00106000">
        <w:rPr>
          <w:b w:val="0"/>
          <w:sz w:val="24"/>
          <w:szCs w:val="24"/>
        </w:rPr>
        <w:t xml:space="preserve">(Hrsg.), </w:t>
      </w:r>
      <w:r w:rsidRPr="00106000">
        <w:rPr>
          <w:rStyle w:val="95pt"/>
          <w:rFonts w:eastAsia="Arial"/>
          <w:sz w:val="24"/>
          <w:szCs w:val="24"/>
        </w:rPr>
        <w:t>Sanft</w:t>
      </w:r>
      <w:r w:rsidRPr="00862ADB">
        <w:rPr>
          <w:rStyle w:val="95pt"/>
          <w:rFonts w:eastAsia="Arial"/>
          <w:sz w:val="24"/>
          <w:szCs w:val="24"/>
          <w:lang w:val="uk-UA"/>
        </w:rPr>
        <w:t xml:space="preserve"> </w:t>
      </w:r>
      <w:r w:rsidRPr="00106000">
        <w:rPr>
          <w:rStyle w:val="95pt"/>
          <w:rFonts w:eastAsia="Arial"/>
          <w:sz w:val="24"/>
          <w:szCs w:val="24"/>
        </w:rPr>
        <w:t>und</w:t>
      </w:r>
      <w:r w:rsidRPr="00862ADB">
        <w:rPr>
          <w:rStyle w:val="95pt"/>
          <w:rFonts w:eastAsia="Arial"/>
          <w:sz w:val="24"/>
          <w:szCs w:val="24"/>
          <w:lang w:val="uk-UA"/>
        </w:rPr>
        <w:t xml:space="preserve"> </w:t>
      </w:r>
      <w:r w:rsidRPr="00106000">
        <w:rPr>
          <w:rStyle w:val="95pt"/>
          <w:rFonts w:eastAsia="Arial"/>
          <w:sz w:val="24"/>
          <w:szCs w:val="24"/>
        </w:rPr>
        <w:t>Rebellisch</w:t>
      </w:r>
      <w:r w:rsidRPr="00862ADB">
        <w:rPr>
          <w:rStyle w:val="95pt"/>
          <w:rFonts w:eastAsia="Arial"/>
          <w:sz w:val="24"/>
          <w:szCs w:val="24"/>
          <w:lang w:val="uk-UA"/>
        </w:rPr>
        <w:t xml:space="preserve">, </w:t>
      </w:r>
      <w:r w:rsidRPr="00106000">
        <w:rPr>
          <w:b w:val="0"/>
          <w:sz w:val="24"/>
          <w:szCs w:val="24"/>
        </w:rPr>
        <w:t>Herder, Freiburg i.B. 1990, p. 118.</w:t>
      </w:r>
    </w:p>
  </w:footnote>
  <w:footnote w:id="25">
    <w:p w:rsidR="00F65F08" w:rsidRPr="00CF5E69" w:rsidRDefault="00F65F08" w:rsidP="00AA2F29">
      <w:pPr>
        <w:pStyle w:val="23"/>
        <w:shd w:val="clear" w:color="auto" w:fill="auto"/>
        <w:tabs>
          <w:tab w:val="left" w:pos="494"/>
        </w:tabs>
        <w:spacing w:line="240" w:lineRule="auto"/>
        <w:ind w:firstLine="567"/>
        <w:jc w:val="both"/>
        <w:rPr>
          <w:sz w:val="24"/>
          <w:szCs w:val="24"/>
          <w:lang w:val="es-ES_tradnl"/>
        </w:rPr>
      </w:pPr>
      <w:r w:rsidRPr="005D2875">
        <w:rPr>
          <w:rStyle w:val="29pt"/>
          <w:b w:val="0"/>
          <w:sz w:val="24"/>
          <w:szCs w:val="24"/>
          <w:vertAlign w:val="superscript"/>
        </w:rPr>
        <w:footnoteRef/>
      </w:r>
      <w:r w:rsidRPr="005D2875">
        <w:rPr>
          <w:rStyle w:val="29pt"/>
          <w:b w:val="0"/>
          <w:sz w:val="24"/>
          <w:szCs w:val="24"/>
          <w:lang w:val="es-ES_tradnl"/>
        </w:rPr>
        <w:t xml:space="preserve"> </w:t>
      </w:r>
      <w:r>
        <w:rPr>
          <w:rStyle w:val="29pt"/>
          <w:b w:val="0"/>
          <w:sz w:val="24"/>
          <w:szCs w:val="24"/>
          <w:lang w:val="uk-UA"/>
        </w:rPr>
        <w:t>Див</w:t>
      </w:r>
      <w:r w:rsidRPr="005D2875">
        <w:rPr>
          <w:rStyle w:val="29pt"/>
          <w:b w:val="0"/>
          <w:sz w:val="24"/>
          <w:szCs w:val="24"/>
          <w:lang w:val="es-ES_tradnl"/>
        </w:rPr>
        <w:t>. M. E</w:t>
      </w:r>
      <w:r w:rsidRPr="00CF5E69">
        <w:rPr>
          <w:rStyle w:val="212pt"/>
          <w:lang w:val="es-ES_tradnl"/>
        </w:rPr>
        <w:t>ZCURRA</w:t>
      </w:r>
      <w:r w:rsidRPr="005D2875">
        <w:rPr>
          <w:rStyle w:val="29pt"/>
          <w:b w:val="0"/>
          <w:sz w:val="24"/>
          <w:szCs w:val="24"/>
          <w:lang w:val="es-ES_tradnl"/>
        </w:rPr>
        <w:t xml:space="preserve">, </w:t>
      </w:r>
      <w:r w:rsidRPr="00CF5E69">
        <w:rPr>
          <w:sz w:val="24"/>
          <w:szCs w:val="24"/>
          <w:lang w:val="es-ES_tradnl"/>
        </w:rPr>
        <w:t xml:space="preserve">Vida de sor Maria Antonia de La </w:t>
      </w:r>
      <w:r w:rsidRPr="00CF5E69">
        <w:rPr>
          <w:sz w:val="24"/>
          <w:szCs w:val="24"/>
          <w:lang w:val="es-ES" w:eastAsia="es-ES" w:bidi="es-ES"/>
        </w:rPr>
        <w:t xml:space="preserve">Paz. Edición </w:t>
      </w:r>
      <w:r w:rsidRPr="00CF5E69">
        <w:rPr>
          <w:sz w:val="24"/>
          <w:szCs w:val="24"/>
          <w:lang w:val="es-ES_tradnl"/>
        </w:rPr>
        <w:t xml:space="preserve">postuma copiosamente </w:t>
      </w:r>
      <w:r w:rsidRPr="00CF5E69">
        <w:rPr>
          <w:sz w:val="24"/>
          <w:szCs w:val="24"/>
          <w:lang w:val="es-ES" w:eastAsia="es-ES" w:bidi="es-ES"/>
        </w:rPr>
        <w:t xml:space="preserve">anotada </w:t>
      </w:r>
      <w:r w:rsidRPr="00CF5E69">
        <w:rPr>
          <w:sz w:val="24"/>
          <w:szCs w:val="24"/>
          <w:lang w:val="es-ES_tradnl"/>
        </w:rPr>
        <w:t xml:space="preserve">por </w:t>
      </w:r>
      <w:r w:rsidRPr="00CF5E69">
        <w:rPr>
          <w:sz w:val="24"/>
          <w:szCs w:val="24"/>
          <w:lang w:val="es-ES" w:eastAsia="es-ES" w:bidi="es-ES"/>
        </w:rPr>
        <w:t xml:space="preserve">el </w:t>
      </w:r>
      <w:r w:rsidRPr="00CF5E69">
        <w:rPr>
          <w:sz w:val="24"/>
          <w:szCs w:val="24"/>
          <w:lang w:val="es-ES_tradnl"/>
        </w:rPr>
        <w:t xml:space="preserve">p. </w:t>
      </w:r>
      <w:r w:rsidRPr="00CF5E69">
        <w:rPr>
          <w:sz w:val="24"/>
          <w:szCs w:val="24"/>
          <w:lang w:val="es-ES" w:eastAsia="es-ES" w:bidi="es-ES"/>
        </w:rPr>
        <w:t xml:space="preserve">Justo </w:t>
      </w:r>
      <w:r w:rsidRPr="00CF5E69">
        <w:rPr>
          <w:sz w:val="24"/>
          <w:szCs w:val="24"/>
          <w:lang w:val="es-ES_tradnl"/>
        </w:rPr>
        <w:t>Beguiriztain s.j.,</w:t>
      </w:r>
      <w:r w:rsidRPr="005D2875">
        <w:rPr>
          <w:rStyle w:val="29pt"/>
          <w:b w:val="0"/>
          <w:sz w:val="24"/>
          <w:szCs w:val="24"/>
          <w:lang w:val="es-ES_tradnl"/>
        </w:rPr>
        <w:t xml:space="preserve"> </w:t>
      </w:r>
      <w:r w:rsidRPr="005D2875">
        <w:rPr>
          <w:rStyle w:val="29pt"/>
          <w:b w:val="0"/>
          <w:sz w:val="24"/>
          <w:szCs w:val="24"/>
          <w:lang w:val="es-ES" w:eastAsia="es-ES" w:bidi="es-ES"/>
        </w:rPr>
        <w:t xml:space="preserve">Sebastian </w:t>
      </w:r>
      <w:r w:rsidRPr="005D2875">
        <w:rPr>
          <w:rStyle w:val="29pt"/>
          <w:b w:val="0"/>
          <w:sz w:val="24"/>
          <w:szCs w:val="24"/>
          <w:lang w:val="es-ES_tradnl"/>
        </w:rPr>
        <w:t xml:space="preserve">de Amorrortu e </w:t>
      </w:r>
      <w:r w:rsidRPr="005D2875">
        <w:rPr>
          <w:rStyle w:val="29pt"/>
          <w:b w:val="0"/>
          <w:sz w:val="24"/>
          <w:szCs w:val="24"/>
          <w:lang w:val="es-ES" w:eastAsia="es-ES" w:bidi="es-ES"/>
        </w:rPr>
        <w:t xml:space="preserve">hijos, </w:t>
      </w:r>
      <w:r w:rsidRPr="005D2875">
        <w:rPr>
          <w:rStyle w:val="29pt"/>
          <w:b w:val="0"/>
          <w:sz w:val="24"/>
          <w:szCs w:val="24"/>
          <w:lang w:val="es-ES_tradnl"/>
        </w:rPr>
        <w:t>Buenos Aires 1947, p. 7.</w:t>
      </w:r>
    </w:p>
  </w:footnote>
  <w:footnote w:id="26">
    <w:p w:rsidR="00F65F08" w:rsidRPr="00CF5E69" w:rsidRDefault="00F65F08" w:rsidP="00AA2F29">
      <w:pPr>
        <w:pStyle w:val="23"/>
        <w:shd w:val="clear" w:color="auto" w:fill="auto"/>
        <w:tabs>
          <w:tab w:val="left" w:pos="470"/>
        </w:tabs>
        <w:spacing w:line="240" w:lineRule="auto"/>
        <w:ind w:firstLine="567"/>
        <w:jc w:val="both"/>
        <w:rPr>
          <w:sz w:val="24"/>
          <w:szCs w:val="24"/>
          <w:lang w:val="es-ES_tradnl"/>
        </w:rPr>
      </w:pPr>
      <w:r w:rsidRPr="00896471">
        <w:rPr>
          <w:rStyle w:val="29pt"/>
          <w:b w:val="0"/>
          <w:sz w:val="24"/>
          <w:szCs w:val="24"/>
          <w:vertAlign w:val="superscript"/>
        </w:rPr>
        <w:footnoteRef/>
      </w:r>
      <w:r>
        <w:rPr>
          <w:rStyle w:val="29pt"/>
          <w:b w:val="0"/>
          <w:sz w:val="24"/>
          <w:szCs w:val="24"/>
          <w:lang w:val="uk-UA" w:eastAsia="fr-FR" w:bidi="fr-FR"/>
        </w:rPr>
        <w:t xml:space="preserve"> </w:t>
      </w:r>
      <w:r w:rsidRPr="00896471">
        <w:rPr>
          <w:rStyle w:val="29pt"/>
          <w:b w:val="0"/>
          <w:sz w:val="24"/>
          <w:szCs w:val="24"/>
          <w:lang w:val="es-ES_tradnl" w:eastAsia="fr-FR" w:bidi="fr-FR"/>
        </w:rPr>
        <w:t xml:space="preserve">J. </w:t>
      </w:r>
      <w:r w:rsidRPr="00896471">
        <w:rPr>
          <w:rStyle w:val="29pt"/>
          <w:b w:val="0"/>
          <w:sz w:val="24"/>
          <w:szCs w:val="24"/>
          <w:lang w:val="es-ES_tradnl"/>
        </w:rPr>
        <w:t xml:space="preserve">M. </w:t>
      </w:r>
      <w:r w:rsidRPr="00896471">
        <w:rPr>
          <w:rStyle w:val="29pt"/>
          <w:b w:val="0"/>
          <w:sz w:val="24"/>
          <w:szCs w:val="24"/>
          <w:lang w:val="es-ES" w:eastAsia="es-ES" w:bidi="es-ES"/>
        </w:rPr>
        <w:t>B</w:t>
      </w:r>
      <w:r w:rsidRPr="00CF5E69">
        <w:rPr>
          <w:rStyle w:val="212pt"/>
          <w:lang w:val="es-ES" w:eastAsia="es-ES" w:bidi="es-ES"/>
        </w:rPr>
        <w:t>LANCO</w:t>
      </w:r>
      <w:r w:rsidRPr="00896471">
        <w:rPr>
          <w:rStyle w:val="29pt"/>
          <w:b w:val="0"/>
          <w:sz w:val="24"/>
          <w:szCs w:val="24"/>
          <w:lang w:val="es-ES" w:eastAsia="es-ES" w:bidi="es-ES"/>
        </w:rPr>
        <w:t xml:space="preserve">, </w:t>
      </w:r>
      <w:r w:rsidRPr="00CF5E69">
        <w:rPr>
          <w:sz w:val="24"/>
          <w:szCs w:val="24"/>
          <w:lang w:val="es-ES_tradnl"/>
        </w:rPr>
        <w:t xml:space="preserve">Vita </w:t>
      </w:r>
      <w:r w:rsidRPr="00CF5E69">
        <w:rPr>
          <w:sz w:val="24"/>
          <w:szCs w:val="24"/>
          <w:lang w:val="es-ES" w:eastAsia="es-ES" w:bidi="es-ES"/>
        </w:rPr>
        <w:t xml:space="preserve">documentada </w:t>
      </w:r>
      <w:r w:rsidRPr="00CF5E69">
        <w:rPr>
          <w:sz w:val="24"/>
          <w:szCs w:val="24"/>
          <w:lang w:val="es-ES_tradnl"/>
        </w:rPr>
        <w:t xml:space="preserve">de la sierva de </w:t>
      </w:r>
      <w:r w:rsidRPr="00CF5E69">
        <w:rPr>
          <w:sz w:val="24"/>
          <w:szCs w:val="24"/>
          <w:lang w:val="es-ES" w:eastAsia="es-ES" w:bidi="es-ES"/>
        </w:rPr>
        <w:t xml:space="preserve">Dios María </w:t>
      </w:r>
      <w:r w:rsidRPr="00CF5E69">
        <w:rPr>
          <w:sz w:val="24"/>
          <w:szCs w:val="24"/>
          <w:lang w:val="es-ES_tradnl"/>
        </w:rPr>
        <w:t xml:space="preserve">Antonia de la </w:t>
      </w:r>
      <w:r w:rsidRPr="00CF5E69">
        <w:rPr>
          <w:sz w:val="24"/>
          <w:szCs w:val="24"/>
          <w:lang w:val="es-ES_tradnl" w:eastAsia="fr-FR" w:bidi="fr-FR"/>
        </w:rPr>
        <w:t xml:space="preserve">Paz y </w:t>
      </w:r>
      <w:r w:rsidRPr="00CF5E69">
        <w:rPr>
          <w:sz w:val="24"/>
          <w:szCs w:val="24"/>
          <w:lang w:val="es-ES_tradnl" w:bidi="en-US"/>
        </w:rPr>
        <w:t xml:space="preserve">Figueroa </w:t>
      </w:r>
      <w:r w:rsidRPr="00CF5E69">
        <w:rPr>
          <w:sz w:val="24"/>
          <w:szCs w:val="24"/>
          <w:lang w:val="es-ES" w:eastAsia="es-ES" w:bidi="es-ES"/>
        </w:rPr>
        <w:t xml:space="preserve">fundadora </w:t>
      </w:r>
      <w:r w:rsidRPr="00CF5E69">
        <w:rPr>
          <w:sz w:val="24"/>
          <w:szCs w:val="24"/>
          <w:lang w:val="es-ES_tradnl"/>
        </w:rPr>
        <w:t xml:space="preserve">de la Casa </w:t>
      </w:r>
      <w:r w:rsidRPr="00CF5E69">
        <w:rPr>
          <w:sz w:val="24"/>
          <w:szCs w:val="24"/>
          <w:lang w:val="es-ES_tradnl" w:eastAsia="fr-FR" w:bidi="fr-FR"/>
        </w:rPr>
        <w:t xml:space="preserve">de </w:t>
      </w:r>
      <w:r w:rsidRPr="00CF5E69">
        <w:rPr>
          <w:sz w:val="24"/>
          <w:szCs w:val="24"/>
          <w:lang w:val="es-ES" w:eastAsia="es-ES" w:bidi="es-ES"/>
        </w:rPr>
        <w:t xml:space="preserve">Ejercicios </w:t>
      </w:r>
      <w:r w:rsidRPr="00CF5E69">
        <w:rPr>
          <w:sz w:val="24"/>
          <w:szCs w:val="24"/>
          <w:lang w:val="es-ES_tradnl" w:eastAsia="fr-FR" w:bidi="fr-FR"/>
        </w:rPr>
        <w:t>de Buenos Aires,</w:t>
      </w:r>
      <w:r w:rsidRPr="00896471">
        <w:rPr>
          <w:rStyle w:val="29pt"/>
          <w:b w:val="0"/>
          <w:sz w:val="24"/>
          <w:szCs w:val="24"/>
          <w:lang w:val="es-ES_tradnl" w:eastAsia="fr-FR" w:bidi="fr-FR"/>
        </w:rPr>
        <w:t xml:space="preserve"> </w:t>
      </w:r>
      <w:r w:rsidRPr="00896471">
        <w:rPr>
          <w:rStyle w:val="29pt"/>
          <w:b w:val="0"/>
          <w:sz w:val="24"/>
          <w:szCs w:val="24"/>
          <w:lang w:val="es-ES" w:eastAsia="es-ES" w:bidi="es-ES"/>
        </w:rPr>
        <w:t xml:space="preserve">Sebastian </w:t>
      </w:r>
      <w:r w:rsidRPr="00896471">
        <w:rPr>
          <w:rStyle w:val="29pt"/>
          <w:b w:val="0"/>
          <w:sz w:val="24"/>
          <w:szCs w:val="24"/>
          <w:lang w:val="es-ES_tradnl" w:eastAsia="fr-FR" w:bidi="fr-FR"/>
        </w:rPr>
        <w:t xml:space="preserve">de Amorrortou &amp; </w:t>
      </w:r>
      <w:r w:rsidRPr="00896471">
        <w:rPr>
          <w:rStyle w:val="29pt"/>
          <w:b w:val="0"/>
          <w:sz w:val="24"/>
          <w:szCs w:val="24"/>
          <w:lang w:val="es-ES" w:eastAsia="es-ES" w:bidi="es-ES"/>
        </w:rPr>
        <w:t xml:space="preserve">hijos, </w:t>
      </w:r>
      <w:r w:rsidRPr="00896471">
        <w:rPr>
          <w:rStyle w:val="29pt"/>
          <w:b w:val="0"/>
          <w:sz w:val="24"/>
          <w:szCs w:val="24"/>
          <w:lang w:val="es-ES_tradnl" w:eastAsia="fr-FR" w:bidi="fr-FR"/>
        </w:rPr>
        <w:t>Buenos Aires 1942, p. 382.</w:t>
      </w:r>
    </w:p>
  </w:footnote>
  <w:footnote w:id="27">
    <w:p w:rsidR="00F65F08" w:rsidRPr="00CF5E69" w:rsidRDefault="00F65F08" w:rsidP="00AA2F29">
      <w:pPr>
        <w:pStyle w:val="23"/>
        <w:shd w:val="clear" w:color="auto" w:fill="auto"/>
        <w:tabs>
          <w:tab w:val="left" w:pos="493"/>
        </w:tabs>
        <w:spacing w:line="240" w:lineRule="auto"/>
        <w:ind w:firstLine="567"/>
        <w:jc w:val="both"/>
        <w:rPr>
          <w:sz w:val="24"/>
          <w:szCs w:val="24"/>
        </w:rPr>
      </w:pPr>
      <w:r w:rsidRPr="00F167A5">
        <w:rPr>
          <w:rStyle w:val="29pt"/>
          <w:b w:val="0"/>
          <w:sz w:val="24"/>
          <w:szCs w:val="24"/>
          <w:vertAlign w:val="superscript"/>
        </w:rPr>
        <w:footnoteRef/>
      </w:r>
      <w:r w:rsidRPr="00F167A5">
        <w:rPr>
          <w:rStyle w:val="29pt"/>
          <w:b w:val="0"/>
          <w:sz w:val="24"/>
          <w:szCs w:val="24"/>
        </w:rPr>
        <w:t xml:space="preserve"> M. C</w:t>
      </w:r>
      <w:r w:rsidRPr="00CF5E69">
        <w:rPr>
          <w:rStyle w:val="275pt"/>
          <w:sz w:val="24"/>
          <w:szCs w:val="24"/>
        </w:rPr>
        <w:t>eleste</w:t>
      </w:r>
      <w:r w:rsidRPr="00F167A5">
        <w:rPr>
          <w:rStyle w:val="29pt"/>
          <w:b w:val="0"/>
          <w:sz w:val="24"/>
          <w:szCs w:val="24"/>
        </w:rPr>
        <w:t xml:space="preserve">, </w:t>
      </w:r>
      <w:r w:rsidRPr="00CF5E69">
        <w:rPr>
          <w:sz w:val="24"/>
          <w:szCs w:val="24"/>
        </w:rPr>
        <w:t>Ann Seton. Vita della prima santa di America (1774-1821),</w:t>
      </w:r>
      <w:r w:rsidRPr="00F167A5">
        <w:rPr>
          <w:rStyle w:val="29pt"/>
          <w:b w:val="0"/>
          <w:sz w:val="24"/>
          <w:szCs w:val="24"/>
        </w:rPr>
        <w:t xml:space="preserve"> Piemme, Casale Monferrato 2001, p. 348.</w:t>
      </w:r>
    </w:p>
  </w:footnote>
  <w:footnote w:id="28">
    <w:p w:rsidR="00F65F08" w:rsidRPr="00CF5E69" w:rsidRDefault="00F65F08" w:rsidP="00AA2F29">
      <w:pPr>
        <w:pStyle w:val="a8"/>
        <w:shd w:val="clear" w:color="auto" w:fill="auto"/>
        <w:tabs>
          <w:tab w:val="left" w:pos="446"/>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CF5E69">
        <w:rPr>
          <w:b w:val="0"/>
          <w:sz w:val="24"/>
          <w:szCs w:val="24"/>
        </w:rPr>
        <w:t>L. S</w:t>
      </w:r>
      <w:r w:rsidRPr="00CF5E69">
        <w:rPr>
          <w:rStyle w:val="75pt"/>
          <w:sz w:val="24"/>
          <w:szCs w:val="24"/>
        </w:rPr>
        <w:t>caraffia</w:t>
      </w:r>
      <w:r w:rsidRPr="00CF5E69">
        <w:rPr>
          <w:b w:val="0"/>
          <w:sz w:val="24"/>
          <w:szCs w:val="24"/>
        </w:rPr>
        <w:t xml:space="preserve">, «Note bibliografiche e presentazione», in </w:t>
      </w:r>
      <w:r w:rsidRPr="00CF5E69">
        <w:rPr>
          <w:b w:val="0"/>
          <w:sz w:val="24"/>
          <w:szCs w:val="24"/>
          <w:lang w:eastAsia="fr-FR" w:bidi="fr-FR"/>
        </w:rPr>
        <w:t xml:space="preserve">F. </w:t>
      </w:r>
      <w:r w:rsidRPr="00CF5E69">
        <w:rPr>
          <w:b w:val="0"/>
          <w:sz w:val="24"/>
          <w:szCs w:val="24"/>
        </w:rPr>
        <w:t>X. C</w:t>
      </w:r>
      <w:r w:rsidRPr="00CF5E69">
        <w:rPr>
          <w:rStyle w:val="75pt"/>
          <w:sz w:val="24"/>
          <w:szCs w:val="24"/>
        </w:rPr>
        <w:t>abrini</w:t>
      </w:r>
      <w:r w:rsidRPr="00CF5E69">
        <w:rPr>
          <w:b w:val="0"/>
          <w:sz w:val="24"/>
          <w:szCs w:val="24"/>
        </w:rPr>
        <w:t xml:space="preserve">, </w:t>
      </w:r>
      <w:r w:rsidRPr="00CF5E69">
        <w:rPr>
          <w:rStyle w:val="95pt"/>
          <w:rFonts w:eastAsia="Arial"/>
          <w:sz w:val="24"/>
          <w:szCs w:val="24"/>
        </w:rPr>
        <w:t>Lettere di san Francesca Saverio Cabrini 1868-1889,</w:t>
      </w:r>
      <w:r w:rsidRPr="00CF5E69">
        <w:rPr>
          <w:b w:val="0"/>
          <w:sz w:val="24"/>
          <w:szCs w:val="24"/>
        </w:rPr>
        <w:t xml:space="preserve"> Missionarie del Sacro Cure di Gesù, Roma 1996, p. 31.</w:t>
      </w:r>
    </w:p>
  </w:footnote>
  <w:footnote w:id="29">
    <w:p w:rsidR="00F65F08" w:rsidRPr="00CF5E69" w:rsidRDefault="00F65F08" w:rsidP="00AA2F29">
      <w:pPr>
        <w:pStyle w:val="a8"/>
        <w:shd w:val="clear" w:color="auto" w:fill="auto"/>
        <w:spacing w:line="240" w:lineRule="auto"/>
        <w:ind w:firstLine="567"/>
        <w:jc w:val="both"/>
        <w:rPr>
          <w:b w:val="0"/>
          <w:sz w:val="24"/>
          <w:szCs w:val="24"/>
        </w:rPr>
      </w:pPr>
      <w:r w:rsidRPr="00CF5E69">
        <w:rPr>
          <w:b w:val="0"/>
          <w:sz w:val="24"/>
          <w:szCs w:val="24"/>
          <w:vertAlign w:val="superscript"/>
        </w:rPr>
        <w:footnoteRef/>
      </w:r>
      <w:r w:rsidRPr="00CF5E69">
        <w:rPr>
          <w:b w:val="0"/>
          <w:sz w:val="24"/>
          <w:szCs w:val="24"/>
        </w:rPr>
        <w:t xml:space="preserve"> P. G</w:t>
      </w:r>
      <w:r w:rsidRPr="00CF5E69">
        <w:rPr>
          <w:rStyle w:val="75pt"/>
          <w:sz w:val="24"/>
          <w:szCs w:val="24"/>
        </w:rPr>
        <w:t>iovetti</w:t>
      </w:r>
      <w:r w:rsidRPr="00CF5E69">
        <w:rPr>
          <w:b w:val="0"/>
          <w:sz w:val="24"/>
          <w:szCs w:val="24"/>
        </w:rPr>
        <w:t xml:space="preserve">, </w:t>
      </w:r>
      <w:r w:rsidRPr="00CF5E69">
        <w:rPr>
          <w:rStyle w:val="95pt"/>
          <w:rFonts w:eastAsia="Arial"/>
          <w:sz w:val="24"/>
          <w:szCs w:val="24"/>
        </w:rPr>
        <w:t xml:space="preserve">Maria </w:t>
      </w:r>
      <w:r w:rsidRPr="00CF5E69">
        <w:rPr>
          <w:rStyle w:val="95pt"/>
          <w:rFonts w:eastAsia="Arial"/>
          <w:sz w:val="24"/>
          <w:szCs w:val="24"/>
          <w:lang w:eastAsia="pl-PL" w:bidi="pl-PL"/>
        </w:rPr>
        <w:t xml:space="preserve">Montessori. </w:t>
      </w:r>
      <w:r w:rsidRPr="00CF5E69">
        <w:rPr>
          <w:rStyle w:val="95pt"/>
          <w:rFonts w:eastAsia="Arial"/>
          <w:sz w:val="24"/>
          <w:szCs w:val="24"/>
        </w:rPr>
        <w:t>Una biografia,</w:t>
      </w:r>
      <w:r w:rsidRPr="00CF5E69">
        <w:rPr>
          <w:b w:val="0"/>
          <w:sz w:val="24"/>
          <w:szCs w:val="24"/>
        </w:rPr>
        <w:t xml:space="preserve"> Edizioni Mediterranee, Roma 2009, p. 138.</w:t>
      </w:r>
    </w:p>
  </w:footnote>
  <w:footnote w:id="30">
    <w:p w:rsidR="00F65F08" w:rsidRPr="00CF5E69" w:rsidRDefault="00F65F08" w:rsidP="00AA2F29">
      <w:pPr>
        <w:pStyle w:val="a8"/>
        <w:shd w:val="clear" w:color="auto" w:fill="auto"/>
        <w:spacing w:line="240" w:lineRule="auto"/>
        <w:ind w:firstLine="567"/>
        <w:jc w:val="both"/>
        <w:rPr>
          <w:b w:val="0"/>
          <w:sz w:val="24"/>
          <w:szCs w:val="24"/>
          <w:lang w:val="en-US"/>
        </w:rPr>
      </w:pPr>
      <w:bookmarkStart w:id="5" w:name="bookmark29"/>
      <w:r w:rsidRPr="00CF5E69">
        <w:rPr>
          <w:b w:val="0"/>
          <w:sz w:val="24"/>
          <w:szCs w:val="24"/>
          <w:vertAlign w:val="superscript"/>
        </w:rPr>
        <w:footnoteRef/>
      </w:r>
      <w:r w:rsidRPr="00CF5E69">
        <w:rPr>
          <w:b w:val="0"/>
          <w:sz w:val="24"/>
          <w:szCs w:val="24"/>
          <w:lang w:val="en-US"/>
        </w:rPr>
        <w:t xml:space="preserve"> J. O’CONNOR, “On the idea of holiness and Dorothy Day. Homily on the centenary of the birth of Dorothy Day (November 9, 1997),” </w:t>
      </w:r>
      <w:r w:rsidRPr="00CF5E69">
        <w:rPr>
          <w:rStyle w:val="95pt"/>
          <w:rFonts w:eastAsia="Arial"/>
          <w:sz w:val="24"/>
          <w:szCs w:val="24"/>
          <w:lang w:val="en-US"/>
        </w:rPr>
        <w:t>Catholic New York,</w:t>
      </w:r>
      <w:r w:rsidRPr="00CF5E69">
        <w:rPr>
          <w:b w:val="0"/>
          <w:sz w:val="24"/>
          <w:szCs w:val="24"/>
          <w:lang w:val="en-US"/>
        </w:rPr>
        <w:t xml:space="preserve"> Nov. 13, 1997, 13;</w:t>
      </w:r>
      <w:hyperlink r:id="rId1" w:history="1">
        <w:r w:rsidRPr="00CF5E69">
          <w:rPr>
            <w:rStyle w:val="a3"/>
            <w:b w:val="0"/>
            <w:sz w:val="24"/>
            <w:szCs w:val="24"/>
            <w:lang w:val="en-US"/>
          </w:rPr>
          <w:t xml:space="preserve"> https://catholicworker.org/on-</w:t>
        </w:r>
      </w:hyperlink>
      <w:r w:rsidRPr="00CF5E69">
        <w:rPr>
          <w:bCs w:val="0"/>
          <w:sz w:val="24"/>
          <w:szCs w:val="24"/>
          <w:lang w:val="en-US"/>
        </w:rPr>
        <w:t xml:space="preserve"> </w:t>
      </w:r>
      <w:hyperlink r:id="rId2" w:history="1">
        <w:r w:rsidRPr="00CF5E69">
          <w:rPr>
            <w:rStyle w:val="a3"/>
            <w:b w:val="0"/>
            <w:sz w:val="24"/>
            <w:szCs w:val="24"/>
            <w:lang w:val="en-US"/>
          </w:rPr>
          <w:t>the-idea-of-sainthood-and-dorothv-dav/</w:t>
        </w:r>
      </w:hyperlink>
      <w:bookmarkEnd w:id="5"/>
    </w:p>
  </w:footnote>
  <w:footnote w:id="31">
    <w:p w:rsidR="00F65F08" w:rsidRPr="00CF5E69" w:rsidRDefault="00F65F08" w:rsidP="00AA2F29">
      <w:pPr>
        <w:pStyle w:val="a8"/>
        <w:shd w:val="clear" w:color="auto" w:fill="auto"/>
        <w:tabs>
          <w:tab w:val="left" w:pos="473"/>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CF5E69">
        <w:rPr>
          <w:b w:val="0"/>
          <w:sz w:val="24"/>
          <w:szCs w:val="24"/>
        </w:rPr>
        <w:t>E. N</w:t>
      </w:r>
      <w:r w:rsidRPr="00CF5E69">
        <w:rPr>
          <w:rStyle w:val="75pt"/>
          <w:sz w:val="24"/>
          <w:szCs w:val="24"/>
        </w:rPr>
        <w:t>atali</w:t>
      </w:r>
      <w:r w:rsidRPr="00CF5E69">
        <w:rPr>
          <w:b w:val="0"/>
          <w:sz w:val="24"/>
          <w:szCs w:val="24"/>
        </w:rPr>
        <w:t xml:space="preserve">, </w:t>
      </w:r>
      <w:r w:rsidRPr="00CF5E69">
        <w:rPr>
          <w:rStyle w:val="95pt"/>
          <w:rFonts w:eastAsia="Arial"/>
          <w:sz w:val="24"/>
          <w:szCs w:val="24"/>
          <w:lang w:eastAsia="fr-FR" w:bidi="fr-FR"/>
        </w:rPr>
        <w:t xml:space="preserve">Madeleine Delbrêl. </w:t>
      </w:r>
      <w:r w:rsidRPr="00CF5E69">
        <w:rPr>
          <w:rStyle w:val="95pt"/>
          <w:rFonts w:eastAsia="Arial"/>
          <w:sz w:val="24"/>
          <w:szCs w:val="24"/>
        </w:rPr>
        <w:t>Una chiesa di frontiera</w:t>
      </w:r>
      <w:r w:rsidRPr="00CF5E69">
        <w:rPr>
          <w:b w:val="0"/>
          <w:sz w:val="24"/>
          <w:szCs w:val="24"/>
        </w:rPr>
        <w:t xml:space="preserve"> (Teologia viva 66), EDB, Bologna 2010, p. 21.</w:t>
      </w:r>
    </w:p>
  </w:footnote>
  <w:footnote w:id="32">
    <w:p w:rsidR="00F65F08" w:rsidRPr="00CF5E69" w:rsidRDefault="00F65F08" w:rsidP="00AA2F29">
      <w:pPr>
        <w:pStyle w:val="a8"/>
        <w:shd w:val="clear" w:color="auto" w:fill="auto"/>
        <w:tabs>
          <w:tab w:val="left" w:pos="48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CF5E69">
        <w:rPr>
          <w:b w:val="0"/>
          <w:sz w:val="24"/>
          <w:szCs w:val="24"/>
        </w:rPr>
        <w:t xml:space="preserve">C. </w:t>
      </w:r>
      <w:r w:rsidRPr="00CF5E69">
        <w:rPr>
          <w:b w:val="0"/>
          <w:sz w:val="24"/>
          <w:szCs w:val="24"/>
          <w:lang w:eastAsia="fr-FR" w:bidi="fr-FR"/>
        </w:rPr>
        <w:t>F. M</w:t>
      </w:r>
      <w:r w:rsidRPr="00CF5E69">
        <w:rPr>
          <w:rStyle w:val="75pt"/>
          <w:sz w:val="24"/>
          <w:szCs w:val="24"/>
          <w:lang w:eastAsia="fr-FR" w:bidi="fr-FR"/>
        </w:rPr>
        <w:t>ann</w:t>
      </w:r>
      <w:r w:rsidRPr="00CF5E69">
        <w:rPr>
          <w:b w:val="0"/>
          <w:sz w:val="24"/>
          <w:szCs w:val="24"/>
          <w:lang w:eastAsia="fr-FR" w:bidi="fr-FR"/>
        </w:rPr>
        <w:t xml:space="preserve">, </w:t>
      </w:r>
      <w:r w:rsidRPr="00CF5E69">
        <w:rPr>
          <w:rStyle w:val="95pt"/>
          <w:rFonts w:eastAsia="Arial"/>
          <w:sz w:val="24"/>
          <w:szCs w:val="24"/>
          <w:lang w:eastAsia="fr-FR" w:bidi="fr-FR"/>
        </w:rPr>
        <w:t xml:space="preserve">Madeleine Delbrêl. </w:t>
      </w:r>
      <w:r w:rsidRPr="00CF5E69">
        <w:rPr>
          <w:rStyle w:val="95pt"/>
          <w:rFonts w:eastAsia="Arial"/>
          <w:sz w:val="24"/>
          <w:szCs w:val="24"/>
        </w:rPr>
        <w:t>Una vita senza</w:t>
      </w:r>
      <w:r w:rsidRPr="00CF5E69">
        <w:rPr>
          <w:b w:val="0"/>
          <w:sz w:val="24"/>
          <w:szCs w:val="24"/>
        </w:rPr>
        <w:t xml:space="preserve"> frontiere, Gribaudi, Milano 2004, p. 237.</w:t>
      </w:r>
    </w:p>
  </w:footnote>
  <w:footnote w:id="33">
    <w:p w:rsidR="00F65F08" w:rsidRPr="00CF5E69" w:rsidRDefault="00F65F08" w:rsidP="00AA2F29">
      <w:pPr>
        <w:pStyle w:val="a8"/>
        <w:shd w:val="clear" w:color="auto" w:fill="auto"/>
        <w:tabs>
          <w:tab w:val="left" w:pos="482"/>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fr-FR" w:bidi="fr-FR"/>
        </w:rPr>
        <w:t xml:space="preserve"> </w:t>
      </w:r>
      <w:r w:rsidRPr="00CF5E69">
        <w:rPr>
          <w:b w:val="0"/>
          <w:sz w:val="24"/>
          <w:szCs w:val="24"/>
          <w:lang w:eastAsia="fr-FR" w:bidi="fr-FR"/>
        </w:rPr>
        <w:t xml:space="preserve">G. </w:t>
      </w:r>
      <w:r w:rsidRPr="00CF5E69">
        <w:rPr>
          <w:b w:val="0"/>
          <w:sz w:val="24"/>
          <w:szCs w:val="24"/>
        </w:rPr>
        <w:t>G</w:t>
      </w:r>
      <w:r w:rsidRPr="00CF5E69">
        <w:rPr>
          <w:rStyle w:val="75pt"/>
          <w:sz w:val="24"/>
          <w:szCs w:val="24"/>
        </w:rPr>
        <w:t xml:space="preserve">aleazzi </w:t>
      </w:r>
      <w:r w:rsidRPr="00CF5E69">
        <w:rPr>
          <w:b w:val="0"/>
          <w:sz w:val="24"/>
          <w:szCs w:val="24"/>
        </w:rPr>
        <w:t xml:space="preserve">- F. </w:t>
      </w:r>
      <w:r w:rsidRPr="00CF5E69">
        <w:rPr>
          <w:b w:val="0"/>
          <w:sz w:val="24"/>
          <w:szCs w:val="24"/>
          <w:lang w:eastAsia="pl-PL" w:bidi="pl-PL"/>
        </w:rPr>
        <w:t>G</w:t>
      </w:r>
      <w:r w:rsidRPr="00CF5E69">
        <w:rPr>
          <w:rStyle w:val="75pt"/>
          <w:sz w:val="24"/>
          <w:szCs w:val="24"/>
          <w:lang w:eastAsia="pl-PL" w:bidi="pl-PL"/>
        </w:rPr>
        <w:t>rignetti</w:t>
      </w:r>
      <w:r w:rsidRPr="00CF5E69">
        <w:rPr>
          <w:b w:val="0"/>
          <w:sz w:val="24"/>
          <w:szCs w:val="24"/>
          <w:lang w:eastAsia="pl-PL" w:bidi="pl-PL"/>
        </w:rPr>
        <w:t xml:space="preserve">, </w:t>
      </w:r>
      <w:r w:rsidRPr="00CF5E69">
        <w:rPr>
          <w:rStyle w:val="95pt"/>
          <w:rFonts w:eastAsia="Arial"/>
          <w:sz w:val="24"/>
          <w:szCs w:val="24"/>
          <w:lang w:eastAsia="pl-PL" w:bidi="pl-PL"/>
        </w:rPr>
        <w:t xml:space="preserve">Karol </w:t>
      </w:r>
      <w:r w:rsidRPr="00CF5E69">
        <w:rPr>
          <w:rStyle w:val="95pt"/>
          <w:rFonts w:eastAsia="Arial"/>
          <w:sz w:val="24"/>
          <w:szCs w:val="24"/>
        </w:rPr>
        <w:t>e Wanda</w:t>
      </w:r>
      <w:r w:rsidRPr="00CF5E69">
        <w:rPr>
          <w:b w:val="0"/>
          <w:sz w:val="24"/>
          <w:szCs w:val="24"/>
        </w:rPr>
        <w:t xml:space="preserve"> (Saggi), </w:t>
      </w:r>
      <w:r w:rsidRPr="00CF5E69">
        <w:rPr>
          <w:b w:val="0"/>
          <w:sz w:val="24"/>
          <w:szCs w:val="24"/>
          <w:lang w:eastAsia="pl-PL" w:bidi="pl-PL"/>
        </w:rPr>
        <w:t xml:space="preserve">Sperling </w:t>
      </w:r>
      <w:r w:rsidRPr="00CF5E69">
        <w:rPr>
          <w:b w:val="0"/>
          <w:sz w:val="24"/>
          <w:szCs w:val="24"/>
        </w:rPr>
        <w:t>&amp; Kupfer, Milano 2010, p. 208.</w:t>
      </w:r>
    </w:p>
  </w:footnote>
  <w:footnote w:id="34">
    <w:p w:rsidR="00F65F08" w:rsidRDefault="00F65F08" w:rsidP="00AA2F29">
      <w:pPr>
        <w:pStyle w:val="a8"/>
        <w:shd w:val="clear" w:color="auto" w:fill="auto"/>
        <w:tabs>
          <w:tab w:val="left" w:pos="480"/>
        </w:tabs>
        <w:spacing w:line="240" w:lineRule="auto"/>
        <w:ind w:firstLine="567"/>
        <w:jc w:val="both"/>
        <w:rPr>
          <w:b w:val="0"/>
          <w:sz w:val="24"/>
          <w:szCs w:val="24"/>
          <w:lang w:val="fr-FR"/>
        </w:rPr>
      </w:pPr>
      <w:r>
        <w:rPr>
          <w:b w:val="0"/>
          <w:sz w:val="24"/>
          <w:szCs w:val="24"/>
          <w:vertAlign w:val="superscript"/>
        </w:rPr>
        <w:footnoteRef/>
      </w:r>
      <w:r>
        <w:rPr>
          <w:b w:val="0"/>
          <w:sz w:val="24"/>
          <w:szCs w:val="24"/>
        </w:rPr>
        <w:t xml:space="preserve"> Див</w:t>
      </w:r>
      <w:r>
        <w:rPr>
          <w:b w:val="0"/>
          <w:sz w:val="24"/>
          <w:szCs w:val="24"/>
          <w:lang w:val="fr-FR"/>
        </w:rPr>
        <w:t>. L. P</w:t>
      </w:r>
      <w:r>
        <w:rPr>
          <w:rStyle w:val="811pt0"/>
          <w:b w:val="0"/>
          <w:bCs w:val="0"/>
          <w:i w:val="0"/>
          <w:iCs w:val="0"/>
          <w:sz w:val="24"/>
          <w:szCs w:val="24"/>
          <w:lang w:val="fr-FR"/>
        </w:rPr>
        <w:t>ERCEROU</w:t>
      </w:r>
      <w:r>
        <w:rPr>
          <w:b w:val="0"/>
          <w:sz w:val="24"/>
          <w:szCs w:val="24"/>
          <w:lang w:val="fr-FR"/>
        </w:rPr>
        <w:t xml:space="preserve">, </w:t>
      </w:r>
      <w:r>
        <w:rPr>
          <w:rStyle w:val="811pt0"/>
          <w:b w:val="0"/>
          <w:bCs w:val="0"/>
          <w:sz w:val="24"/>
          <w:szCs w:val="24"/>
          <w:lang w:val="fr-FR" w:eastAsia="fr-FR" w:bidi="fr-FR"/>
        </w:rPr>
        <w:t xml:space="preserve">Nouvel </w:t>
      </w:r>
      <w:r>
        <w:rPr>
          <w:rStyle w:val="811pt0"/>
          <w:b w:val="0"/>
          <w:bCs w:val="0"/>
          <w:sz w:val="24"/>
          <w:szCs w:val="24"/>
          <w:lang w:val="fr-FR"/>
        </w:rPr>
        <w:t xml:space="preserve">office de </w:t>
      </w:r>
      <w:r>
        <w:rPr>
          <w:rStyle w:val="811pt0"/>
          <w:b w:val="0"/>
          <w:bCs w:val="0"/>
          <w:sz w:val="24"/>
          <w:szCs w:val="24"/>
          <w:lang w:val="fr-FR" w:eastAsia="fr-FR" w:bidi="fr-FR"/>
        </w:rPr>
        <w:t xml:space="preserve">délégué general. Message </w:t>
      </w:r>
      <w:r>
        <w:rPr>
          <w:rStyle w:val="811pt0"/>
          <w:b w:val="0"/>
          <w:bCs w:val="0"/>
          <w:sz w:val="24"/>
          <w:szCs w:val="24"/>
          <w:lang w:val="fr-FR"/>
        </w:rPr>
        <w:t xml:space="preserve">de </w:t>
      </w:r>
      <w:r>
        <w:rPr>
          <w:rStyle w:val="811pt0"/>
          <w:b w:val="0"/>
          <w:bCs w:val="0"/>
          <w:sz w:val="24"/>
          <w:szCs w:val="24"/>
          <w:lang w:val="fr-FR" w:eastAsia="fr-FR" w:bidi="fr-FR"/>
        </w:rPr>
        <w:t xml:space="preserve">Mgr </w:t>
      </w:r>
      <w:r>
        <w:rPr>
          <w:rStyle w:val="811pt0"/>
          <w:b w:val="0"/>
          <w:bCs w:val="0"/>
          <w:sz w:val="24"/>
          <w:szCs w:val="24"/>
          <w:lang w:val="fr-FR"/>
        </w:rPr>
        <w:t xml:space="preserve">Laurent Percerou, </w:t>
      </w:r>
      <w:r>
        <w:rPr>
          <w:rStyle w:val="811pt0"/>
          <w:b w:val="0"/>
          <w:bCs w:val="0"/>
          <w:sz w:val="24"/>
          <w:szCs w:val="24"/>
          <w:lang w:val="fr-FR" w:eastAsia="fr-FR" w:bidi="fr-FR"/>
        </w:rPr>
        <w:t xml:space="preserve">Évêque </w:t>
      </w:r>
      <w:r>
        <w:rPr>
          <w:rStyle w:val="811pt0"/>
          <w:b w:val="0"/>
          <w:bCs w:val="0"/>
          <w:sz w:val="24"/>
          <w:szCs w:val="24"/>
          <w:lang w:val="fr-FR"/>
        </w:rPr>
        <w:t>de Nantes</w:t>
      </w:r>
      <w:r>
        <w:rPr>
          <w:b w:val="0"/>
          <w:sz w:val="24"/>
          <w:szCs w:val="24"/>
          <w:lang w:val="fr-FR"/>
        </w:rPr>
        <w:t xml:space="preserve"> (23 maggio 2022): </w:t>
      </w:r>
      <w:r w:rsidRPr="000466AB">
        <w:rPr>
          <w:b w:val="0"/>
          <w:sz w:val="24"/>
          <w:szCs w:val="24"/>
          <w:lang w:val="fr-FR" w:bidi="en-US"/>
        </w:rPr>
        <w:t>https://diocese44.fr/nouvel-office-de-delegue-general/</w:t>
      </w:r>
      <w:r>
        <w:rPr>
          <w:b w:val="0"/>
          <w:sz w:val="24"/>
          <w:szCs w:val="24"/>
          <w:lang w:val="fr-FR" w:bidi="en-US"/>
        </w:rPr>
        <w:t xml:space="preserve"> </w:t>
      </w:r>
      <w:r>
        <w:rPr>
          <w:b w:val="0"/>
          <w:sz w:val="24"/>
          <w:szCs w:val="24"/>
          <w:lang w:val="fr-FR"/>
        </w:rPr>
        <w:t>(accesso: 29 settembre 2025).</w:t>
      </w:r>
    </w:p>
  </w:footnote>
  <w:footnote w:id="35">
    <w:p w:rsidR="00F65F08" w:rsidRDefault="00F65F08" w:rsidP="00AA2F29">
      <w:pPr>
        <w:pStyle w:val="a8"/>
        <w:shd w:val="clear" w:color="auto" w:fill="auto"/>
        <w:tabs>
          <w:tab w:val="left" w:pos="514"/>
        </w:tabs>
        <w:spacing w:line="240" w:lineRule="auto"/>
        <w:ind w:firstLine="567"/>
        <w:jc w:val="both"/>
        <w:rPr>
          <w:b w:val="0"/>
          <w:sz w:val="24"/>
          <w:szCs w:val="24"/>
          <w:lang w:val="fr-FR"/>
        </w:rPr>
      </w:pPr>
      <w:r>
        <w:rPr>
          <w:b w:val="0"/>
          <w:sz w:val="24"/>
          <w:szCs w:val="24"/>
          <w:vertAlign w:val="superscript"/>
        </w:rPr>
        <w:footnoteRef/>
      </w:r>
      <w:r>
        <w:rPr>
          <w:b w:val="0"/>
          <w:sz w:val="24"/>
          <w:szCs w:val="24"/>
        </w:rPr>
        <w:t xml:space="preserve"> Див</w:t>
      </w:r>
      <w:r>
        <w:rPr>
          <w:b w:val="0"/>
          <w:sz w:val="24"/>
          <w:szCs w:val="24"/>
          <w:lang w:val="fr-FR"/>
        </w:rPr>
        <w:t xml:space="preserve">. </w:t>
      </w:r>
      <w:r w:rsidRPr="007128AA">
        <w:rPr>
          <w:b w:val="0"/>
          <w:sz w:val="24"/>
          <w:szCs w:val="24"/>
          <w:lang w:val="fr-FR"/>
        </w:rPr>
        <w:t>P</w:t>
      </w:r>
      <w:r w:rsidRPr="007128AA">
        <w:rPr>
          <w:rStyle w:val="811pt0"/>
          <w:rFonts w:eastAsia="Candara"/>
          <w:b w:val="0"/>
          <w:i w:val="0"/>
          <w:sz w:val="24"/>
          <w:szCs w:val="24"/>
          <w:lang w:val="fr-FR"/>
        </w:rPr>
        <w:t xml:space="preserve">RESSESTELLE DER </w:t>
      </w:r>
      <w:r w:rsidRPr="007128AA">
        <w:rPr>
          <w:b w:val="0"/>
          <w:sz w:val="24"/>
          <w:szCs w:val="24"/>
          <w:lang w:val="fr-FR"/>
        </w:rPr>
        <w:t>D</w:t>
      </w:r>
      <w:r w:rsidRPr="007128AA">
        <w:rPr>
          <w:rStyle w:val="811pt0"/>
          <w:rFonts w:eastAsia="Candara"/>
          <w:b w:val="0"/>
          <w:i w:val="0"/>
          <w:smallCaps/>
          <w:sz w:val="24"/>
          <w:szCs w:val="24"/>
          <w:lang w:val="fr-FR"/>
        </w:rPr>
        <w:t xml:space="preserve">iozese </w:t>
      </w:r>
      <w:r w:rsidRPr="007128AA">
        <w:rPr>
          <w:b w:val="0"/>
          <w:sz w:val="24"/>
          <w:szCs w:val="24"/>
          <w:lang w:val="fr-FR"/>
        </w:rPr>
        <w:t>G</w:t>
      </w:r>
      <w:r w:rsidRPr="007128AA">
        <w:rPr>
          <w:rStyle w:val="811pt0"/>
          <w:rFonts w:eastAsia="Candara"/>
          <w:b w:val="0"/>
          <w:i w:val="0"/>
          <w:smallCaps/>
          <w:sz w:val="24"/>
          <w:szCs w:val="24"/>
          <w:lang w:val="fr-FR"/>
        </w:rPr>
        <w:t>urk</w:t>
      </w:r>
      <w:r w:rsidRPr="007128AA">
        <w:rPr>
          <w:b w:val="0"/>
          <w:sz w:val="24"/>
          <w:szCs w:val="24"/>
          <w:lang w:val="fr-FR"/>
        </w:rPr>
        <w:t xml:space="preserve">, </w:t>
      </w:r>
      <w:r w:rsidRPr="007128AA">
        <w:rPr>
          <w:rStyle w:val="811pt0"/>
          <w:rFonts w:eastAsia="Candara"/>
          <w:b w:val="0"/>
          <w:iCs w:val="0"/>
          <w:sz w:val="24"/>
          <w:szCs w:val="24"/>
          <w:lang w:val="fr-FR"/>
        </w:rPr>
        <w:t xml:space="preserve">Bischof Marketz ernennt osterreichweit erste Bischofliche Vikarin: Pastoraltheologin Velik-Frank </w:t>
      </w:r>
      <w:r w:rsidRPr="007128AA">
        <w:rPr>
          <w:rStyle w:val="811pt0"/>
          <w:rFonts w:eastAsia="Candara"/>
          <w:b w:val="0"/>
          <w:iCs w:val="0"/>
          <w:sz w:val="24"/>
          <w:szCs w:val="24"/>
          <w:lang w:val="fr-FR" w:eastAsia="fr-FR" w:bidi="fr-FR"/>
        </w:rPr>
        <w:t xml:space="preserve">übernimmt </w:t>
      </w:r>
      <w:r w:rsidRPr="007128AA">
        <w:rPr>
          <w:rStyle w:val="811pt0"/>
          <w:rFonts w:eastAsia="Candara"/>
          <w:b w:val="0"/>
          <w:iCs w:val="0"/>
          <w:sz w:val="24"/>
          <w:szCs w:val="24"/>
          <w:lang w:val="fr-FR"/>
        </w:rPr>
        <w:t xml:space="preserve">Leitungsverantwortung </w:t>
      </w:r>
      <w:r w:rsidRPr="007128AA">
        <w:rPr>
          <w:rStyle w:val="811pt0"/>
          <w:rFonts w:eastAsia="Candara"/>
          <w:b w:val="0"/>
          <w:iCs w:val="0"/>
          <w:sz w:val="24"/>
          <w:szCs w:val="24"/>
          <w:lang w:val="fr-FR" w:eastAsia="fr-FR" w:bidi="fr-FR"/>
        </w:rPr>
        <w:t xml:space="preserve">für </w:t>
      </w:r>
      <w:r w:rsidRPr="007128AA">
        <w:rPr>
          <w:rStyle w:val="811pt0"/>
          <w:rFonts w:eastAsia="Candara"/>
          <w:b w:val="0"/>
          <w:iCs w:val="0"/>
          <w:sz w:val="24"/>
          <w:szCs w:val="24"/>
          <w:lang w:val="fr-FR"/>
        </w:rPr>
        <w:t xml:space="preserve">Bereich </w:t>
      </w:r>
      <w:r w:rsidRPr="007128AA">
        <w:rPr>
          <w:rStyle w:val="811pt0"/>
          <w:rFonts w:eastAsia="Candara"/>
          <w:b w:val="0"/>
          <w:iCs w:val="0"/>
          <w:sz w:val="24"/>
          <w:szCs w:val="24"/>
          <w:lang w:val="fr-FR" w:eastAsia="pl-PL" w:bidi="pl-PL"/>
        </w:rPr>
        <w:t>„</w:t>
      </w:r>
      <w:r w:rsidRPr="007128AA">
        <w:rPr>
          <w:rStyle w:val="811pt0"/>
          <w:rFonts w:eastAsia="Candara"/>
          <w:b w:val="0"/>
          <w:iCs w:val="0"/>
          <w:sz w:val="24"/>
          <w:szCs w:val="24"/>
          <w:lang w:val="fr-FR"/>
        </w:rPr>
        <w:t xml:space="preserve">Synodalitat und Kirchenentwicklung“ </w:t>
      </w:r>
      <w:r>
        <w:rPr>
          <w:b w:val="0"/>
          <w:sz w:val="24"/>
          <w:szCs w:val="24"/>
          <w:lang w:val="fr-FR"/>
        </w:rPr>
        <w:t>(</w:t>
      </w:r>
      <w:smartTag w:uri="urn:schemas-microsoft-com:office:smarttags" w:element="date">
        <w:smartTagPr>
          <w:attr w:name="ls" w:val="trans"/>
          <w:attr w:name="Month" w:val="2"/>
          <w:attr w:name="Day" w:val="26"/>
          <w:attr w:name="Year" w:val="2025"/>
        </w:smartTagPr>
        <w:r>
          <w:rPr>
            <w:b w:val="0"/>
            <w:sz w:val="24"/>
            <w:szCs w:val="24"/>
            <w:lang w:val="fr-FR"/>
          </w:rPr>
          <w:t>26 febbraio 2025</w:t>
        </w:r>
      </w:smartTag>
      <w:r>
        <w:rPr>
          <w:b w:val="0"/>
          <w:sz w:val="24"/>
          <w:szCs w:val="24"/>
          <w:lang w:val="fr-FR"/>
        </w:rPr>
        <w:t xml:space="preserve">): </w:t>
      </w:r>
      <w:r>
        <w:rPr>
          <w:b w:val="0"/>
          <w:sz w:val="24"/>
          <w:szCs w:val="24"/>
          <w:lang w:val="fr-FR" w:bidi="en-US"/>
        </w:rPr>
        <w:t>https://www.kath-kirche-kaernten.at/dioezese/detail/C2488/bischof-marketz-ernennt-oesterreich</w:t>
      </w:r>
      <w:r>
        <w:rPr>
          <w:b w:val="0"/>
          <w:sz w:val="24"/>
          <w:szCs w:val="24"/>
          <w:lang w:val="fr-FR"/>
        </w:rPr>
        <w:t>weit-erste-bischoefliche-vikarin-pastorahheologin-velik-frank-uebrn</w:t>
      </w:r>
      <w:r>
        <w:rPr>
          <w:b w:val="0"/>
          <w:sz w:val="24"/>
          <w:szCs w:val="24"/>
          <w:lang w:val="fr-FR" w:bidi="en-US"/>
        </w:rPr>
        <w:t>i</w:t>
      </w:r>
      <w:r>
        <w:rPr>
          <w:b w:val="0"/>
          <w:sz w:val="24"/>
          <w:szCs w:val="24"/>
          <w:lang w:val="fr-FR"/>
        </w:rPr>
        <w:t xml:space="preserve">mmt-leitungsverantwortung-fuer-bereich-synodalitaet-und-kirchenentwicklung (accesso: </w:t>
      </w:r>
      <w:smartTag w:uri="urn:schemas-microsoft-com:office:smarttags" w:element="date">
        <w:smartTagPr>
          <w:attr w:name="ls" w:val="trans"/>
          <w:attr w:name="Month" w:val="11"/>
          <w:attr w:name="Day" w:val="11"/>
          <w:attr w:name="Year" w:val="2025"/>
        </w:smartTagPr>
        <w:r>
          <w:rPr>
            <w:b w:val="0"/>
            <w:sz w:val="24"/>
            <w:szCs w:val="24"/>
            <w:lang w:val="fr-FR"/>
          </w:rPr>
          <w:t>11 novembre 2025</w:t>
        </w:r>
      </w:smartTag>
      <w:r>
        <w:rPr>
          <w:b w:val="0"/>
          <w:sz w:val="24"/>
          <w:szCs w:val="24"/>
          <w:lang w:val="fr-FR"/>
        </w:rPr>
        <w:t>).</w:t>
      </w:r>
    </w:p>
  </w:footnote>
  <w:footnote w:id="36">
    <w:p w:rsidR="00F65F08" w:rsidRPr="00CF5E69" w:rsidRDefault="00F65F08" w:rsidP="00AA2F29">
      <w:pPr>
        <w:pStyle w:val="a8"/>
        <w:shd w:val="clear" w:color="auto" w:fill="auto"/>
        <w:tabs>
          <w:tab w:val="left" w:pos="494"/>
        </w:tabs>
        <w:spacing w:line="240" w:lineRule="auto"/>
        <w:ind w:firstLine="567"/>
        <w:jc w:val="both"/>
        <w:rPr>
          <w:b w:val="0"/>
          <w:sz w:val="24"/>
          <w:szCs w:val="24"/>
          <w:lang w:val="en-US"/>
        </w:rPr>
      </w:pPr>
      <w:r w:rsidRPr="00CF5E69">
        <w:rPr>
          <w:b w:val="0"/>
          <w:sz w:val="24"/>
          <w:szCs w:val="24"/>
          <w:vertAlign w:val="superscript"/>
        </w:rPr>
        <w:footnoteRef/>
      </w:r>
      <w:r>
        <w:rPr>
          <w:b w:val="0"/>
          <w:sz w:val="24"/>
          <w:szCs w:val="24"/>
        </w:rPr>
        <w:t xml:space="preserve"> Див</w:t>
      </w:r>
      <w:r w:rsidRPr="00CF5E69">
        <w:rPr>
          <w:b w:val="0"/>
          <w:sz w:val="24"/>
          <w:szCs w:val="24"/>
          <w:lang w:val="en-US"/>
        </w:rPr>
        <w:t xml:space="preserve">. J. </w:t>
      </w:r>
      <w:r w:rsidRPr="00CF5E69">
        <w:rPr>
          <w:b w:val="0"/>
          <w:sz w:val="24"/>
          <w:szCs w:val="24"/>
          <w:lang w:val="en-US" w:bidi="en-US"/>
        </w:rPr>
        <w:t>T</w:t>
      </w:r>
      <w:r w:rsidRPr="00CF5E69">
        <w:rPr>
          <w:rStyle w:val="75pt"/>
          <w:sz w:val="24"/>
          <w:szCs w:val="24"/>
          <w:lang w:val="en-US" w:bidi="en-US"/>
        </w:rPr>
        <w:t>rinidad</w:t>
      </w:r>
      <w:r w:rsidRPr="00CF5E69">
        <w:rPr>
          <w:b w:val="0"/>
          <w:sz w:val="24"/>
          <w:szCs w:val="24"/>
          <w:lang w:val="en-US" w:bidi="en-US"/>
        </w:rPr>
        <w:t xml:space="preserve">, «Women’s Participation and Collaboration in Ecclesial Leadership in the Local Church of Adelaide», in </w:t>
      </w:r>
      <w:r w:rsidRPr="00CF5E69">
        <w:rPr>
          <w:rStyle w:val="95pt"/>
          <w:rFonts w:eastAsia="Arial"/>
          <w:sz w:val="24"/>
          <w:szCs w:val="24"/>
          <w:lang w:val="en-US" w:eastAsia="en-US" w:bidi="en-US"/>
        </w:rPr>
        <w:t>The Australasian Catholic Record</w:t>
      </w:r>
      <w:r w:rsidRPr="00CF5E69">
        <w:rPr>
          <w:b w:val="0"/>
          <w:sz w:val="24"/>
          <w:szCs w:val="24"/>
          <w:lang w:val="en-US" w:bidi="en-US"/>
        </w:rPr>
        <w:t xml:space="preserve"> 102 (2025), pp. 32-53.</w:t>
      </w:r>
    </w:p>
  </w:footnote>
  <w:footnote w:id="37">
    <w:p w:rsidR="00F65F08" w:rsidRPr="002E30C8" w:rsidRDefault="00F65F08" w:rsidP="00AA2F29">
      <w:pPr>
        <w:pStyle w:val="a8"/>
        <w:shd w:val="clear" w:color="auto" w:fill="auto"/>
        <w:tabs>
          <w:tab w:val="left" w:pos="502"/>
        </w:tabs>
        <w:spacing w:line="240" w:lineRule="auto"/>
        <w:ind w:firstLine="567"/>
        <w:jc w:val="both"/>
        <w:rPr>
          <w:b w:val="0"/>
          <w:sz w:val="24"/>
          <w:szCs w:val="24"/>
          <w:lang w:val="en-US"/>
        </w:rPr>
      </w:pPr>
      <w:r w:rsidRPr="00CF5E69">
        <w:rPr>
          <w:b w:val="0"/>
          <w:sz w:val="24"/>
          <w:szCs w:val="24"/>
          <w:vertAlign w:val="superscript"/>
          <w:lang w:val="en-US" w:bidi="en-US"/>
        </w:rPr>
        <w:footnoteRef/>
      </w:r>
      <w:r>
        <w:rPr>
          <w:b w:val="0"/>
          <w:sz w:val="24"/>
          <w:szCs w:val="24"/>
          <w:lang w:bidi="en-US"/>
        </w:rPr>
        <w:t xml:space="preserve"> Див</w:t>
      </w:r>
      <w:r w:rsidRPr="002E30C8">
        <w:rPr>
          <w:b w:val="0"/>
          <w:sz w:val="24"/>
          <w:szCs w:val="24"/>
          <w:lang w:val="en-US" w:bidi="en-US"/>
        </w:rPr>
        <w:t xml:space="preserve">. </w:t>
      </w:r>
      <w:r>
        <w:rPr>
          <w:rStyle w:val="95pt"/>
          <w:rFonts w:eastAsia="Arial"/>
          <w:sz w:val="24"/>
          <w:szCs w:val="24"/>
          <w:lang w:val="uk-UA" w:eastAsia="en-US" w:bidi="en-US"/>
        </w:rPr>
        <w:t>там само</w:t>
      </w:r>
      <w:r w:rsidRPr="002E30C8">
        <w:rPr>
          <w:rStyle w:val="95pt"/>
          <w:rFonts w:eastAsia="Arial"/>
          <w:sz w:val="24"/>
          <w:szCs w:val="24"/>
          <w:lang w:val="en-US" w:eastAsia="en-US" w:bidi="en-US"/>
        </w:rPr>
        <w:t>,</w:t>
      </w:r>
      <w:r w:rsidRPr="002E30C8">
        <w:rPr>
          <w:b w:val="0"/>
          <w:sz w:val="24"/>
          <w:szCs w:val="24"/>
          <w:lang w:val="en-US" w:bidi="en-US"/>
        </w:rPr>
        <w:t xml:space="preserve"> </w:t>
      </w:r>
      <w:r w:rsidRPr="00CF5E69">
        <w:rPr>
          <w:b w:val="0"/>
          <w:sz w:val="24"/>
          <w:szCs w:val="24"/>
          <w:lang w:val="en-US" w:bidi="en-US"/>
        </w:rPr>
        <w:t>p</w:t>
      </w:r>
      <w:r w:rsidRPr="002E30C8">
        <w:rPr>
          <w:b w:val="0"/>
          <w:sz w:val="24"/>
          <w:szCs w:val="24"/>
          <w:lang w:val="en-US" w:bidi="en-US"/>
        </w:rPr>
        <w:t>. 34.</w:t>
      </w:r>
    </w:p>
  </w:footnote>
  <w:footnote w:id="38">
    <w:p w:rsidR="00F65F08" w:rsidRPr="00CF5E69" w:rsidRDefault="00F65F08" w:rsidP="00AA2F29">
      <w:pPr>
        <w:pStyle w:val="a8"/>
        <w:shd w:val="clear" w:color="auto" w:fill="auto"/>
        <w:tabs>
          <w:tab w:val="left" w:pos="466"/>
        </w:tabs>
        <w:spacing w:line="240" w:lineRule="auto"/>
        <w:ind w:firstLine="567"/>
        <w:jc w:val="both"/>
        <w:rPr>
          <w:b w:val="0"/>
          <w:sz w:val="24"/>
          <w:szCs w:val="24"/>
          <w:lang w:val="en-US"/>
        </w:rPr>
      </w:pPr>
      <w:r w:rsidRPr="00CF5E69">
        <w:rPr>
          <w:b w:val="0"/>
          <w:sz w:val="24"/>
          <w:szCs w:val="24"/>
          <w:vertAlign w:val="superscript"/>
        </w:rPr>
        <w:footnoteRef/>
      </w:r>
      <w:r>
        <w:rPr>
          <w:b w:val="0"/>
          <w:sz w:val="24"/>
          <w:szCs w:val="24"/>
        </w:rPr>
        <w:t xml:space="preserve"> Див</w:t>
      </w:r>
      <w:r w:rsidRPr="00CF5E69">
        <w:rPr>
          <w:b w:val="0"/>
          <w:sz w:val="24"/>
          <w:szCs w:val="24"/>
          <w:lang w:val="en-US"/>
        </w:rPr>
        <w:t>. P. F</w:t>
      </w:r>
      <w:r w:rsidRPr="00CF5E69">
        <w:rPr>
          <w:rStyle w:val="75pt"/>
          <w:sz w:val="24"/>
          <w:szCs w:val="24"/>
          <w:lang w:val="en-US"/>
        </w:rPr>
        <w:t>ox</w:t>
      </w:r>
      <w:r w:rsidRPr="00CF5E69">
        <w:rPr>
          <w:b w:val="0"/>
          <w:sz w:val="24"/>
          <w:szCs w:val="24"/>
          <w:lang w:val="en-US"/>
        </w:rPr>
        <w:t xml:space="preserve">, «Power and Leadership </w:t>
      </w:r>
      <w:r w:rsidRPr="00CF5E69">
        <w:rPr>
          <w:b w:val="0"/>
          <w:sz w:val="24"/>
          <w:szCs w:val="24"/>
          <w:lang w:val="en-US" w:bidi="en-US"/>
        </w:rPr>
        <w:t xml:space="preserve">of Women </w:t>
      </w:r>
      <w:proofErr w:type="gramStart"/>
      <w:r w:rsidRPr="00CF5E69">
        <w:rPr>
          <w:b w:val="0"/>
          <w:sz w:val="24"/>
          <w:szCs w:val="24"/>
          <w:lang w:val="en-US" w:bidi="en-US"/>
        </w:rPr>
        <w:t>Within</w:t>
      </w:r>
      <w:proofErr w:type="gramEnd"/>
      <w:r w:rsidRPr="00CF5E69">
        <w:rPr>
          <w:b w:val="0"/>
          <w:sz w:val="24"/>
          <w:szCs w:val="24"/>
          <w:lang w:val="en-US" w:bidi="en-US"/>
        </w:rPr>
        <w:t xml:space="preserve"> the Catholic Church in Australia», in </w:t>
      </w:r>
      <w:r w:rsidRPr="00CF5E69">
        <w:rPr>
          <w:rStyle w:val="95pt"/>
          <w:rFonts w:eastAsia="Arial"/>
          <w:sz w:val="24"/>
          <w:szCs w:val="24"/>
          <w:lang w:val="en-US" w:eastAsia="en-US" w:bidi="en-US"/>
        </w:rPr>
        <w:t>The Australasian Catholic Record</w:t>
      </w:r>
      <w:r w:rsidRPr="00CF5E69">
        <w:rPr>
          <w:b w:val="0"/>
          <w:sz w:val="24"/>
          <w:szCs w:val="24"/>
          <w:lang w:val="en-US" w:bidi="en-US"/>
        </w:rPr>
        <w:t xml:space="preserve"> 95 (2018), p. 12.</w:t>
      </w:r>
    </w:p>
  </w:footnote>
  <w:footnote w:id="39">
    <w:p w:rsidR="00F65F08" w:rsidRPr="00CF5E69" w:rsidRDefault="00F65F08" w:rsidP="00AA2F29">
      <w:pPr>
        <w:pStyle w:val="a8"/>
        <w:shd w:val="clear" w:color="auto" w:fill="auto"/>
        <w:tabs>
          <w:tab w:val="left" w:pos="480"/>
        </w:tabs>
        <w:spacing w:line="240" w:lineRule="auto"/>
        <w:ind w:firstLine="567"/>
        <w:jc w:val="both"/>
        <w:rPr>
          <w:b w:val="0"/>
          <w:sz w:val="24"/>
          <w:szCs w:val="24"/>
          <w:lang w:val="es-ES_tradnl"/>
        </w:rPr>
      </w:pPr>
      <w:r w:rsidRPr="00CF5E69">
        <w:rPr>
          <w:b w:val="0"/>
          <w:sz w:val="24"/>
          <w:szCs w:val="24"/>
          <w:vertAlign w:val="superscript"/>
          <w:lang w:val="en-US" w:bidi="en-US"/>
        </w:rPr>
        <w:footnoteRef/>
      </w:r>
      <w:r>
        <w:rPr>
          <w:b w:val="0"/>
          <w:sz w:val="24"/>
          <w:szCs w:val="24"/>
          <w:lang w:bidi="en-US"/>
        </w:rPr>
        <w:t xml:space="preserve"> </w:t>
      </w:r>
      <w:r w:rsidRPr="005965A3">
        <w:rPr>
          <w:b w:val="0"/>
          <w:sz w:val="24"/>
          <w:szCs w:val="24"/>
          <w:lang w:bidi="en-US"/>
        </w:rPr>
        <w:t xml:space="preserve">Різні посилання взяті з </w:t>
      </w:r>
      <w:r w:rsidRPr="00CF5E69">
        <w:rPr>
          <w:b w:val="0"/>
          <w:sz w:val="24"/>
          <w:szCs w:val="24"/>
        </w:rPr>
        <w:t xml:space="preserve">E. A. </w:t>
      </w:r>
      <w:r w:rsidRPr="00CF5E69">
        <w:rPr>
          <w:b w:val="0"/>
          <w:sz w:val="24"/>
          <w:szCs w:val="24"/>
          <w:lang w:eastAsia="pl-PL" w:bidi="pl-PL"/>
        </w:rPr>
        <w:t>A</w:t>
      </w:r>
      <w:r w:rsidRPr="00354E4B">
        <w:rPr>
          <w:rStyle w:val="75pt"/>
          <w:sz w:val="24"/>
          <w:szCs w:val="24"/>
          <w:lang w:val="en-US" w:eastAsia="pl-PL" w:bidi="pl-PL"/>
        </w:rPr>
        <w:t>llen</w:t>
      </w:r>
      <w:r w:rsidRPr="00CF5E69">
        <w:rPr>
          <w:b w:val="0"/>
          <w:sz w:val="24"/>
          <w:szCs w:val="24"/>
          <w:lang w:eastAsia="pl-PL" w:bidi="pl-PL"/>
        </w:rPr>
        <w:t xml:space="preserve">, </w:t>
      </w:r>
      <w:r w:rsidRPr="00354E4B">
        <w:rPr>
          <w:rStyle w:val="95pt"/>
          <w:rFonts w:eastAsia="Arial"/>
          <w:sz w:val="24"/>
          <w:szCs w:val="24"/>
          <w:lang w:val="en-US" w:eastAsia="es-ES" w:bidi="es-ES"/>
        </w:rPr>
        <w:t xml:space="preserve">León </w:t>
      </w:r>
      <w:r w:rsidRPr="00354E4B">
        <w:rPr>
          <w:rStyle w:val="95pt"/>
          <w:rFonts w:eastAsia="Arial"/>
          <w:sz w:val="24"/>
          <w:szCs w:val="24"/>
          <w:lang w:val="en-US"/>
        </w:rPr>
        <w:t xml:space="preserve">XIV. </w:t>
      </w:r>
      <w:r w:rsidRPr="00CF5E69">
        <w:rPr>
          <w:rStyle w:val="95pt"/>
          <w:rFonts w:eastAsia="Arial"/>
          <w:sz w:val="24"/>
          <w:szCs w:val="24"/>
          <w:lang w:val="es-ES" w:eastAsia="es-ES" w:bidi="es-ES"/>
        </w:rPr>
        <w:t xml:space="preserve">Ciudadano </w:t>
      </w:r>
      <w:r w:rsidRPr="00CF5E69">
        <w:rPr>
          <w:rStyle w:val="95pt"/>
          <w:rFonts w:eastAsia="Arial"/>
          <w:sz w:val="24"/>
          <w:szCs w:val="24"/>
          <w:lang w:val="es-ES_tradnl"/>
        </w:rPr>
        <w:t xml:space="preserve">del </w:t>
      </w:r>
      <w:r w:rsidRPr="00CF5E69">
        <w:rPr>
          <w:rStyle w:val="95pt"/>
          <w:rFonts w:eastAsia="Arial"/>
          <w:sz w:val="24"/>
          <w:szCs w:val="24"/>
          <w:lang w:val="es-ES" w:eastAsia="es-ES" w:bidi="es-ES"/>
        </w:rPr>
        <w:t>mundo, misionero del siglo XXI,</w:t>
      </w:r>
      <w:r w:rsidRPr="00CF5E69">
        <w:rPr>
          <w:b w:val="0"/>
          <w:sz w:val="24"/>
          <w:szCs w:val="24"/>
          <w:lang w:val="es-ES" w:eastAsia="es-ES" w:bidi="es-ES"/>
        </w:rPr>
        <w:t xml:space="preserve"> Debate, </w:t>
      </w:r>
      <w:r w:rsidRPr="00CF5E69">
        <w:rPr>
          <w:b w:val="0"/>
          <w:sz w:val="24"/>
          <w:szCs w:val="24"/>
          <w:lang w:val="es-ES_tradnl" w:bidi="en-US"/>
        </w:rPr>
        <w:t xml:space="preserve">Barcelona </w:t>
      </w:r>
      <w:r w:rsidRPr="00CF5E69">
        <w:rPr>
          <w:b w:val="0"/>
          <w:sz w:val="24"/>
          <w:szCs w:val="24"/>
          <w:lang w:val="es-ES" w:eastAsia="es-ES" w:bidi="es-ES"/>
        </w:rPr>
        <w:t>2025.</w:t>
      </w:r>
    </w:p>
  </w:footnote>
  <w:footnote w:id="40">
    <w:p w:rsidR="00F65F08" w:rsidRPr="003775A2" w:rsidRDefault="00F65F08" w:rsidP="00AA2F29">
      <w:pPr>
        <w:pStyle w:val="a8"/>
        <w:shd w:val="clear" w:color="auto" w:fill="auto"/>
        <w:tabs>
          <w:tab w:val="left" w:pos="502"/>
        </w:tabs>
        <w:spacing w:line="240" w:lineRule="auto"/>
        <w:ind w:firstLine="567"/>
        <w:jc w:val="both"/>
        <w:rPr>
          <w:b w:val="0"/>
          <w:sz w:val="24"/>
          <w:szCs w:val="24"/>
          <w:lang w:val="ru-RU"/>
        </w:rPr>
      </w:pPr>
      <w:r w:rsidRPr="00CF5E69">
        <w:rPr>
          <w:b w:val="0"/>
          <w:sz w:val="24"/>
          <w:szCs w:val="24"/>
          <w:vertAlign w:val="superscript"/>
          <w:lang w:val="es-ES" w:eastAsia="es-ES" w:bidi="es-ES"/>
        </w:rPr>
        <w:footnoteRef/>
      </w:r>
      <w:r>
        <w:rPr>
          <w:b w:val="0"/>
          <w:sz w:val="24"/>
          <w:szCs w:val="24"/>
          <w:lang w:eastAsia="pl-PL" w:bidi="pl-PL"/>
        </w:rPr>
        <w:t xml:space="preserve"> Див</w:t>
      </w:r>
      <w:r w:rsidRPr="003775A2">
        <w:rPr>
          <w:b w:val="0"/>
          <w:sz w:val="24"/>
          <w:szCs w:val="24"/>
          <w:lang w:val="ru-RU" w:eastAsia="pl-PL" w:bidi="pl-PL"/>
        </w:rPr>
        <w:t xml:space="preserve">. </w:t>
      </w:r>
      <w:r>
        <w:rPr>
          <w:rStyle w:val="95pt"/>
          <w:rFonts w:eastAsia="Arial"/>
          <w:sz w:val="24"/>
          <w:szCs w:val="24"/>
          <w:lang w:val="uk-UA" w:eastAsia="pl-PL" w:bidi="pl-PL"/>
        </w:rPr>
        <w:t>там само</w:t>
      </w:r>
      <w:r w:rsidRPr="003775A2">
        <w:rPr>
          <w:b w:val="0"/>
          <w:sz w:val="24"/>
          <w:szCs w:val="24"/>
          <w:lang w:val="ru-RU" w:eastAsia="es-ES" w:bidi="es-ES"/>
        </w:rPr>
        <w:t xml:space="preserve">, </w:t>
      </w:r>
      <w:r w:rsidRPr="00A8399B">
        <w:rPr>
          <w:b w:val="0"/>
          <w:sz w:val="24"/>
          <w:szCs w:val="24"/>
          <w:lang w:val="es-ES_tradnl" w:eastAsia="es-ES" w:bidi="es-ES"/>
        </w:rPr>
        <w:t>pp</w:t>
      </w:r>
      <w:r w:rsidRPr="003775A2">
        <w:rPr>
          <w:b w:val="0"/>
          <w:sz w:val="24"/>
          <w:szCs w:val="24"/>
          <w:lang w:val="ru-RU" w:eastAsia="es-ES" w:bidi="es-ES"/>
        </w:rPr>
        <w:t>. 66-67.</w:t>
      </w:r>
    </w:p>
  </w:footnote>
  <w:footnote w:id="41">
    <w:p w:rsidR="00F65F08" w:rsidRPr="00362E25" w:rsidRDefault="00F65F08" w:rsidP="00AA2F29">
      <w:pPr>
        <w:pStyle w:val="a8"/>
        <w:shd w:val="clear" w:color="auto" w:fill="auto"/>
        <w:tabs>
          <w:tab w:val="left" w:pos="502"/>
        </w:tabs>
        <w:spacing w:line="240" w:lineRule="auto"/>
        <w:ind w:firstLine="567"/>
        <w:jc w:val="both"/>
        <w:rPr>
          <w:b w:val="0"/>
          <w:sz w:val="24"/>
          <w:szCs w:val="24"/>
          <w:lang w:val="ru-RU"/>
        </w:rPr>
      </w:pPr>
      <w:r w:rsidRPr="00CF5E69">
        <w:rPr>
          <w:b w:val="0"/>
          <w:sz w:val="24"/>
          <w:szCs w:val="24"/>
          <w:vertAlign w:val="superscript"/>
          <w:lang w:val="es-ES" w:eastAsia="es-ES" w:bidi="es-ES"/>
        </w:rPr>
        <w:footnoteRef/>
      </w:r>
      <w:r>
        <w:rPr>
          <w:b w:val="0"/>
          <w:sz w:val="24"/>
          <w:szCs w:val="24"/>
          <w:lang w:eastAsia="pl-PL" w:bidi="pl-PL"/>
        </w:rPr>
        <w:t xml:space="preserve"> Див</w:t>
      </w:r>
      <w:r w:rsidRPr="00362E25">
        <w:rPr>
          <w:b w:val="0"/>
          <w:sz w:val="24"/>
          <w:szCs w:val="24"/>
          <w:lang w:val="ru-RU" w:eastAsia="pl-PL" w:bidi="pl-PL"/>
        </w:rPr>
        <w:t xml:space="preserve">. </w:t>
      </w:r>
      <w:r>
        <w:rPr>
          <w:rStyle w:val="95pt"/>
          <w:rFonts w:eastAsia="Arial"/>
          <w:sz w:val="24"/>
          <w:szCs w:val="24"/>
          <w:lang w:val="uk-UA" w:eastAsia="pl-PL" w:bidi="pl-PL"/>
        </w:rPr>
        <w:t>там само</w:t>
      </w:r>
      <w:r w:rsidRPr="00362E25">
        <w:rPr>
          <w:b w:val="0"/>
          <w:sz w:val="24"/>
          <w:szCs w:val="24"/>
          <w:lang w:val="ru-RU" w:eastAsia="es-ES" w:bidi="es-ES"/>
        </w:rPr>
        <w:t xml:space="preserve">, </w:t>
      </w:r>
      <w:r w:rsidRPr="00A8399B">
        <w:rPr>
          <w:b w:val="0"/>
          <w:sz w:val="24"/>
          <w:szCs w:val="24"/>
          <w:lang w:val="es-ES_tradnl" w:eastAsia="es-ES" w:bidi="es-ES"/>
        </w:rPr>
        <w:t>p</w:t>
      </w:r>
      <w:r w:rsidRPr="00362E25">
        <w:rPr>
          <w:b w:val="0"/>
          <w:sz w:val="24"/>
          <w:szCs w:val="24"/>
          <w:lang w:val="ru-RU" w:eastAsia="es-ES" w:bidi="es-ES"/>
        </w:rPr>
        <w:t>. 96.</w:t>
      </w:r>
    </w:p>
  </w:footnote>
  <w:footnote w:id="42">
    <w:p w:rsidR="00F65F08" w:rsidRPr="00B11D07" w:rsidRDefault="00F65F08" w:rsidP="00AA2F29">
      <w:pPr>
        <w:pStyle w:val="a8"/>
        <w:shd w:val="clear" w:color="auto" w:fill="auto"/>
        <w:tabs>
          <w:tab w:val="left" w:pos="502"/>
        </w:tabs>
        <w:spacing w:line="240" w:lineRule="auto"/>
        <w:ind w:firstLine="567"/>
        <w:jc w:val="both"/>
        <w:rPr>
          <w:b w:val="0"/>
          <w:sz w:val="24"/>
          <w:szCs w:val="24"/>
          <w:lang w:val="it-IT"/>
        </w:rPr>
      </w:pPr>
      <w:r w:rsidRPr="00CF5E69">
        <w:rPr>
          <w:b w:val="0"/>
          <w:sz w:val="24"/>
          <w:szCs w:val="24"/>
          <w:vertAlign w:val="superscript"/>
          <w:lang w:val="es-ES" w:eastAsia="es-ES" w:bidi="es-ES"/>
        </w:rPr>
        <w:footnoteRef/>
      </w:r>
      <w:r>
        <w:rPr>
          <w:b w:val="0"/>
          <w:sz w:val="24"/>
          <w:szCs w:val="24"/>
          <w:lang w:eastAsia="pl-PL" w:bidi="pl-PL"/>
        </w:rPr>
        <w:t xml:space="preserve"> Див</w:t>
      </w:r>
      <w:r w:rsidRPr="00B11D07">
        <w:rPr>
          <w:b w:val="0"/>
          <w:sz w:val="24"/>
          <w:szCs w:val="24"/>
          <w:lang w:val="it-IT" w:eastAsia="pl-PL" w:bidi="pl-PL"/>
        </w:rPr>
        <w:t xml:space="preserve">. </w:t>
      </w:r>
      <w:r>
        <w:rPr>
          <w:rStyle w:val="95pt"/>
          <w:rFonts w:eastAsia="Arial"/>
          <w:sz w:val="24"/>
          <w:szCs w:val="24"/>
          <w:lang w:val="uk-UA" w:eastAsia="pl-PL" w:bidi="pl-PL"/>
        </w:rPr>
        <w:t>там само</w:t>
      </w:r>
      <w:r w:rsidRPr="00B11D07">
        <w:rPr>
          <w:rStyle w:val="95pt"/>
          <w:rFonts w:eastAsia="Arial"/>
          <w:sz w:val="24"/>
          <w:szCs w:val="24"/>
          <w:lang w:eastAsia="pl-PL" w:bidi="pl-PL"/>
        </w:rPr>
        <w:t>,</w:t>
      </w:r>
      <w:r w:rsidRPr="00B11D07">
        <w:rPr>
          <w:b w:val="0"/>
          <w:sz w:val="24"/>
          <w:szCs w:val="24"/>
          <w:lang w:val="it-IT" w:eastAsia="pl-PL" w:bidi="pl-PL"/>
        </w:rPr>
        <w:t xml:space="preserve"> </w:t>
      </w:r>
      <w:r w:rsidRPr="00B11D07">
        <w:rPr>
          <w:b w:val="0"/>
          <w:sz w:val="24"/>
          <w:szCs w:val="24"/>
          <w:lang w:val="it-IT" w:eastAsia="es-ES" w:bidi="es-ES"/>
        </w:rPr>
        <w:t>p. 153.</w:t>
      </w:r>
    </w:p>
  </w:footnote>
  <w:footnote w:id="43">
    <w:p w:rsidR="00F65F08" w:rsidRPr="00CF5E69" w:rsidRDefault="00F65F08" w:rsidP="00AA2F29">
      <w:pPr>
        <w:pStyle w:val="a8"/>
        <w:shd w:val="clear" w:color="auto" w:fill="auto"/>
        <w:tabs>
          <w:tab w:val="left" w:pos="50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CF5E69">
        <w:rPr>
          <w:b w:val="0"/>
          <w:sz w:val="24"/>
          <w:szCs w:val="24"/>
        </w:rPr>
        <w:t>. L. U. S</w:t>
      </w:r>
      <w:r w:rsidRPr="00CF5E69">
        <w:rPr>
          <w:rStyle w:val="12pt"/>
        </w:rPr>
        <w:t>TEINER</w:t>
      </w:r>
      <w:r w:rsidRPr="00CF5E69">
        <w:rPr>
          <w:b w:val="0"/>
          <w:sz w:val="24"/>
          <w:szCs w:val="24"/>
        </w:rPr>
        <w:t xml:space="preserve">, </w:t>
      </w:r>
      <w:r w:rsidRPr="00CF5E69">
        <w:rPr>
          <w:rStyle w:val="95pt"/>
          <w:rFonts w:eastAsia="Arial"/>
          <w:sz w:val="24"/>
          <w:szCs w:val="24"/>
        </w:rPr>
        <w:t>Lettera al Dicastero</w:t>
      </w:r>
      <w:r w:rsidRPr="00CF5E69">
        <w:rPr>
          <w:b w:val="0"/>
          <w:sz w:val="24"/>
          <w:szCs w:val="24"/>
        </w:rPr>
        <w:t xml:space="preserve"> (10 marzo 2025).</w:t>
      </w:r>
    </w:p>
  </w:footnote>
  <w:footnote w:id="44">
    <w:p w:rsidR="00F65F08" w:rsidRPr="00CF5E69" w:rsidRDefault="00F65F08" w:rsidP="00AA2F29">
      <w:pPr>
        <w:pStyle w:val="23"/>
        <w:shd w:val="clear" w:color="auto" w:fill="auto"/>
        <w:spacing w:line="240" w:lineRule="auto"/>
        <w:ind w:firstLine="567"/>
        <w:jc w:val="both"/>
        <w:rPr>
          <w:sz w:val="24"/>
          <w:szCs w:val="24"/>
        </w:rPr>
      </w:pPr>
      <w:r w:rsidRPr="00AB7536">
        <w:rPr>
          <w:rStyle w:val="29pt"/>
          <w:b w:val="0"/>
          <w:sz w:val="24"/>
          <w:szCs w:val="24"/>
          <w:vertAlign w:val="superscript"/>
        </w:rPr>
        <w:footnoteRef/>
      </w:r>
      <w:r w:rsidRPr="00AB7536">
        <w:rPr>
          <w:rStyle w:val="29pt"/>
          <w:b w:val="0"/>
          <w:sz w:val="24"/>
          <w:szCs w:val="24"/>
        </w:rPr>
        <w:t xml:space="preserve"> </w:t>
      </w:r>
      <w:r>
        <w:rPr>
          <w:rStyle w:val="29pt"/>
          <w:b w:val="0"/>
          <w:sz w:val="24"/>
          <w:szCs w:val="24"/>
        </w:rPr>
        <w:t>Див</w:t>
      </w:r>
      <w:r w:rsidRPr="00AB7536">
        <w:rPr>
          <w:rStyle w:val="29pt"/>
          <w:b w:val="0"/>
          <w:sz w:val="24"/>
          <w:szCs w:val="24"/>
        </w:rPr>
        <w:t xml:space="preserve">. </w:t>
      </w:r>
      <w:r w:rsidRPr="00AB7536">
        <w:rPr>
          <w:rStyle w:val="29pt"/>
          <w:b w:val="0"/>
          <w:sz w:val="24"/>
          <w:szCs w:val="24"/>
          <w:lang w:eastAsia="fr-FR" w:bidi="fr-FR"/>
        </w:rPr>
        <w:t xml:space="preserve">P. </w:t>
      </w:r>
      <w:r w:rsidRPr="00AB7536">
        <w:rPr>
          <w:rStyle w:val="29pt"/>
          <w:b w:val="0"/>
          <w:sz w:val="24"/>
          <w:szCs w:val="24"/>
        </w:rPr>
        <w:t>V. S. D</w:t>
      </w:r>
      <w:r w:rsidRPr="00CF5E69">
        <w:rPr>
          <w:rStyle w:val="212pt"/>
        </w:rPr>
        <w:t>AVID</w:t>
      </w:r>
      <w:r w:rsidRPr="00AB7536">
        <w:rPr>
          <w:rStyle w:val="29pt"/>
          <w:b w:val="0"/>
          <w:sz w:val="24"/>
          <w:szCs w:val="24"/>
        </w:rPr>
        <w:t xml:space="preserve">, </w:t>
      </w:r>
      <w:r w:rsidRPr="00CF5E69">
        <w:rPr>
          <w:sz w:val="24"/>
          <w:szCs w:val="24"/>
        </w:rPr>
        <w:t>Testimonianza verbale alla Feria IV</w:t>
      </w:r>
      <w:r>
        <w:rPr>
          <w:sz w:val="24"/>
          <w:szCs w:val="24"/>
        </w:rPr>
        <w:t xml:space="preserve"> </w:t>
      </w:r>
      <w:r w:rsidRPr="00CF5E69">
        <w:rPr>
          <w:sz w:val="24"/>
          <w:szCs w:val="24"/>
        </w:rPr>
        <w:t>del 22 ottobre 2025.</w:t>
      </w:r>
    </w:p>
  </w:footnote>
  <w:footnote w:id="45">
    <w:p w:rsidR="00F65F08" w:rsidRPr="00CF5E69" w:rsidRDefault="00F65F08" w:rsidP="00AA2F29">
      <w:pPr>
        <w:pStyle w:val="a8"/>
        <w:shd w:val="clear" w:color="auto" w:fill="auto"/>
        <w:tabs>
          <w:tab w:val="left" w:pos="493"/>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fr-FR" w:bidi="fr-FR"/>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sidRPr="00CF5E69">
        <w:rPr>
          <w:b w:val="0"/>
          <w:sz w:val="24"/>
          <w:szCs w:val="24"/>
        </w:rPr>
        <w:t xml:space="preserve">, </w:t>
      </w:r>
      <w:r w:rsidRPr="00CF5E69">
        <w:rPr>
          <w:rStyle w:val="95pt"/>
          <w:rFonts w:eastAsia="Arial"/>
          <w:sz w:val="24"/>
          <w:szCs w:val="24"/>
        </w:rPr>
        <w:t>Il complesso antiromano,</w:t>
      </w:r>
      <w:r w:rsidRPr="00CF5E69">
        <w:rPr>
          <w:b w:val="0"/>
          <w:sz w:val="24"/>
          <w:szCs w:val="24"/>
        </w:rPr>
        <w:t xml:space="preserve"> Nuovi saggi Queriniana 20, Brescia 1974, p. 207.</w:t>
      </w:r>
    </w:p>
  </w:footnote>
  <w:footnote w:id="46">
    <w:p w:rsidR="00F65F08" w:rsidRPr="00CF5E69" w:rsidRDefault="00F65F08" w:rsidP="00AA2F29">
      <w:pPr>
        <w:pStyle w:val="23"/>
        <w:shd w:val="clear" w:color="auto" w:fill="auto"/>
        <w:tabs>
          <w:tab w:val="left" w:pos="483"/>
        </w:tabs>
        <w:spacing w:line="240" w:lineRule="auto"/>
        <w:ind w:firstLine="567"/>
        <w:jc w:val="both"/>
        <w:rPr>
          <w:sz w:val="24"/>
          <w:szCs w:val="24"/>
        </w:rPr>
      </w:pPr>
      <w:r w:rsidRPr="00CF5E69">
        <w:rPr>
          <w:rStyle w:val="29pt"/>
          <w:b w:val="0"/>
          <w:sz w:val="24"/>
          <w:szCs w:val="24"/>
          <w:vertAlign w:val="superscript"/>
        </w:rPr>
        <w:footnoteRef/>
      </w:r>
      <w:r>
        <w:rPr>
          <w:sz w:val="24"/>
          <w:szCs w:val="24"/>
          <w:lang w:bidi="en-US"/>
        </w:rPr>
        <w:t xml:space="preserve"> Там само</w:t>
      </w:r>
      <w:r w:rsidRPr="00CF5E69">
        <w:rPr>
          <w:sz w:val="24"/>
          <w:szCs w:val="24"/>
          <w:lang w:bidi="en-US"/>
        </w:rPr>
        <w:t>.</w:t>
      </w:r>
    </w:p>
  </w:footnote>
  <w:footnote w:id="47">
    <w:p w:rsidR="00F65F08" w:rsidRPr="00CF5E69" w:rsidRDefault="00F65F08" w:rsidP="00AA2F29">
      <w:pPr>
        <w:pStyle w:val="a8"/>
        <w:shd w:val="clear" w:color="auto" w:fill="auto"/>
        <w:tabs>
          <w:tab w:val="left" w:pos="498"/>
        </w:tabs>
        <w:spacing w:line="240" w:lineRule="auto"/>
        <w:ind w:firstLine="567"/>
        <w:jc w:val="both"/>
        <w:rPr>
          <w:b w:val="0"/>
          <w:sz w:val="24"/>
          <w:szCs w:val="24"/>
        </w:rPr>
      </w:pPr>
      <w:r w:rsidRPr="00CF5E69">
        <w:rPr>
          <w:b w:val="0"/>
          <w:sz w:val="24"/>
          <w:szCs w:val="24"/>
          <w:vertAlign w:val="superscript"/>
        </w:rPr>
        <w:footnoteRef/>
      </w:r>
      <w:r>
        <w:rPr>
          <w:b w:val="0"/>
          <w:sz w:val="24"/>
          <w:szCs w:val="24"/>
          <w:lang w:bidi="en-US"/>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sidRPr="00CF5E69">
        <w:rPr>
          <w:b w:val="0"/>
          <w:sz w:val="24"/>
          <w:szCs w:val="24"/>
          <w:lang w:bidi="en-US"/>
        </w:rPr>
        <w:t xml:space="preserve">, </w:t>
      </w:r>
      <w:r w:rsidRPr="00CF5E69">
        <w:rPr>
          <w:rStyle w:val="95pt"/>
          <w:rFonts w:eastAsia="Arial"/>
          <w:sz w:val="24"/>
          <w:szCs w:val="24"/>
        </w:rPr>
        <w:t>Esistenza sacerdotale,</w:t>
      </w:r>
      <w:r w:rsidRPr="00CF5E69">
        <w:rPr>
          <w:b w:val="0"/>
          <w:sz w:val="24"/>
          <w:szCs w:val="24"/>
        </w:rPr>
        <w:t xml:space="preserve"> Brescia 2010, p. 36.</w:t>
      </w:r>
    </w:p>
  </w:footnote>
  <w:footnote w:id="48">
    <w:p w:rsidR="00F65F08" w:rsidRPr="00CF5E69" w:rsidRDefault="00F65F08" w:rsidP="00AA2F29">
      <w:pPr>
        <w:pStyle w:val="a8"/>
        <w:shd w:val="clear" w:color="auto" w:fill="auto"/>
        <w:tabs>
          <w:tab w:val="left" w:pos="498"/>
        </w:tabs>
        <w:spacing w:line="240" w:lineRule="auto"/>
        <w:ind w:firstLine="567"/>
        <w:jc w:val="both"/>
        <w:rPr>
          <w:b w:val="0"/>
          <w:sz w:val="24"/>
          <w:szCs w:val="24"/>
        </w:rPr>
      </w:pPr>
      <w:r w:rsidRPr="00CF5E69">
        <w:rPr>
          <w:b w:val="0"/>
          <w:sz w:val="24"/>
          <w:szCs w:val="24"/>
          <w:vertAlign w:val="superscript"/>
        </w:rPr>
        <w:footnoteRef/>
      </w:r>
      <w:r>
        <w:rPr>
          <w:b w:val="0"/>
          <w:sz w:val="24"/>
          <w:szCs w:val="24"/>
          <w:lang w:bidi="en-US"/>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sidRPr="00CF5E69">
        <w:rPr>
          <w:b w:val="0"/>
          <w:sz w:val="24"/>
          <w:szCs w:val="24"/>
          <w:lang w:bidi="en-US"/>
        </w:rPr>
        <w:t xml:space="preserve">, </w:t>
      </w:r>
      <w:r w:rsidRPr="00CF5E69">
        <w:rPr>
          <w:rStyle w:val="95pt"/>
          <w:rFonts w:eastAsia="Arial"/>
          <w:sz w:val="24"/>
          <w:szCs w:val="24"/>
        </w:rPr>
        <w:t>Nuovi punti fermi,</w:t>
      </w:r>
      <w:r w:rsidRPr="00CF5E69">
        <w:rPr>
          <w:b w:val="0"/>
          <w:sz w:val="24"/>
          <w:szCs w:val="24"/>
        </w:rPr>
        <w:t xml:space="preserve"> Già e non ancora 201, Milano 1991</w:t>
      </w:r>
      <w:r w:rsidRPr="00CF5E69">
        <w:rPr>
          <w:b w:val="0"/>
          <w:sz w:val="24"/>
          <w:szCs w:val="24"/>
          <w:vertAlign w:val="superscript"/>
        </w:rPr>
        <w:t>2</w:t>
      </w:r>
      <w:r w:rsidRPr="00CF5E69">
        <w:rPr>
          <w:b w:val="0"/>
          <w:sz w:val="24"/>
          <w:szCs w:val="24"/>
        </w:rPr>
        <w:t>, pp. 109-110.</w:t>
      </w:r>
    </w:p>
  </w:footnote>
  <w:footnote w:id="49">
    <w:p w:rsidR="00F65F08" w:rsidRPr="00CF5E69" w:rsidRDefault="00F65F08" w:rsidP="00AA2F29">
      <w:pPr>
        <w:pStyle w:val="a8"/>
        <w:shd w:val="clear" w:color="auto" w:fill="auto"/>
        <w:tabs>
          <w:tab w:val="left" w:pos="498"/>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sidRPr="00CF5E69">
        <w:rPr>
          <w:b w:val="0"/>
          <w:sz w:val="24"/>
          <w:szCs w:val="24"/>
        </w:rPr>
        <w:t xml:space="preserve">, </w:t>
      </w:r>
      <w:r w:rsidRPr="00CF5E69">
        <w:rPr>
          <w:rStyle w:val="95pt"/>
          <w:rFonts w:eastAsia="Arial"/>
          <w:sz w:val="24"/>
          <w:szCs w:val="24"/>
        </w:rPr>
        <w:t>Il complesso antiromano</w:t>
      </w:r>
      <w:r w:rsidRPr="00CF5E69">
        <w:rPr>
          <w:b w:val="0"/>
          <w:sz w:val="24"/>
          <w:szCs w:val="24"/>
        </w:rPr>
        <w:t>, Nuovi saggi Queriniana 20, Brescia 1974, pp. 207-208.</w:t>
      </w:r>
    </w:p>
  </w:footnote>
  <w:footnote w:id="50">
    <w:p w:rsidR="00F65F08" w:rsidRPr="00CF5E69" w:rsidRDefault="00F65F08" w:rsidP="00AA2F29">
      <w:pPr>
        <w:pStyle w:val="a8"/>
        <w:shd w:val="clear" w:color="auto" w:fill="auto"/>
        <w:tabs>
          <w:tab w:val="left" w:pos="483"/>
        </w:tabs>
        <w:spacing w:line="240" w:lineRule="auto"/>
        <w:ind w:firstLine="567"/>
        <w:jc w:val="both"/>
        <w:rPr>
          <w:b w:val="0"/>
          <w:sz w:val="24"/>
          <w:szCs w:val="24"/>
        </w:rPr>
      </w:pPr>
      <w:r w:rsidRPr="00CF5E69">
        <w:rPr>
          <w:b w:val="0"/>
          <w:sz w:val="24"/>
          <w:szCs w:val="24"/>
          <w:vertAlign w:val="superscript"/>
        </w:rPr>
        <w:footnoteRef/>
      </w:r>
      <w:r>
        <w:rPr>
          <w:rStyle w:val="95pt"/>
          <w:rFonts w:eastAsia="Arial"/>
          <w:sz w:val="24"/>
          <w:szCs w:val="24"/>
          <w:lang w:val="uk-UA" w:eastAsia="fr-FR" w:bidi="fr-FR"/>
        </w:rPr>
        <w:t xml:space="preserve"> Там само</w:t>
      </w:r>
      <w:r w:rsidRPr="00CF5E69">
        <w:rPr>
          <w:rStyle w:val="95pt"/>
          <w:rFonts w:eastAsia="Arial"/>
          <w:sz w:val="24"/>
          <w:szCs w:val="24"/>
          <w:lang w:eastAsia="fr-FR" w:bidi="fr-FR"/>
        </w:rPr>
        <w:t>,</w:t>
      </w:r>
      <w:r w:rsidRPr="00CF5E69">
        <w:rPr>
          <w:b w:val="0"/>
          <w:sz w:val="24"/>
          <w:szCs w:val="24"/>
          <w:lang w:eastAsia="fr-FR" w:bidi="fr-FR"/>
        </w:rPr>
        <w:t xml:space="preserve"> </w:t>
      </w:r>
      <w:r>
        <w:rPr>
          <w:b w:val="0"/>
          <w:sz w:val="24"/>
          <w:szCs w:val="24"/>
          <w:lang w:eastAsia="fr-FR" w:bidi="fr-FR"/>
        </w:rPr>
        <w:t>ст</w:t>
      </w:r>
      <w:r w:rsidRPr="00CF5E69">
        <w:rPr>
          <w:b w:val="0"/>
          <w:sz w:val="24"/>
          <w:szCs w:val="24"/>
        </w:rPr>
        <w:t>. 208.</w:t>
      </w:r>
    </w:p>
  </w:footnote>
  <w:footnote w:id="51">
    <w:p w:rsidR="00F65F08" w:rsidRPr="00CC4651" w:rsidRDefault="00F65F08" w:rsidP="00AA2F29">
      <w:pPr>
        <w:pStyle w:val="ae"/>
        <w:ind w:firstLine="567"/>
        <w:rPr>
          <w:rFonts w:ascii="Times New Roman" w:hAnsi="Times New Roman" w:cs="Times New Roman"/>
          <w:sz w:val="24"/>
          <w:szCs w:val="24"/>
        </w:rPr>
      </w:pPr>
      <w:r w:rsidRPr="00CC4651">
        <w:rPr>
          <w:rStyle w:val="af0"/>
          <w:rFonts w:ascii="Times New Roman" w:hAnsi="Times New Roman" w:cs="Times New Roman"/>
          <w:sz w:val="24"/>
          <w:szCs w:val="24"/>
        </w:rPr>
        <w:footnoteRef/>
      </w:r>
      <w:r w:rsidRPr="00CC4651">
        <w:rPr>
          <w:rFonts w:ascii="Times New Roman" w:hAnsi="Times New Roman" w:cs="Times New Roman"/>
          <w:sz w:val="24"/>
          <w:szCs w:val="24"/>
        </w:rPr>
        <w:t xml:space="preserve"> </w:t>
      </w:r>
      <w:r w:rsidRPr="002C4318">
        <w:rPr>
          <w:rFonts w:ascii="Times New Roman" w:hAnsi="Times New Roman" w:cs="Times New Roman"/>
          <w:sz w:val="24"/>
          <w:szCs w:val="24"/>
          <w:lang w:eastAsia="fr-FR" w:bidi="fr-FR"/>
        </w:rPr>
        <w:t xml:space="preserve">H. </w:t>
      </w:r>
      <w:r w:rsidRPr="002C4318">
        <w:rPr>
          <w:rFonts w:ascii="Times New Roman" w:hAnsi="Times New Roman" w:cs="Times New Roman"/>
          <w:sz w:val="24"/>
          <w:szCs w:val="24"/>
        </w:rPr>
        <w:t xml:space="preserve">U. </w:t>
      </w:r>
      <w:r w:rsidRPr="00321FE2">
        <w:rPr>
          <w:rStyle w:val="75pt0"/>
          <w:rFonts w:eastAsia="Arial Unicode MS"/>
          <w:b w:val="0"/>
          <w:sz w:val="24"/>
          <w:szCs w:val="24"/>
        </w:rPr>
        <w:t>VON</w:t>
      </w:r>
      <w:r w:rsidRPr="002C4318">
        <w:rPr>
          <w:rStyle w:val="75pt0"/>
          <w:rFonts w:eastAsia="Arial Unicode MS"/>
          <w:sz w:val="24"/>
          <w:szCs w:val="24"/>
        </w:rPr>
        <w:t xml:space="preserve"> </w:t>
      </w:r>
      <w:r w:rsidRPr="002C4318">
        <w:rPr>
          <w:rFonts w:ascii="Times New Roman" w:hAnsi="Times New Roman" w:cs="Times New Roman"/>
          <w:sz w:val="24"/>
          <w:szCs w:val="24"/>
        </w:rPr>
        <w:t>B</w:t>
      </w:r>
      <w:r w:rsidRPr="002C4318">
        <w:rPr>
          <w:rStyle w:val="75pt"/>
          <w:rFonts w:eastAsia="Arial Unicode MS"/>
          <w:b w:val="0"/>
          <w:sz w:val="24"/>
          <w:szCs w:val="24"/>
        </w:rPr>
        <w:t>althasar</w:t>
      </w:r>
      <w:r w:rsidRPr="00CC4651">
        <w:rPr>
          <w:rFonts w:ascii="Times New Roman" w:hAnsi="Times New Roman" w:cs="Times New Roman"/>
          <w:sz w:val="24"/>
          <w:szCs w:val="24"/>
        </w:rPr>
        <w:t>, Esistenza sacerdotale, cit., p. 47.</w:t>
      </w:r>
    </w:p>
  </w:footnote>
  <w:footnote w:id="52">
    <w:p w:rsidR="00F65F08" w:rsidRPr="00CF5E69" w:rsidRDefault="00F65F08" w:rsidP="00AA2F29">
      <w:pPr>
        <w:pStyle w:val="a8"/>
        <w:shd w:val="clear" w:color="auto" w:fill="auto"/>
        <w:tabs>
          <w:tab w:val="left" w:pos="518"/>
        </w:tabs>
        <w:spacing w:line="240" w:lineRule="auto"/>
        <w:ind w:firstLine="567"/>
        <w:jc w:val="both"/>
        <w:rPr>
          <w:b w:val="0"/>
          <w:sz w:val="24"/>
          <w:szCs w:val="24"/>
        </w:rPr>
      </w:pPr>
      <w:r w:rsidRPr="00CF5E69">
        <w:rPr>
          <w:rStyle w:val="ad"/>
          <w:bCs/>
          <w:sz w:val="24"/>
          <w:szCs w:val="24"/>
          <w:vertAlign w:val="superscript"/>
        </w:rPr>
        <w:footnoteRef/>
      </w:r>
      <w:r>
        <w:rPr>
          <w:rStyle w:val="ad"/>
          <w:bCs/>
          <w:sz w:val="24"/>
          <w:szCs w:val="24"/>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sidRPr="00CF5E69">
        <w:rPr>
          <w:rStyle w:val="ad"/>
          <w:bCs/>
          <w:sz w:val="24"/>
          <w:szCs w:val="24"/>
        </w:rPr>
        <w:t>,</w:t>
      </w:r>
      <w:r w:rsidRPr="00CF5E69">
        <w:rPr>
          <w:b w:val="0"/>
          <w:sz w:val="24"/>
          <w:szCs w:val="24"/>
        </w:rPr>
        <w:t xml:space="preserve"> «Che è la Chiesa?», in </w:t>
      </w:r>
      <w:r w:rsidRPr="00CF5E69">
        <w:rPr>
          <w:rStyle w:val="95pt"/>
          <w:rFonts w:eastAsia="Arial"/>
          <w:sz w:val="24"/>
          <w:szCs w:val="24"/>
          <w:lang w:val="la" w:eastAsia="la" w:bidi="la"/>
        </w:rPr>
        <w:t xml:space="preserve">Sponsa </w:t>
      </w:r>
      <w:r w:rsidRPr="00CF5E69">
        <w:rPr>
          <w:rStyle w:val="95pt"/>
          <w:rFonts w:eastAsia="Arial"/>
          <w:sz w:val="24"/>
          <w:szCs w:val="24"/>
        </w:rPr>
        <w:t>Verbi. Saggi teologici,</w:t>
      </w:r>
      <w:r w:rsidRPr="00CF5E69">
        <w:rPr>
          <w:b w:val="0"/>
          <w:sz w:val="24"/>
          <w:szCs w:val="24"/>
        </w:rPr>
        <w:t xml:space="preserve"> II, Milano 2015, p. 14.</w:t>
      </w:r>
    </w:p>
  </w:footnote>
  <w:footnote w:id="53">
    <w:p w:rsidR="00F65F08" w:rsidRPr="00CF5E69" w:rsidRDefault="00F65F08" w:rsidP="00AA2F29">
      <w:pPr>
        <w:pStyle w:val="a8"/>
        <w:shd w:val="clear" w:color="auto" w:fill="auto"/>
        <w:tabs>
          <w:tab w:val="left" w:pos="518"/>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sidRPr="00CF5E69">
        <w:rPr>
          <w:b w:val="0"/>
          <w:sz w:val="24"/>
          <w:szCs w:val="24"/>
        </w:rPr>
        <w:t xml:space="preserve">, </w:t>
      </w:r>
      <w:r w:rsidRPr="00CF5E69">
        <w:rPr>
          <w:rStyle w:val="95pt"/>
          <w:rFonts w:eastAsia="Arial"/>
          <w:sz w:val="24"/>
          <w:szCs w:val="24"/>
        </w:rPr>
        <w:t>Esistenza sacerdotale</w:t>
      </w:r>
      <w:r w:rsidRPr="00CF5E69">
        <w:rPr>
          <w:b w:val="0"/>
          <w:sz w:val="24"/>
          <w:szCs w:val="24"/>
        </w:rPr>
        <w:t xml:space="preserve">, </w:t>
      </w:r>
      <w:r w:rsidRPr="00CF5E69">
        <w:rPr>
          <w:b w:val="0"/>
          <w:sz w:val="24"/>
          <w:szCs w:val="24"/>
          <w:lang w:eastAsia="fr-FR" w:bidi="fr-FR"/>
        </w:rPr>
        <w:t xml:space="preserve">cit., </w:t>
      </w:r>
      <w:r w:rsidRPr="00CF5E69">
        <w:rPr>
          <w:b w:val="0"/>
          <w:sz w:val="24"/>
          <w:szCs w:val="24"/>
        </w:rPr>
        <w:t>p. 52.</w:t>
      </w:r>
    </w:p>
  </w:footnote>
  <w:footnote w:id="54">
    <w:p w:rsidR="00F65F08" w:rsidRPr="00CF5E69" w:rsidRDefault="00F65F08" w:rsidP="00AA2F29">
      <w:pPr>
        <w:pStyle w:val="a8"/>
        <w:shd w:val="clear" w:color="auto" w:fill="auto"/>
        <w:tabs>
          <w:tab w:val="left" w:pos="503"/>
        </w:tabs>
        <w:spacing w:line="240" w:lineRule="auto"/>
        <w:ind w:firstLine="567"/>
        <w:jc w:val="both"/>
        <w:rPr>
          <w:b w:val="0"/>
          <w:sz w:val="24"/>
          <w:szCs w:val="24"/>
        </w:rPr>
      </w:pPr>
      <w:r w:rsidRPr="00CF5E69">
        <w:rPr>
          <w:b w:val="0"/>
          <w:sz w:val="24"/>
          <w:szCs w:val="24"/>
          <w:vertAlign w:val="superscript"/>
        </w:rPr>
        <w:footnoteRef/>
      </w:r>
      <w:r>
        <w:rPr>
          <w:rStyle w:val="95pt"/>
          <w:rFonts w:eastAsia="Arial"/>
          <w:sz w:val="24"/>
          <w:szCs w:val="24"/>
          <w:lang w:val="uk-UA" w:eastAsia="fr-FR" w:bidi="fr-FR"/>
        </w:rPr>
        <w:t xml:space="preserve"> Там само</w:t>
      </w:r>
      <w:r w:rsidRPr="00CF028E">
        <w:rPr>
          <w:rStyle w:val="95pt"/>
          <w:rFonts w:eastAsia="Arial"/>
          <w:sz w:val="24"/>
          <w:szCs w:val="24"/>
          <w:lang w:val="ru-RU" w:eastAsia="fr-FR" w:bidi="fr-FR"/>
        </w:rPr>
        <w:t>,</w:t>
      </w:r>
      <w:r w:rsidRPr="00CF5E69">
        <w:rPr>
          <w:b w:val="0"/>
          <w:sz w:val="24"/>
          <w:szCs w:val="24"/>
          <w:lang w:eastAsia="fr-FR" w:bidi="fr-FR"/>
        </w:rPr>
        <w:t xml:space="preserve"> </w:t>
      </w:r>
      <w:r w:rsidRPr="00CF5E69">
        <w:rPr>
          <w:b w:val="0"/>
          <w:sz w:val="24"/>
          <w:szCs w:val="24"/>
        </w:rPr>
        <w:t>p. 144 (</w:t>
      </w:r>
      <w:r>
        <w:rPr>
          <w:b w:val="0"/>
          <w:sz w:val="24"/>
          <w:szCs w:val="24"/>
        </w:rPr>
        <w:t>курсив додано</w:t>
      </w:r>
      <w:r w:rsidRPr="00CF5E69">
        <w:rPr>
          <w:b w:val="0"/>
          <w:sz w:val="24"/>
          <w:szCs w:val="24"/>
        </w:rPr>
        <w:t>).</w:t>
      </w:r>
    </w:p>
  </w:footnote>
  <w:footnote w:id="55">
    <w:p w:rsidR="00F65F08" w:rsidRPr="00CF5E69" w:rsidRDefault="00F65F08" w:rsidP="00AA2F29">
      <w:pPr>
        <w:pStyle w:val="a8"/>
        <w:shd w:val="clear" w:color="auto" w:fill="auto"/>
        <w:tabs>
          <w:tab w:val="left" w:pos="518"/>
        </w:tabs>
        <w:spacing w:line="240" w:lineRule="auto"/>
        <w:ind w:firstLine="567"/>
        <w:jc w:val="both"/>
        <w:rPr>
          <w:b w:val="0"/>
          <w:sz w:val="24"/>
          <w:szCs w:val="24"/>
        </w:rPr>
      </w:pPr>
      <w:r w:rsidRPr="00CF5E69">
        <w:rPr>
          <w:rStyle w:val="ad"/>
          <w:bCs/>
          <w:sz w:val="24"/>
          <w:szCs w:val="24"/>
          <w:vertAlign w:val="superscript"/>
        </w:rPr>
        <w:footnoteRef/>
      </w:r>
      <w:r>
        <w:rPr>
          <w:rStyle w:val="ad"/>
          <w:bCs/>
          <w:sz w:val="24"/>
          <w:szCs w:val="24"/>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sidRPr="00CF5E69">
        <w:rPr>
          <w:rStyle w:val="ad"/>
          <w:bCs/>
          <w:sz w:val="24"/>
          <w:szCs w:val="24"/>
        </w:rPr>
        <w:t xml:space="preserve">, </w:t>
      </w:r>
      <w:r w:rsidRPr="00CF5E69">
        <w:rPr>
          <w:rStyle w:val="95pt"/>
          <w:rFonts w:eastAsia="Arial"/>
          <w:sz w:val="24"/>
          <w:szCs w:val="24"/>
        </w:rPr>
        <w:t>Nuovi punti fermi,</w:t>
      </w:r>
      <w:r w:rsidRPr="00CF5E69">
        <w:rPr>
          <w:b w:val="0"/>
          <w:sz w:val="24"/>
          <w:szCs w:val="24"/>
        </w:rPr>
        <w:t xml:space="preserve"> Già e non ancora 201, Milano 1991</w:t>
      </w:r>
      <w:r w:rsidRPr="00CF5E69">
        <w:rPr>
          <w:b w:val="0"/>
          <w:sz w:val="24"/>
          <w:szCs w:val="24"/>
          <w:vertAlign w:val="superscript"/>
        </w:rPr>
        <w:t>2</w:t>
      </w:r>
      <w:r w:rsidRPr="00CF5E69">
        <w:rPr>
          <w:b w:val="0"/>
          <w:sz w:val="24"/>
          <w:szCs w:val="24"/>
        </w:rPr>
        <w:t>, p. 112.</w:t>
      </w:r>
    </w:p>
  </w:footnote>
  <w:footnote w:id="56">
    <w:p w:rsidR="00F65F08" w:rsidRPr="00C83F3E" w:rsidRDefault="00F65F08" w:rsidP="00AA2F29">
      <w:pPr>
        <w:pStyle w:val="a8"/>
        <w:shd w:val="clear" w:color="auto" w:fill="auto"/>
        <w:tabs>
          <w:tab w:val="left" w:pos="503"/>
        </w:tabs>
        <w:spacing w:line="240" w:lineRule="auto"/>
        <w:ind w:firstLine="567"/>
        <w:jc w:val="both"/>
        <w:rPr>
          <w:b w:val="0"/>
          <w:sz w:val="24"/>
          <w:szCs w:val="24"/>
          <w:lang w:val="it-IT"/>
        </w:rPr>
      </w:pPr>
      <w:r>
        <w:rPr>
          <w:b w:val="0"/>
          <w:sz w:val="24"/>
          <w:szCs w:val="24"/>
          <w:vertAlign w:val="superscript"/>
        </w:rPr>
        <w:footnoteRef/>
      </w:r>
      <w:r w:rsidRPr="00CA7002">
        <w:rPr>
          <w:rStyle w:val="811pt0"/>
          <w:rFonts w:eastAsia="Candara"/>
          <w:b w:val="0"/>
          <w:sz w:val="24"/>
          <w:szCs w:val="24"/>
          <w:lang w:val="uk-UA" w:eastAsia="en-US" w:bidi="en-US"/>
        </w:rPr>
        <w:t xml:space="preserve"> Там само</w:t>
      </w:r>
      <w:r w:rsidRPr="00C83F3E">
        <w:rPr>
          <w:b w:val="0"/>
          <w:sz w:val="24"/>
          <w:szCs w:val="24"/>
          <w:lang w:val="it-IT"/>
        </w:rPr>
        <w:t xml:space="preserve">, </w:t>
      </w:r>
      <w:r>
        <w:rPr>
          <w:b w:val="0"/>
          <w:sz w:val="24"/>
          <w:szCs w:val="24"/>
        </w:rPr>
        <w:t>p</w:t>
      </w:r>
      <w:r w:rsidRPr="00C83F3E">
        <w:rPr>
          <w:b w:val="0"/>
          <w:sz w:val="24"/>
          <w:szCs w:val="24"/>
          <w:lang w:val="it-IT"/>
        </w:rPr>
        <w:t>. 110.</w:t>
      </w:r>
    </w:p>
  </w:footnote>
  <w:footnote w:id="57">
    <w:p w:rsidR="00F65F08" w:rsidRDefault="00F65F08" w:rsidP="00AA2F29">
      <w:pPr>
        <w:pStyle w:val="a8"/>
        <w:shd w:val="clear" w:color="auto" w:fill="auto"/>
        <w:tabs>
          <w:tab w:val="left" w:pos="518"/>
        </w:tabs>
        <w:spacing w:line="240" w:lineRule="auto"/>
        <w:ind w:firstLine="567"/>
        <w:jc w:val="both"/>
        <w:rPr>
          <w:b w:val="0"/>
          <w:sz w:val="24"/>
          <w:szCs w:val="24"/>
          <w:lang w:val="it-IT"/>
        </w:rPr>
      </w:pPr>
      <w:r>
        <w:rPr>
          <w:b w:val="0"/>
          <w:sz w:val="24"/>
          <w:szCs w:val="24"/>
          <w:vertAlign w:val="superscript"/>
        </w:rPr>
        <w:footnoteRef/>
      </w:r>
      <w:r>
        <w:rPr>
          <w:b w:val="0"/>
          <w:sz w:val="24"/>
          <w:szCs w:val="24"/>
        </w:rPr>
        <w:t xml:space="preserve"> </w:t>
      </w:r>
      <w:r w:rsidRPr="00CF5E69">
        <w:rPr>
          <w:b w:val="0"/>
          <w:sz w:val="24"/>
          <w:szCs w:val="24"/>
          <w:lang w:eastAsia="fr-FR" w:bidi="fr-FR"/>
        </w:rPr>
        <w:t>H</w:t>
      </w:r>
      <w:r w:rsidRPr="00321FE2">
        <w:rPr>
          <w:b w:val="0"/>
          <w:sz w:val="24"/>
          <w:szCs w:val="24"/>
          <w:lang w:eastAsia="fr-FR" w:bidi="fr-FR"/>
        </w:rPr>
        <w:t xml:space="preserve">. </w:t>
      </w:r>
      <w:r w:rsidRPr="00321FE2">
        <w:rPr>
          <w:b w:val="0"/>
          <w:sz w:val="24"/>
          <w:szCs w:val="24"/>
        </w:rPr>
        <w:t xml:space="preserve">U. </w:t>
      </w:r>
      <w:r w:rsidRPr="00321FE2">
        <w:rPr>
          <w:rStyle w:val="75pt0"/>
          <w:sz w:val="24"/>
          <w:szCs w:val="24"/>
        </w:rPr>
        <w:t xml:space="preserve">VON </w:t>
      </w:r>
      <w:r w:rsidRPr="00321FE2">
        <w:rPr>
          <w:b w:val="0"/>
          <w:sz w:val="24"/>
          <w:szCs w:val="24"/>
        </w:rPr>
        <w:t>B</w:t>
      </w:r>
      <w:r w:rsidRPr="00321FE2">
        <w:rPr>
          <w:rStyle w:val="75pt"/>
          <w:sz w:val="24"/>
          <w:szCs w:val="24"/>
        </w:rPr>
        <w:t>althasar</w:t>
      </w:r>
      <w:r w:rsidRPr="00321FE2">
        <w:rPr>
          <w:b w:val="0"/>
          <w:sz w:val="24"/>
          <w:szCs w:val="24"/>
        </w:rPr>
        <w:t xml:space="preserve">, </w:t>
      </w:r>
      <w:r w:rsidRPr="00321FE2">
        <w:rPr>
          <w:rStyle w:val="811pt0"/>
          <w:rFonts w:eastAsia="Candara"/>
          <w:b w:val="0"/>
          <w:i w:val="0"/>
          <w:iCs w:val="0"/>
          <w:sz w:val="24"/>
          <w:szCs w:val="24"/>
        </w:rPr>
        <w:t>Esistenza sacerdotale</w:t>
      </w:r>
      <w:r w:rsidRPr="00321FE2">
        <w:rPr>
          <w:b w:val="0"/>
          <w:sz w:val="24"/>
          <w:szCs w:val="24"/>
        </w:rPr>
        <w:t>, cit., pp. 53-54.</w:t>
      </w:r>
    </w:p>
  </w:footnote>
  <w:footnote w:id="58">
    <w:p w:rsidR="00F65F08" w:rsidRDefault="00F65F08" w:rsidP="00AA2F29">
      <w:pPr>
        <w:pStyle w:val="a8"/>
        <w:shd w:val="clear" w:color="auto" w:fill="auto"/>
        <w:tabs>
          <w:tab w:val="left" w:pos="442"/>
        </w:tabs>
        <w:spacing w:line="240" w:lineRule="auto"/>
        <w:ind w:firstLine="567"/>
        <w:jc w:val="both"/>
        <w:rPr>
          <w:b w:val="0"/>
          <w:sz w:val="24"/>
          <w:szCs w:val="24"/>
          <w:lang w:val="ru-RU"/>
        </w:rPr>
      </w:pPr>
      <w:r>
        <w:rPr>
          <w:b w:val="0"/>
          <w:sz w:val="24"/>
          <w:szCs w:val="24"/>
          <w:vertAlign w:val="superscript"/>
        </w:rPr>
        <w:footnoteRef/>
      </w:r>
      <w:r w:rsidRPr="00CA7002">
        <w:rPr>
          <w:rStyle w:val="811pt0"/>
          <w:rFonts w:eastAsia="Candara"/>
          <w:b w:val="0"/>
          <w:i w:val="0"/>
          <w:iCs w:val="0"/>
          <w:lang w:val="uk-UA" w:eastAsia="en-US" w:bidi="en-US"/>
        </w:rPr>
        <w:t xml:space="preserve"> Там само</w:t>
      </w:r>
      <w:r>
        <w:rPr>
          <w:b w:val="0"/>
          <w:sz w:val="24"/>
          <w:szCs w:val="24"/>
          <w:lang w:val="ru-RU"/>
        </w:rPr>
        <w:t xml:space="preserve">, </w:t>
      </w:r>
      <w:r>
        <w:rPr>
          <w:b w:val="0"/>
          <w:sz w:val="24"/>
          <w:szCs w:val="24"/>
        </w:rPr>
        <w:t>p</w:t>
      </w:r>
      <w:r>
        <w:rPr>
          <w:b w:val="0"/>
          <w:sz w:val="24"/>
          <w:szCs w:val="24"/>
          <w:lang w:val="ru-RU"/>
        </w:rPr>
        <w:t xml:space="preserve">. 54. </w:t>
      </w:r>
      <w:r>
        <w:rPr>
          <w:b w:val="0"/>
          <w:sz w:val="24"/>
          <w:szCs w:val="24"/>
        </w:rPr>
        <w:t>Тому Бальтазар продовжує</w:t>
      </w:r>
      <w:r>
        <w:rPr>
          <w:b w:val="0"/>
          <w:sz w:val="24"/>
          <w:szCs w:val="24"/>
          <w:lang w:val="ru-RU"/>
        </w:rPr>
        <w:t>: «</w:t>
      </w:r>
      <w:r>
        <w:rPr>
          <w:b w:val="0"/>
          <w:sz w:val="24"/>
          <w:szCs w:val="24"/>
        </w:rPr>
        <w:t>Службова Церква (чоловіча) не протиставляється безпосередньо люблячій Церкві (жіночій)</w:t>
      </w:r>
      <w:r>
        <w:rPr>
          <w:b w:val="0"/>
          <w:sz w:val="24"/>
          <w:szCs w:val="24"/>
          <w:lang w:val="ru-RU"/>
        </w:rPr>
        <w:t>» (</w:t>
      </w:r>
      <w:r w:rsidRPr="00CA7002">
        <w:rPr>
          <w:rStyle w:val="811pt0"/>
          <w:rFonts w:eastAsia="Candara"/>
          <w:b w:val="0"/>
          <w:i w:val="0"/>
          <w:iCs w:val="0"/>
          <w:lang w:val="uk-UA"/>
        </w:rPr>
        <w:t>там само</w:t>
      </w:r>
      <w:r>
        <w:rPr>
          <w:b w:val="0"/>
          <w:sz w:val="24"/>
          <w:szCs w:val="24"/>
          <w:lang w:val="ru-RU"/>
        </w:rPr>
        <w:t>).</w:t>
      </w:r>
    </w:p>
  </w:footnote>
  <w:footnote w:id="59">
    <w:p w:rsidR="00F65F08" w:rsidRDefault="00F65F08" w:rsidP="00AA2F29">
      <w:pPr>
        <w:pStyle w:val="a8"/>
        <w:shd w:val="clear" w:color="auto" w:fill="auto"/>
        <w:tabs>
          <w:tab w:val="left" w:pos="518"/>
        </w:tabs>
        <w:spacing w:line="240" w:lineRule="auto"/>
        <w:ind w:firstLine="567"/>
        <w:jc w:val="both"/>
        <w:rPr>
          <w:b w:val="0"/>
          <w:sz w:val="24"/>
          <w:szCs w:val="24"/>
          <w:lang w:val="it-IT"/>
        </w:rPr>
      </w:pPr>
      <w:r>
        <w:rPr>
          <w:rStyle w:val="ad"/>
          <w:bCs/>
          <w:sz w:val="24"/>
          <w:szCs w:val="24"/>
          <w:vertAlign w:val="superscript"/>
        </w:rPr>
        <w:footnoteRef/>
      </w:r>
      <w:r>
        <w:rPr>
          <w:rStyle w:val="ad"/>
          <w:bCs/>
          <w:sz w:val="24"/>
          <w:szCs w:val="24"/>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Pr>
          <w:rStyle w:val="ad"/>
          <w:bCs/>
          <w:sz w:val="24"/>
          <w:szCs w:val="24"/>
        </w:rPr>
        <w:t xml:space="preserve">, </w:t>
      </w:r>
      <w:r w:rsidRPr="00003EDF">
        <w:rPr>
          <w:rStyle w:val="811pt0"/>
          <w:rFonts w:eastAsia="Candara"/>
          <w:b w:val="0"/>
          <w:sz w:val="24"/>
          <w:szCs w:val="24"/>
        </w:rPr>
        <w:t>Punti fermi,</w:t>
      </w:r>
      <w:r>
        <w:rPr>
          <w:b w:val="0"/>
          <w:sz w:val="24"/>
          <w:szCs w:val="24"/>
        </w:rPr>
        <w:t xml:space="preserve"> Milano 1972, pp. 130-131.</w:t>
      </w:r>
    </w:p>
  </w:footnote>
  <w:footnote w:id="60">
    <w:p w:rsidR="00F65F08" w:rsidRPr="00CF5E69" w:rsidRDefault="00F65F08" w:rsidP="00AA2F29">
      <w:pPr>
        <w:pStyle w:val="a8"/>
        <w:shd w:val="clear" w:color="auto" w:fill="auto"/>
        <w:tabs>
          <w:tab w:val="left" w:pos="498"/>
        </w:tabs>
        <w:spacing w:line="240" w:lineRule="auto"/>
        <w:ind w:firstLine="567"/>
        <w:jc w:val="both"/>
        <w:rPr>
          <w:b w:val="0"/>
          <w:sz w:val="24"/>
          <w:szCs w:val="24"/>
        </w:rPr>
      </w:pPr>
      <w:r w:rsidRPr="00CF5E69">
        <w:rPr>
          <w:b w:val="0"/>
          <w:sz w:val="24"/>
          <w:szCs w:val="24"/>
          <w:vertAlign w:val="superscript"/>
        </w:rPr>
        <w:footnoteRef/>
      </w:r>
      <w:r>
        <w:rPr>
          <w:b w:val="0"/>
          <w:sz w:val="24"/>
          <w:szCs w:val="24"/>
          <w:lang w:bidi="en-US"/>
        </w:rPr>
        <w:t xml:space="preserve"> </w:t>
      </w:r>
      <w:r w:rsidRPr="00CF5E69">
        <w:rPr>
          <w:b w:val="0"/>
          <w:sz w:val="24"/>
          <w:szCs w:val="24"/>
          <w:lang w:eastAsia="fr-FR" w:bidi="fr-FR"/>
        </w:rPr>
        <w:t xml:space="preserve">H. </w:t>
      </w:r>
      <w:r w:rsidRPr="00CF5E69">
        <w:rPr>
          <w:b w:val="0"/>
          <w:sz w:val="24"/>
          <w:szCs w:val="24"/>
        </w:rPr>
        <w:t xml:space="preserve">U. </w:t>
      </w:r>
      <w:r w:rsidRPr="00CF5E69">
        <w:rPr>
          <w:rStyle w:val="75pt0"/>
          <w:sz w:val="24"/>
          <w:szCs w:val="24"/>
        </w:rPr>
        <w:t xml:space="preserve">VON </w:t>
      </w:r>
      <w:r w:rsidRPr="00CF5E69">
        <w:rPr>
          <w:b w:val="0"/>
          <w:sz w:val="24"/>
          <w:szCs w:val="24"/>
        </w:rPr>
        <w:t>B</w:t>
      </w:r>
      <w:r w:rsidRPr="00CF5E69">
        <w:rPr>
          <w:rStyle w:val="75pt"/>
          <w:sz w:val="24"/>
          <w:szCs w:val="24"/>
        </w:rPr>
        <w:t>althasar</w:t>
      </w:r>
      <w:r w:rsidRPr="00CF5E69">
        <w:rPr>
          <w:b w:val="0"/>
          <w:sz w:val="24"/>
          <w:szCs w:val="24"/>
          <w:lang w:bidi="en-US"/>
        </w:rPr>
        <w:t xml:space="preserve">, </w:t>
      </w:r>
      <w:r w:rsidRPr="00CF5E69">
        <w:rPr>
          <w:rStyle w:val="95pt"/>
          <w:rFonts w:eastAsia="Arial"/>
          <w:sz w:val="24"/>
          <w:szCs w:val="24"/>
        </w:rPr>
        <w:t>Esistenza sacerdotale,</w:t>
      </w:r>
      <w:r>
        <w:rPr>
          <w:b w:val="0"/>
          <w:sz w:val="24"/>
          <w:szCs w:val="24"/>
        </w:rPr>
        <w:t xml:space="preserve"> </w:t>
      </w:r>
      <w:r w:rsidRPr="00CF5E69">
        <w:rPr>
          <w:b w:val="0"/>
          <w:sz w:val="24"/>
          <w:szCs w:val="24"/>
        </w:rPr>
        <w:t>cit., p. 50.</w:t>
      </w:r>
    </w:p>
  </w:footnote>
  <w:footnote w:id="61">
    <w:p w:rsidR="00F65F08" w:rsidRPr="00CF5E69" w:rsidRDefault="00F65F08" w:rsidP="00AA2F29">
      <w:pPr>
        <w:pStyle w:val="a8"/>
        <w:shd w:val="clear" w:color="auto" w:fill="auto"/>
        <w:tabs>
          <w:tab w:val="left" w:pos="50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CF5E69">
        <w:rPr>
          <w:b w:val="0"/>
          <w:sz w:val="24"/>
          <w:szCs w:val="24"/>
        </w:rPr>
        <w:t xml:space="preserve">. </w:t>
      </w:r>
      <w:r>
        <w:rPr>
          <w:rStyle w:val="95pt"/>
          <w:rFonts w:eastAsia="Arial"/>
          <w:sz w:val="24"/>
          <w:szCs w:val="24"/>
          <w:lang w:val="uk-UA" w:eastAsia="en-US" w:bidi="en-US"/>
        </w:rPr>
        <w:t>там само</w:t>
      </w:r>
      <w:r w:rsidRPr="007016C2">
        <w:rPr>
          <w:rStyle w:val="95pt"/>
          <w:rFonts w:eastAsia="Arial"/>
          <w:sz w:val="24"/>
          <w:szCs w:val="24"/>
          <w:lang w:val="uk-UA" w:eastAsia="en-US" w:bidi="en-US"/>
        </w:rPr>
        <w:t>,</w:t>
      </w:r>
      <w:r w:rsidRPr="00CF5E69">
        <w:rPr>
          <w:b w:val="0"/>
          <w:sz w:val="24"/>
          <w:szCs w:val="24"/>
          <w:lang w:bidi="en-US"/>
        </w:rPr>
        <w:t xml:space="preserve"> </w:t>
      </w:r>
      <w:r w:rsidRPr="00CF5E69">
        <w:rPr>
          <w:b w:val="0"/>
          <w:sz w:val="24"/>
          <w:szCs w:val="24"/>
        </w:rPr>
        <w:t>p. 57.</w:t>
      </w:r>
    </w:p>
  </w:footnote>
  <w:footnote w:id="62">
    <w:p w:rsidR="00F65F08" w:rsidRPr="00CF5E69" w:rsidRDefault="00F65F08" w:rsidP="00AA2F29">
      <w:pPr>
        <w:pStyle w:val="23"/>
        <w:shd w:val="clear" w:color="auto" w:fill="auto"/>
        <w:tabs>
          <w:tab w:val="left" w:pos="466"/>
        </w:tabs>
        <w:spacing w:line="240" w:lineRule="auto"/>
        <w:ind w:firstLine="567"/>
        <w:jc w:val="both"/>
        <w:rPr>
          <w:sz w:val="24"/>
          <w:szCs w:val="24"/>
        </w:rPr>
      </w:pPr>
      <w:r w:rsidRPr="00C439B3">
        <w:rPr>
          <w:rStyle w:val="29pt"/>
          <w:b w:val="0"/>
          <w:sz w:val="24"/>
          <w:szCs w:val="24"/>
          <w:vertAlign w:val="superscript"/>
        </w:rPr>
        <w:footnoteRef/>
      </w:r>
      <w:r w:rsidRPr="00DA4746">
        <w:rPr>
          <w:rStyle w:val="29pt"/>
          <w:b w:val="0"/>
          <w:sz w:val="24"/>
          <w:szCs w:val="24"/>
          <w:lang w:val="uk-UA"/>
        </w:rPr>
        <w:t xml:space="preserve"> </w:t>
      </w:r>
      <w:r>
        <w:rPr>
          <w:rStyle w:val="29pt"/>
          <w:b w:val="0"/>
          <w:sz w:val="24"/>
          <w:szCs w:val="24"/>
          <w:lang w:val="uk-UA"/>
        </w:rPr>
        <w:t>Йоан Павло</w:t>
      </w:r>
      <w:r w:rsidRPr="00DA4746">
        <w:rPr>
          <w:rStyle w:val="275pt"/>
          <w:sz w:val="24"/>
          <w:szCs w:val="24"/>
          <w:lang w:val="uk-UA"/>
        </w:rPr>
        <w:t xml:space="preserve"> </w:t>
      </w:r>
      <w:r w:rsidRPr="00C439B3">
        <w:rPr>
          <w:rStyle w:val="29pt"/>
          <w:b w:val="0"/>
          <w:sz w:val="24"/>
          <w:szCs w:val="24"/>
        </w:rPr>
        <w:t>II</w:t>
      </w:r>
      <w:r w:rsidRPr="00DA4746">
        <w:rPr>
          <w:rStyle w:val="29pt"/>
          <w:b w:val="0"/>
          <w:sz w:val="24"/>
          <w:szCs w:val="24"/>
          <w:lang w:val="uk-UA"/>
        </w:rPr>
        <w:t>,</w:t>
      </w:r>
      <w:r w:rsidRPr="00DA4746">
        <w:rPr>
          <w:rStyle w:val="29pt"/>
          <w:sz w:val="24"/>
          <w:szCs w:val="24"/>
          <w:lang w:val="uk-UA"/>
        </w:rPr>
        <w:t xml:space="preserve"> </w:t>
      </w:r>
      <w:r>
        <w:rPr>
          <w:sz w:val="24"/>
          <w:szCs w:val="24"/>
        </w:rPr>
        <w:t>Промова</w:t>
      </w:r>
      <w:r w:rsidRPr="00DA4746">
        <w:rPr>
          <w:sz w:val="24"/>
          <w:szCs w:val="24"/>
        </w:rPr>
        <w:t xml:space="preserve"> до кардиналів та прелатів Римської курії</w:t>
      </w:r>
      <w:r>
        <w:rPr>
          <w:sz w:val="24"/>
          <w:szCs w:val="24"/>
        </w:rPr>
        <w:t xml:space="preserve"> і</w:t>
      </w:r>
      <w:r w:rsidRPr="00DA4746">
        <w:rPr>
          <w:sz w:val="24"/>
          <w:szCs w:val="24"/>
        </w:rPr>
        <w:t xml:space="preserve"> різдвян</w:t>
      </w:r>
      <w:r>
        <w:rPr>
          <w:sz w:val="24"/>
          <w:szCs w:val="24"/>
        </w:rPr>
        <w:t>і</w:t>
      </w:r>
      <w:r w:rsidRPr="00DA4746">
        <w:rPr>
          <w:sz w:val="24"/>
          <w:szCs w:val="24"/>
        </w:rPr>
        <w:t xml:space="preserve"> </w:t>
      </w:r>
      <w:r>
        <w:rPr>
          <w:sz w:val="24"/>
          <w:szCs w:val="24"/>
        </w:rPr>
        <w:t>поздоровлення</w:t>
      </w:r>
      <w:r w:rsidRPr="00DA4746">
        <w:rPr>
          <w:rStyle w:val="29pt"/>
          <w:b w:val="0"/>
          <w:sz w:val="24"/>
          <w:szCs w:val="24"/>
          <w:lang w:val="uk-UA"/>
        </w:rPr>
        <w:t xml:space="preserve"> (22 </w:t>
      </w:r>
      <w:r>
        <w:rPr>
          <w:rStyle w:val="29pt"/>
          <w:b w:val="0"/>
          <w:sz w:val="24"/>
          <w:szCs w:val="24"/>
          <w:lang w:val="uk-UA"/>
        </w:rPr>
        <w:t>грудня</w:t>
      </w:r>
      <w:r w:rsidRPr="00DA4746">
        <w:rPr>
          <w:rStyle w:val="29pt"/>
          <w:b w:val="0"/>
          <w:sz w:val="24"/>
          <w:szCs w:val="24"/>
          <w:lang w:val="uk-UA"/>
        </w:rPr>
        <w:t xml:space="preserve"> 1987), </w:t>
      </w:r>
      <w:r w:rsidRPr="00C439B3">
        <w:rPr>
          <w:rStyle w:val="29pt"/>
          <w:b w:val="0"/>
          <w:sz w:val="24"/>
          <w:szCs w:val="24"/>
        </w:rPr>
        <w:t>n</w:t>
      </w:r>
      <w:r w:rsidRPr="00DA4746">
        <w:rPr>
          <w:rStyle w:val="29pt"/>
          <w:b w:val="0"/>
          <w:sz w:val="24"/>
          <w:szCs w:val="24"/>
          <w:lang w:val="uk-UA"/>
        </w:rPr>
        <w:t xml:space="preserve">. 2: </w:t>
      </w:r>
      <w:r w:rsidRPr="00CF5E69">
        <w:rPr>
          <w:sz w:val="24"/>
          <w:szCs w:val="24"/>
        </w:rPr>
        <w:t>Insegnamenti</w:t>
      </w:r>
      <w:r w:rsidRPr="00DA4746">
        <w:rPr>
          <w:rStyle w:val="29pt"/>
          <w:b w:val="0"/>
          <w:sz w:val="24"/>
          <w:szCs w:val="24"/>
          <w:lang w:val="uk-UA"/>
        </w:rPr>
        <w:t xml:space="preserve"> </w:t>
      </w:r>
      <w:r w:rsidRPr="00C439B3">
        <w:rPr>
          <w:rStyle w:val="29pt"/>
          <w:b w:val="0"/>
          <w:sz w:val="24"/>
          <w:szCs w:val="24"/>
        </w:rPr>
        <w:t>X</w:t>
      </w:r>
      <w:r w:rsidRPr="00DA4746">
        <w:rPr>
          <w:rStyle w:val="29pt"/>
          <w:b w:val="0"/>
          <w:sz w:val="24"/>
          <w:szCs w:val="24"/>
          <w:lang w:val="uk-UA"/>
        </w:rPr>
        <w:t>/3 (1987), 1484.</w:t>
      </w:r>
    </w:p>
  </w:footnote>
  <w:footnote w:id="63">
    <w:p w:rsidR="00F65F08" w:rsidRPr="00CF5E69" w:rsidRDefault="00F65F08" w:rsidP="00AA2F29">
      <w:pPr>
        <w:pStyle w:val="a8"/>
        <w:shd w:val="clear" w:color="auto" w:fill="auto"/>
        <w:tabs>
          <w:tab w:val="left" w:pos="483"/>
        </w:tabs>
        <w:spacing w:line="240" w:lineRule="auto"/>
        <w:ind w:firstLine="567"/>
        <w:jc w:val="both"/>
        <w:rPr>
          <w:b w:val="0"/>
          <w:sz w:val="24"/>
          <w:szCs w:val="24"/>
        </w:rPr>
      </w:pPr>
      <w:r w:rsidRPr="00CF5E69">
        <w:rPr>
          <w:b w:val="0"/>
          <w:sz w:val="24"/>
          <w:szCs w:val="24"/>
          <w:vertAlign w:val="superscript"/>
        </w:rPr>
        <w:footnoteRef/>
      </w:r>
      <w:r>
        <w:rPr>
          <w:rStyle w:val="95pt"/>
          <w:rFonts w:eastAsia="Arial"/>
          <w:sz w:val="24"/>
          <w:szCs w:val="24"/>
          <w:lang w:val="uk-UA" w:eastAsia="en-US" w:bidi="en-US"/>
        </w:rPr>
        <w:t xml:space="preserve"> Там само</w:t>
      </w:r>
      <w:r w:rsidRPr="007016C2">
        <w:rPr>
          <w:rStyle w:val="95pt"/>
          <w:rFonts w:eastAsia="Arial"/>
          <w:sz w:val="24"/>
          <w:szCs w:val="24"/>
          <w:lang w:val="uk-UA" w:eastAsia="en-US" w:bidi="en-US"/>
        </w:rPr>
        <w:t>.,</w:t>
      </w:r>
      <w:r w:rsidRPr="00CF5E69">
        <w:rPr>
          <w:b w:val="0"/>
          <w:sz w:val="24"/>
          <w:szCs w:val="24"/>
          <w:lang w:bidi="en-US"/>
        </w:rPr>
        <w:t xml:space="preserve"> </w:t>
      </w:r>
      <w:r w:rsidRPr="00CF5E69">
        <w:rPr>
          <w:b w:val="0"/>
          <w:sz w:val="24"/>
          <w:szCs w:val="24"/>
        </w:rPr>
        <w:t>n. 3.</w:t>
      </w:r>
    </w:p>
  </w:footnote>
  <w:footnote w:id="64">
    <w:p w:rsidR="00F65F08" w:rsidRPr="00CF5E69" w:rsidRDefault="00F65F08" w:rsidP="00AA2F29">
      <w:pPr>
        <w:pStyle w:val="23"/>
        <w:shd w:val="clear" w:color="auto" w:fill="auto"/>
        <w:tabs>
          <w:tab w:val="left" w:pos="470"/>
        </w:tabs>
        <w:spacing w:line="240" w:lineRule="auto"/>
        <w:ind w:firstLine="567"/>
        <w:jc w:val="both"/>
        <w:rPr>
          <w:sz w:val="24"/>
          <w:szCs w:val="24"/>
        </w:rPr>
      </w:pPr>
      <w:r w:rsidRPr="000E2992">
        <w:rPr>
          <w:rStyle w:val="29pt"/>
          <w:b w:val="0"/>
          <w:sz w:val="24"/>
          <w:szCs w:val="24"/>
          <w:vertAlign w:val="superscript"/>
        </w:rPr>
        <w:footnoteRef/>
      </w:r>
      <w:r w:rsidRPr="00DA4746">
        <w:rPr>
          <w:rStyle w:val="29pt"/>
          <w:b w:val="0"/>
          <w:sz w:val="24"/>
          <w:szCs w:val="24"/>
          <w:lang w:val="uk-UA"/>
        </w:rPr>
        <w:t xml:space="preserve"> </w:t>
      </w:r>
      <w:r>
        <w:rPr>
          <w:rStyle w:val="29pt"/>
          <w:b w:val="0"/>
          <w:sz w:val="24"/>
          <w:szCs w:val="24"/>
          <w:lang w:val="uk-UA"/>
        </w:rPr>
        <w:t>Йоан Павло</w:t>
      </w:r>
      <w:r w:rsidRPr="00DA4746">
        <w:rPr>
          <w:rStyle w:val="275pt"/>
          <w:sz w:val="24"/>
          <w:szCs w:val="24"/>
          <w:lang w:val="uk-UA"/>
        </w:rPr>
        <w:t xml:space="preserve"> </w:t>
      </w:r>
      <w:r w:rsidRPr="00C439B3">
        <w:rPr>
          <w:rStyle w:val="29pt"/>
          <w:b w:val="0"/>
          <w:sz w:val="24"/>
          <w:szCs w:val="24"/>
        </w:rPr>
        <w:t>II</w:t>
      </w:r>
      <w:r w:rsidRPr="00DA4746">
        <w:rPr>
          <w:rStyle w:val="29pt"/>
          <w:b w:val="0"/>
          <w:sz w:val="24"/>
          <w:szCs w:val="24"/>
          <w:lang w:val="uk-UA"/>
        </w:rPr>
        <w:t xml:space="preserve">, </w:t>
      </w:r>
      <w:r>
        <w:rPr>
          <w:sz w:val="24"/>
          <w:szCs w:val="24"/>
        </w:rPr>
        <w:t>Промова</w:t>
      </w:r>
      <w:r w:rsidRPr="00DA4746">
        <w:rPr>
          <w:sz w:val="24"/>
          <w:szCs w:val="24"/>
        </w:rPr>
        <w:t xml:space="preserve"> до кардиналів та прелатів Римської курії</w:t>
      </w:r>
      <w:r>
        <w:rPr>
          <w:sz w:val="24"/>
          <w:szCs w:val="24"/>
        </w:rPr>
        <w:t xml:space="preserve"> і</w:t>
      </w:r>
      <w:r w:rsidRPr="00DA4746">
        <w:rPr>
          <w:sz w:val="24"/>
          <w:szCs w:val="24"/>
        </w:rPr>
        <w:t xml:space="preserve"> різдвян</w:t>
      </w:r>
      <w:r>
        <w:rPr>
          <w:sz w:val="24"/>
          <w:szCs w:val="24"/>
        </w:rPr>
        <w:t>і</w:t>
      </w:r>
      <w:r w:rsidRPr="00DA4746">
        <w:rPr>
          <w:sz w:val="24"/>
          <w:szCs w:val="24"/>
        </w:rPr>
        <w:t xml:space="preserve"> </w:t>
      </w:r>
      <w:r>
        <w:rPr>
          <w:sz w:val="24"/>
          <w:szCs w:val="24"/>
        </w:rPr>
        <w:t>поздоровлення</w:t>
      </w:r>
      <w:r w:rsidRPr="00DA4746">
        <w:rPr>
          <w:rStyle w:val="29pt"/>
          <w:b w:val="0"/>
          <w:sz w:val="24"/>
          <w:szCs w:val="24"/>
          <w:lang w:val="uk-UA"/>
        </w:rPr>
        <w:t xml:space="preserve"> (22 </w:t>
      </w:r>
      <w:r>
        <w:rPr>
          <w:rStyle w:val="29pt"/>
          <w:b w:val="0"/>
          <w:sz w:val="24"/>
          <w:szCs w:val="24"/>
          <w:lang w:val="uk-UA"/>
        </w:rPr>
        <w:t>грудня</w:t>
      </w:r>
      <w:r w:rsidRPr="00DA4746">
        <w:rPr>
          <w:rStyle w:val="29pt"/>
          <w:b w:val="0"/>
          <w:sz w:val="24"/>
          <w:szCs w:val="24"/>
          <w:lang w:val="uk-UA"/>
        </w:rPr>
        <w:t xml:space="preserve"> 1987), </w:t>
      </w:r>
      <w:r w:rsidRPr="000E2992">
        <w:rPr>
          <w:rStyle w:val="29pt"/>
          <w:b w:val="0"/>
          <w:sz w:val="24"/>
          <w:szCs w:val="24"/>
        </w:rPr>
        <w:t>n</w:t>
      </w:r>
      <w:r w:rsidRPr="00DA4746">
        <w:rPr>
          <w:rStyle w:val="29pt"/>
          <w:b w:val="0"/>
          <w:sz w:val="24"/>
          <w:szCs w:val="24"/>
          <w:lang w:val="uk-UA"/>
        </w:rPr>
        <w:t xml:space="preserve">. 3: </w:t>
      </w:r>
      <w:r w:rsidRPr="00CF5E69">
        <w:rPr>
          <w:sz w:val="24"/>
          <w:szCs w:val="24"/>
        </w:rPr>
        <w:t>Insegnamenti</w:t>
      </w:r>
      <w:r w:rsidRPr="00DA4746">
        <w:rPr>
          <w:rStyle w:val="29pt"/>
          <w:b w:val="0"/>
          <w:sz w:val="24"/>
          <w:szCs w:val="24"/>
          <w:lang w:val="uk-UA"/>
        </w:rPr>
        <w:t xml:space="preserve"> </w:t>
      </w:r>
      <w:r w:rsidRPr="000E2992">
        <w:rPr>
          <w:rStyle w:val="29pt"/>
          <w:b w:val="0"/>
          <w:sz w:val="24"/>
          <w:szCs w:val="24"/>
        </w:rPr>
        <w:t>X</w:t>
      </w:r>
      <w:r w:rsidRPr="00DA4746">
        <w:rPr>
          <w:rStyle w:val="29pt"/>
          <w:b w:val="0"/>
          <w:sz w:val="24"/>
          <w:szCs w:val="24"/>
          <w:lang w:val="uk-UA"/>
        </w:rPr>
        <w:t>/3 (1987), 1484.</w:t>
      </w:r>
    </w:p>
  </w:footnote>
  <w:footnote w:id="65">
    <w:p w:rsidR="00F65F08" w:rsidRPr="005205CA" w:rsidRDefault="00F65F08" w:rsidP="00AA2F29">
      <w:pPr>
        <w:pStyle w:val="23"/>
        <w:shd w:val="clear" w:color="auto" w:fill="auto"/>
        <w:tabs>
          <w:tab w:val="left" w:pos="483"/>
        </w:tabs>
        <w:spacing w:line="240" w:lineRule="auto"/>
        <w:ind w:firstLine="567"/>
        <w:jc w:val="both"/>
        <w:rPr>
          <w:sz w:val="24"/>
          <w:szCs w:val="24"/>
        </w:rPr>
      </w:pPr>
      <w:r w:rsidRPr="00797E0D">
        <w:rPr>
          <w:rStyle w:val="29pt"/>
          <w:b w:val="0"/>
          <w:sz w:val="24"/>
          <w:szCs w:val="24"/>
          <w:vertAlign w:val="superscript"/>
        </w:rPr>
        <w:footnoteRef/>
      </w:r>
      <w:r>
        <w:rPr>
          <w:sz w:val="24"/>
          <w:szCs w:val="24"/>
          <w:lang w:bidi="en-US"/>
        </w:rPr>
        <w:t xml:space="preserve"> Там само</w:t>
      </w:r>
      <w:r w:rsidRPr="005205CA">
        <w:rPr>
          <w:sz w:val="24"/>
          <w:szCs w:val="24"/>
          <w:lang w:bidi="en-US"/>
        </w:rPr>
        <w:t>.</w:t>
      </w:r>
    </w:p>
  </w:footnote>
  <w:footnote w:id="66">
    <w:p w:rsidR="00F65F08" w:rsidRPr="00CF5E69" w:rsidRDefault="00F65F08" w:rsidP="00AA2F29">
      <w:pPr>
        <w:pStyle w:val="a8"/>
        <w:shd w:val="clear" w:color="auto" w:fill="auto"/>
        <w:tabs>
          <w:tab w:val="left" w:pos="518"/>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la" w:bidi="la"/>
        </w:rPr>
        <w:t xml:space="preserve"> </w:t>
      </w:r>
      <w:r>
        <w:rPr>
          <w:rStyle w:val="29pt"/>
          <w:sz w:val="24"/>
          <w:szCs w:val="24"/>
          <w:lang w:val="uk-UA"/>
        </w:rPr>
        <w:t>Йоан Павло</w:t>
      </w:r>
      <w:r w:rsidRPr="00DA4746">
        <w:rPr>
          <w:rStyle w:val="275pt"/>
          <w:sz w:val="24"/>
          <w:szCs w:val="24"/>
          <w:lang w:val="uk-UA"/>
        </w:rPr>
        <w:t xml:space="preserve"> </w:t>
      </w:r>
      <w:r w:rsidRPr="00C439B3">
        <w:rPr>
          <w:rStyle w:val="29pt"/>
          <w:sz w:val="24"/>
          <w:szCs w:val="24"/>
        </w:rPr>
        <w:t>II</w:t>
      </w:r>
      <w:r w:rsidRPr="00CF5E69">
        <w:rPr>
          <w:b w:val="0"/>
          <w:sz w:val="24"/>
          <w:szCs w:val="24"/>
          <w:lang w:val="la" w:eastAsia="la" w:bidi="la"/>
        </w:rPr>
        <w:t xml:space="preserve">, </w:t>
      </w:r>
      <w:r>
        <w:rPr>
          <w:b w:val="0"/>
          <w:sz w:val="24"/>
          <w:szCs w:val="24"/>
        </w:rPr>
        <w:t>Апостольський Лист</w:t>
      </w:r>
      <w:r w:rsidRPr="005205CA">
        <w:rPr>
          <w:b w:val="0"/>
          <w:sz w:val="24"/>
          <w:szCs w:val="24"/>
        </w:rPr>
        <w:t xml:space="preserve"> </w:t>
      </w:r>
      <w:r w:rsidRPr="00CF5E69">
        <w:rPr>
          <w:rStyle w:val="95pt"/>
          <w:rFonts w:eastAsia="Arial"/>
          <w:sz w:val="24"/>
          <w:szCs w:val="24"/>
          <w:lang w:val="la" w:eastAsia="la" w:bidi="la"/>
        </w:rPr>
        <w:t>Mulieris dignitatem</w:t>
      </w:r>
      <w:r w:rsidRPr="00CF5E69">
        <w:rPr>
          <w:b w:val="0"/>
          <w:sz w:val="24"/>
          <w:szCs w:val="24"/>
          <w:lang w:val="la" w:eastAsia="la" w:bidi="la"/>
        </w:rPr>
        <w:t xml:space="preserve"> </w:t>
      </w:r>
      <w:r w:rsidRPr="00CF5E69">
        <w:rPr>
          <w:b w:val="0"/>
          <w:sz w:val="24"/>
          <w:szCs w:val="24"/>
        </w:rPr>
        <w:t xml:space="preserve">(15 </w:t>
      </w:r>
      <w:r>
        <w:rPr>
          <w:b w:val="0"/>
          <w:sz w:val="24"/>
          <w:szCs w:val="24"/>
        </w:rPr>
        <w:t>серпня</w:t>
      </w:r>
      <w:r w:rsidRPr="00CF5E69">
        <w:rPr>
          <w:b w:val="0"/>
          <w:sz w:val="24"/>
          <w:szCs w:val="24"/>
        </w:rPr>
        <w:t xml:space="preserve"> 1988), n. 27: </w:t>
      </w:r>
      <w:r w:rsidRPr="000E2992">
        <w:rPr>
          <w:rStyle w:val="95pt"/>
          <w:rFonts w:eastAsia="Arial"/>
          <w:sz w:val="24"/>
          <w:szCs w:val="24"/>
          <w:lang w:val="en-US"/>
        </w:rPr>
        <w:t>AAS</w:t>
      </w:r>
      <w:r w:rsidRPr="00CF5E69">
        <w:rPr>
          <w:b w:val="0"/>
          <w:sz w:val="24"/>
          <w:szCs w:val="24"/>
        </w:rPr>
        <w:t>80 (1988), 1718.</w:t>
      </w:r>
    </w:p>
  </w:footnote>
  <w:footnote w:id="67">
    <w:p w:rsidR="00F65F08" w:rsidRPr="00CF5E69" w:rsidRDefault="00F65F08" w:rsidP="00AA2F29">
      <w:pPr>
        <w:pStyle w:val="23"/>
        <w:shd w:val="clear" w:color="auto" w:fill="auto"/>
        <w:tabs>
          <w:tab w:val="left" w:pos="470"/>
        </w:tabs>
        <w:spacing w:line="240" w:lineRule="auto"/>
        <w:ind w:firstLine="567"/>
        <w:jc w:val="both"/>
        <w:rPr>
          <w:sz w:val="24"/>
          <w:szCs w:val="24"/>
        </w:rPr>
      </w:pPr>
      <w:r w:rsidRPr="00F36C57">
        <w:rPr>
          <w:rStyle w:val="29pt"/>
          <w:b w:val="0"/>
          <w:sz w:val="24"/>
          <w:szCs w:val="24"/>
          <w:vertAlign w:val="superscript"/>
        </w:rPr>
        <w:footnoteRef/>
      </w:r>
      <w:r w:rsidRPr="009B6FA6">
        <w:rPr>
          <w:rStyle w:val="29pt"/>
          <w:b w:val="0"/>
          <w:sz w:val="24"/>
          <w:szCs w:val="24"/>
          <w:lang w:val="uk-UA"/>
        </w:rPr>
        <w:t xml:space="preserve"> </w:t>
      </w:r>
      <w:r>
        <w:rPr>
          <w:rStyle w:val="29pt"/>
          <w:b w:val="0"/>
          <w:sz w:val="24"/>
          <w:szCs w:val="24"/>
          <w:lang w:val="uk-UA"/>
        </w:rPr>
        <w:t>Бенедикт</w:t>
      </w:r>
      <w:r w:rsidRPr="009B6FA6">
        <w:rPr>
          <w:rStyle w:val="275pt0"/>
          <w:sz w:val="24"/>
          <w:szCs w:val="24"/>
          <w:lang w:val="uk-UA"/>
        </w:rPr>
        <w:t xml:space="preserve"> </w:t>
      </w:r>
      <w:r w:rsidRPr="00CF5E69">
        <w:rPr>
          <w:rStyle w:val="275pt0"/>
          <w:sz w:val="24"/>
          <w:szCs w:val="24"/>
        </w:rPr>
        <w:t>XVI</w:t>
      </w:r>
      <w:r w:rsidRPr="009B6FA6">
        <w:rPr>
          <w:rStyle w:val="29pt"/>
          <w:b w:val="0"/>
          <w:sz w:val="24"/>
          <w:szCs w:val="24"/>
          <w:lang w:val="uk-UA"/>
        </w:rPr>
        <w:t xml:space="preserve">, </w:t>
      </w:r>
      <w:r>
        <w:rPr>
          <w:sz w:val="24"/>
          <w:szCs w:val="24"/>
        </w:rPr>
        <w:t>Гомілія</w:t>
      </w:r>
      <w:r w:rsidRPr="009B6FA6">
        <w:rPr>
          <w:sz w:val="24"/>
          <w:szCs w:val="24"/>
        </w:rPr>
        <w:t xml:space="preserve"> під час Євхаристі</w:t>
      </w:r>
      <w:r>
        <w:rPr>
          <w:sz w:val="24"/>
          <w:szCs w:val="24"/>
        </w:rPr>
        <w:t>ї</w:t>
      </w:r>
      <w:r w:rsidRPr="009B6FA6">
        <w:rPr>
          <w:sz w:val="24"/>
          <w:szCs w:val="24"/>
        </w:rPr>
        <w:t xml:space="preserve"> з новими кардиналами на звичайній публічній консисторії для </w:t>
      </w:r>
      <w:r>
        <w:rPr>
          <w:sz w:val="24"/>
          <w:szCs w:val="24"/>
        </w:rPr>
        <w:t>призначення</w:t>
      </w:r>
      <w:r w:rsidRPr="009B6FA6">
        <w:rPr>
          <w:sz w:val="24"/>
          <w:szCs w:val="24"/>
        </w:rPr>
        <w:t xml:space="preserve"> нових кардиналів</w:t>
      </w:r>
      <w:r w:rsidRPr="009B6FA6">
        <w:rPr>
          <w:rStyle w:val="29pt"/>
          <w:b w:val="0"/>
          <w:bCs w:val="0"/>
          <w:i/>
          <w:iCs/>
          <w:color w:val="auto"/>
          <w:sz w:val="24"/>
          <w:szCs w:val="24"/>
          <w:shd w:val="clear" w:color="auto" w:fill="auto"/>
          <w:lang w:val="uk-UA" w:eastAsia="en-US" w:bidi="ar-SA"/>
        </w:rPr>
        <w:t xml:space="preserve"> </w:t>
      </w:r>
      <w:r w:rsidRPr="009B6FA6">
        <w:rPr>
          <w:rStyle w:val="29pt"/>
          <w:b w:val="0"/>
          <w:sz w:val="24"/>
          <w:szCs w:val="24"/>
          <w:lang w:val="uk-UA"/>
        </w:rPr>
        <w:t xml:space="preserve">(25 </w:t>
      </w:r>
      <w:r>
        <w:rPr>
          <w:rStyle w:val="29pt"/>
          <w:b w:val="0"/>
          <w:sz w:val="24"/>
          <w:szCs w:val="24"/>
          <w:lang w:val="uk-UA"/>
        </w:rPr>
        <w:t>березня</w:t>
      </w:r>
      <w:r w:rsidRPr="009B6FA6">
        <w:rPr>
          <w:rStyle w:val="29pt"/>
          <w:b w:val="0"/>
          <w:sz w:val="24"/>
          <w:szCs w:val="24"/>
          <w:lang w:val="uk-UA"/>
        </w:rPr>
        <w:t xml:space="preserve"> 2006) (курсив оригінальний).</w:t>
      </w:r>
    </w:p>
  </w:footnote>
  <w:footnote w:id="68">
    <w:p w:rsidR="00F65F08" w:rsidRPr="00804D2A" w:rsidRDefault="00F65F08" w:rsidP="00AA2F29">
      <w:pPr>
        <w:pStyle w:val="a8"/>
        <w:shd w:val="clear" w:color="auto" w:fill="auto"/>
        <w:tabs>
          <w:tab w:val="left" w:pos="513"/>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Франциск</w:t>
      </w:r>
      <w:r w:rsidRPr="00804D2A">
        <w:rPr>
          <w:b w:val="0"/>
          <w:sz w:val="24"/>
          <w:szCs w:val="24"/>
        </w:rPr>
        <w:t xml:space="preserve">, </w:t>
      </w:r>
      <w:r>
        <w:rPr>
          <w:b w:val="0"/>
          <w:sz w:val="24"/>
          <w:szCs w:val="24"/>
          <w:lang w:eastAsia="es-ES" w:bidi="es-ES"/>
        </w:rPr>
        <w:t>Апостольська Адгортація</w:t>
      </w:r>
      <w:r w:rsidRPr="00804D2A">
        <w:rPr>
          <w:b w:val="0"/>
          <w:sz w:val="24"/>
          <w:szCs w:val="24"/>
        </w:rPr>
        <w:t xml:space="preserve"> </w:t>
      </w:r>
      <w:r w:rsidRPr="00CF5E69">
        <w:rPr>
          <w:rStyle w:val="95pt"/>
          <w:rFonts w:eastAsia="Arial"/>
          <w:sz w:val="24"/>
          <w:szCs w:val="24"/>
          <w:lang w:val="es-ES" w:eastAsia="es-ES" w:bidi="es-ES"/>
        </w:rPr>
        <w:t>Querida</w:t>
      </w:r>
      <w:r w:rsidRPr="00804D2A">
        <w:rPr>
          <w:rStyle w:val="95pt"/>
          <w:rFonts w:eastAsia="Arial"/>
          <w:sz w:val="24"/>
          <w:szCs w:val="24"/>
          <w:lang w:val="uk-UA" w:eastAsia="es-ES" w:bidi="es-ES"/>
        </w:rPr>
        <w:t xml:space="preserve"> </w:t>
      </w:r>
      <w:r w:rsidRPr="00CF5E69">
        <w:rPr>
          <w:rStyle w:val="95pt"/>
          <w:rFonts w:eastAsia="Arial"/>
          <w:sz w:val="24"/>
          <w:szCs w:val="24"/>
          <w:lang w:val="es-ES" w:eastAsia="es-ES" w:bidi="es-ES"/>
        </w:rPr>
        <w:t>amazonia</w:t>
      </w:r>
      <w:r w:rsidRPr="00804D2A">
        <w:rPr>
          <w:b w:val="0"/>
          <w:sz w:val="24"/>
          <w:szCs w:val="24"/>
          <w:lang w:eastAsia="es-ES" w:bidi="es-ES"/>
        </w:rPr>
        <w:t xml:space="preserve"> </w:t>
      </w:r>
      <w:r w:rsidRPr="00804D2A">
        <w:rPr>
          <w:b w:val="0"/>
          <w:sz w:val="24"/>
          <w:szCs w:val="24"/>
        </w:rPr>
        <w:t xml:space="preserve">(2 </w:t>
      </w:r>
      <w:r>
        <w:rPr>
          <w:b w:val="0"/>
          <w:sz w:val="24"/>
          <w:szCs w:val="24"/>
        </w:rPr>
        <w:t>лютого</w:t>
      </w:r>
      <w:r w:rsidRPr="00804D2A">
        <w:rPr>
          <w:b w:val="0"/>
          <w:sz w:val="24"/>
          <w:szCs w:val="24"/>
        </w:rPr>
        <w:t xml:space="preserve"> 2020), </w:t>
      </w:r>
      <w:r w:rsidRPr="00CF5E69">
        <w:rPr>
          <w:b w:val="0"/>
          <w:sz w:val="24"/>
          <w:szCs w:val="24"/>
          <w:lang w:val="es-ES_tradnl"/>
        </w:rPr>
        <w:t>n</w:t>
      </w:r>
      <w:r w:rsidRPr="00804D2A">
        <w:rPr>
          <w:b w:val="0"/>
          <w:sz w:val="24"/>
          <w:szCs w:val="24"/>
        </w:rPr>
        <w:t xml:space="preserve">. 101: </w:t>
      </w:r>
      <w:r w:rsidRPr="00CF5E69">
        <w:rPr>
          <w:rStyle w:val="95pt"/>
          <w:rFonts w:eastAsia="Arial"/>
          <w:sz w:val="24"/>
          <w:szCs w:val="24"/>
          <w:lang w:val="es-ES_tradnl"/>
        </w:rPr>
        <w:t>AAS</w:t>
      </w:r>
      <w:r w:rsidRPr="00804D2A">
        <w:rPr>
          <w:b w:val="0"/>
          <w:sz w:val="24"/>
          <w:szCs w:val="24"/>
        </w:rPr>
        <w:t xml:space="preserve"> 112 (2020), 269.</w:t>
      </w:r>
    </w:p>
  </w:footnote>
  <w:footnote w:id="69">
    <w:p w:rsidR="00F65F08" w:rsidRPr="00CF5E69" w:rsidRDefault="00F65F08" w:rsidP="00AA2F29">
      <w:pPr>
        <w:pStyle w:val="a8"/>
        <w:shd w:val="clear" w:color="auto" w:fill="auto"/>
        <w:tabs>
          <w:tab w:val="left" w:pos="475"/>
        </w:tabs>
        <w:spacing w:line="240" w:lineRule="auto"/>
        <w:ind w:firstLine="567"/>
        <w:jc w:val="both"/>
        <w:rPr>
          <w:b w:val="0"/>
          <w:sz w:val="24"/>
          <w:szCs w:val="24"/>
        </w:rPr>
      </w:pPr>
      <w:r w:rsidRPr="00CF5E69">
        <w:rPr>
          <w:b w:val="0"/>
          <w:sz w:val="24"/>
          <w:szCs w:val="24"/>
          <w:vertAlign w:val="superscript"/>
        </w:rPr>
        <w:footnoteRef/>
      </w:r>
      <w:r>
        <w:rPr>
          <w:b w:val="0"/>
          <w:sz w:val="24"/>
          <w:szCs w:val="24"/>
          <w:lang w:bidi="en-US"/>
        </w:rPr>
        <w:t xml:space="preserve"> </w:t>
      </w:r>
      <w:r>
        <w:rPr>
          <w:b w:val="0"/>
          <w:sz w:val="24"/>
          <w:szCs w:val="24"/>
        </w:rPr>
        <w:t>Франциск</w:t>
      </w:r>
      <w:r w:rsidRPr="00CF5E69">
        <w:rPr>
          <w:b w:val="0"/>
          <w:sz w:val="24"/>
          <w:szCs w:val="24"/>
          <w:lang w:bidi="en-US"/>
        </w:rPr>
        <w:t xml:space="preserve">, </w:t>
      </w:r>
      <w:r w:rsidRPr="00CF5E69">
        <w:rPr>
          <w:b w:val="0"/>
          <w:sz w:val="24"/>
          <w:szCs w:val="24"/>
        </w:rPr>
        <w:t xml:space="preserve">«Il Papa: la polarizzazione non è cattolica, cerchiamo sempre l’armonia delle differenze», </w:t>
      </w:r>
      <w:r w:rsidRPr="00CF5E69">
        <w:rPr>
          <w:rStyle w:val="95pt"/>
          <w:rFonts w:eastAsia="Arial"/>
          <w:sz w:val="24"/>
          <w:szCs w:val="24"/>
          <w:lang w:eastAsia="en-US" w:bidi="en-US"/>
        </w:rPr>
        <w:t xml:space="preserve">Vatican </w:t>
      </w:r>
      <w:r w:rsidRPr="00CF5E69">
        <w:rPr>
          <w:rStyle w:val="95pt"/>
          <w:rFonts w:eastAsia="Arial"/>
          <w:sz w:val="24"/>
          <w:szCs w:val="24"/>
        </w:rPr>
        <w:t>News</w:t>
      </w:r>
      <w:r w:rsidRPr="00CF5E69">
        <w:rPr>
          <w:b w:val="0"/>
          <w:sz w:val="24"/>
          <w:szCs w:val="24"/>
        </w:rPr>
        <w:t xml:space="preserve"> (28 novembre 2022): </w:t>
      </w:r>
      <w:r w:rsidRPr="00944684">
        <w:rPr>
          <w:b w:val="0"/>
          <w:sz w:val="24"/>
          <w:szCs w:val="24"/>
          <w:lang w:bidi="en-US"/>
        </w:rPr>
        <w:t>https://www.vaticannews.va/it/papa/news/2022-11/papa-francesco-intervista-rivista-america-stati-uniti</w:t>
      </w:r>
      <w:r w:rsidRPr="00CF5E69">
        <w:rPr>
          <w:b w:val="0"/>
          <w:sz w:val="24"/>
          <w:szCs w:val="24"/>
          <w:lang w:bidi="en-US"/>
        </w:rPr>
        <w:t xml:space="preserve">. </w:t>
      </w:r>
      <w:r w:rsidRPr="00CF5E69">
        <w:rPr>
          <w:b w:val="0"/>
          <w:sz w:val="24"/>
          <w:szCs w:val="24"/>
        </w:rPr>
        <w:t>html.</w:t>
      </w:r>
    </w:p>
  </w:footnote>
  <w:footnote w:id="70">
    <w:p w:rsidR="00F65F08" w:rsidRPr="00CF5E69" w:rsidRDefault="00F65F08" w:rsidP="00AA2F29">
      <w:pPr>
        <w:pStyle w:val="23"/>
        <w:shd w:val="clear" w:color="auto" w:fill="auto"/>
        <w:tabs>
          <w:tab w:val="left" w:pos="483"/>
        </w:tabs>
        <w:spacing w:line="240" w:lineRule="auto"/>
        <w:ind w:firstLine="567"/>
        <w:jc w:val="both"/>
        <w:rPr>
          <w:sz w:val="24"/>
          <w:szCs w:val="24"/>
        </w:rPr>
      </w:pPr>
      <w:r w:rsidRPr="00CF5E69">
        <w:rPr>
          <w:rStyle w:val="29pt"/>
          <w:b w:val="0"/>
          <w:sz w:val="24"/>
          <w:szCs w:val="24"/>
          <w:vertAlign w:val="superscript"/>
        </w:rPr>
        <w:footnoteRef/>
      </w:r>
      <w:r>
        <w:rPr>
          <w:sz w:val="24"/>
          <w:szCs w:val="24"/>
          <w:lang w:bidi="en-US"/>
        </w:rPr>
        <w:t xml:space="preserve"> Там само</w:t>
      </w:r>
      <w:r w:rsidRPr="00CF5E69">
        <w:rPr>
          <w:sz w:val="24"/>
          <w:szCs w:val="24"/>
          <w:lang w:bidi="en-US"/>
        </w:rPr>
        <w:t>.</w:t>
      </w:r>
    </w:p>
  </w:footnote>
  <w:footnote w:id="71">
    <w:p w:rsidR="00F65F08" w:rsidRPr="00CF5E69" w:rsidRDefault="00F65F08" w:rsidP="00AA2F29">
      <w:pPr>
        <w:pStyle w:val="23"/>
        <w:shd w:val="clear" w:color="auto" w:fill="auto"/>
        <w:spacing w:line="240" w:lineRule="auto"/>
        <w:ind w:firstLine="567"/>
        <w:jc w:val="both"/>
        <w:rPr>
          <w:sz w:val="24"/>
          <w:szCs w:val="24"/>
        </w:rPr>
      </w:pPr>
      <w:bookmarkStart w:id="6" w:name="bookmark69"/>
      <w:r w:rsidRPr="00CF5E69">
        <w:rPr>
          <w:rStyle w:val="29pt"/>
          <w:b w:val="0"/>
          <w:sz w:val="24"/>
          <w:szCs w:val="24"/>
          <w:vertAlign w:val="superscript"/>
        </w:rPr>
        <w:footnoteRef/>
      </w:r>
      <w:r w:rsidRPr="00CF5E69">
        <w:rPr>
          <w:rStyle w:val="29pt"/>
          <w:b w:val="0"/>
          <w:sz w:val="24"/>
          <w:szCs w:val="24"/>
        </w:rPr>
        <w:t xml:space="preserve"> </w:t>
      </w:r>
      <w:r>
        <w:rPr>
          <w:sz w:val="24"/>
          <w:szCs w:val="24"/>
        </w:rPr>
        <w:t>Франциск</w:t>
      </w:r>
      <w:r w:rsidRPr="00CF5E69">
        <w:rPr>
          <w:rStyle w:val="29pt"/>
          <w:b w:val="0"/>
          <w:sz w:val="24"/>
          <w:szCs w:val="24"/>
          <w:lang w:bidi="en-US"/>
        </w:rPr>
        <w:t xml:space="preserve">, </w:t>
      </w:r>
      <w:r w:rsidRPr="00CF5E69">
        <w:rPr>
          <w:rStyle w:val="29pt"/>
          <w:b w:val="0"/>
          <w:sz w:val="24"/>
          <w:szCs w:val="24"/>
        </w:rPr>
        <w:t xml:space="preserve">«Prefazione», in </w:t>
      </w:r>
      <w:r w:rsidRPr="00CF5E69">
        <w:rPr>
          <w:sz w:val="24"/>
          <w:szCs w:val="24"/>
        </w:rPr>
        <w:t>“Smaschilizzare la Chiesa?” Confronto critico sui principi di H.U. von Balthasar,</w:t>
      </w:r>
      <w:r w:rsidRPr="00CF5E69">
        <w:rPr>
          <w:rStyle w:val="29pt"/>
          <w:b w:val="0"/>
          <w:sz w:val="24"/>
          <w:szCs w:val="24"/>
        </w:rPr>
        <w:t xml:space="preserve"> Paoline, Milano 2024, p. 5.</w:t>
      </w:r>
      <w:bookmarkEnd w:id="6"/>
    </w:p>
  </w:footnote>
  <w:footnote w:id="72">
    <w:p w:rsidR="00F65F08" w:rsidRPr="00CF5E69" w:rsidRDefault="00F65F08" w:rsidP="00AA2F29">
      <w:pPr>
        <w:pStyle w:val="23"/>
        <w:shd w:val="clear" w:color="auto" w:fill="auto"/>
        <w:tabs>
          <w:tab w:val="left" w:pos="461"/>
        </w:tabs>
        <w:spacing w:line="240" w:lineRule="auto"/>
        <w:ind w:firstLine="567"/>
        <w:jc w:val="both"/>
        <w:rPr>
          <w:sz w:val="24"/>
          <w:szCs w:val="24"/>
        </w:rPr>
      </w:pPr>
      <w:r w:rsidRPr="00CF5E69">
        <w:rPr>
          <w:rStyle w:val="29pt"/>
          <w:b w:val="0"/>
          <w:sz w:val="24"/>
          <w:szCs w:val="24"/>
          <w:vertAlign w:val="superscript"/>
        </w:rPr>
        <w:footnoteRef/>
      </w:r>
      <w:r w:rsidRPr="00FD2D80">
        <w:rPr>
          <w:rStyle w:val="29pt"/>
          <w:b w:val="0"/>
          <w:sz w:val="24"/>
          <w:szCs w:val="24"/>
          <w:lang w:val="ru-RU"/>
        </w:rPr>
        <w:t xml:space="preserve"> </w:t>
      </w:r>
      <w:r>
        <w:rPr>
          <w:sz w:val="24"/>
          <w:szCs w:val="24"/>
        </w:rPr>
        <w:t>Франциск</w:t>
      </w:r>
      <w:r w:rsidRPr="00FD2D80">
        <w:rPr>
          <w:rStyle w:val="29pt"/>
          <w:b w:val="0"/>
          <w:sz w:val="24"/>
          <w:szCs w:val="24"/>
          <w:lang w:val="ru-RU"/>
        </w:rPr>
        <w:t xml:space="preserve">, </w:t>
      </w:r>
      <w:r w:rsidRPr="00FD2D80">
        <w:rPr>
          <w:sz w:val="24"/>
          <w:szCs w:val="24"/>
        </w:rPr>
        <w:t>Прес-конференція під час зворотного рейсу з апостольської подорожі до Люксембургу та Бельгії</w:t>
      </w:r>
      <w:r w:rsidRPr="00FD2D80">
        <w:rPr>
          <w:rStyle w:val="29pt"/>
          <w:b w:val="0"/>
          <w:bCs w:val="0"/>
          <w:i/>
          <w:iCs/>
          <w:color w:val="auto"/>
          <w:sz w:val="24"/>
          <w:szCs w:val="24"/>
          <w:shd w:val="clear" w:color="auto" w:fill="auto"/>
          <w:lang w:val="uk-UA" w:eastAsia="en-US" w:bidi="ar-SA"/>
        </w:rPr>
        <w:t xml:space="preserve"> </w:t>
      </w:r>
      <w:r w:rsidRPr="00FD2D80">
        <w:rPr>
          <w:rStyle w:val="29pt"/>
          <w:b w:val="0"/>
          <w:sz w:val="24"/>
          <w:szCs w:val="24"/>
          <w:lang w:val="ru-RU"/>
        </w:rPr>
        <w:t xml:space="preserve">(29 </w:t>
      </w:r>
      <w:r>
        <w:rPr>
          <w:rStyle w:val="29pt"/>
          <w:b w:val="0"/>
          <w:sz w:val="24"/>
          <w:szCs w:val="24"/>
          <w:lang w:val="uk-UA"/>
        </w:rPr>
        <w:t>вересня</w:t>
      </w:r>
      <w:r w:rsidRPr="00FD2D80">
        <w:rPr>
          <w:rStyle w:val="29pt"/>
          <w:b w:val="0"/>
          <w:sz w:val="24"/>
          <w:szCs w:val="24"/>
          <w:lang w:val="ru-RU"/>
        </w:rPr>
        <w:t xml:space="preserve"> 2024).</w:t>
      </w:r>
    </w:p>
  </w:footnote>
  <w:footnote w:id="73">
    <w:p w:rsidR="00F65F08" w:rsidRPr="00CF5E69" w:rsidRDefault="00F65F08" w:rsidP="00AA2F29">
      <w:pPr>
        <w:pStyle w:val="23"/>
        <w:shd w:val="clear" w:color="auto" w:fill="auto"/>
        <w:tabs>
          <w:tab w:val="left" w:pos="498"/>
        </w:tabs>
        <w:spacing w:line="240" w:lineRule="auto"/>
        <w:ind w:firstLine="567"/>
        <w:jc w:val="both"/>
        <w:rPr>
          <w:sz w:val="24"/>
          <w:szCs w:val="24"/>
        </w:rPr>
      </w:pPr>
      <w:r w:rsidRPr="002C5E54">
        <w:rPr>
          <w:rStyle w:val="29pt"/>
          <w:b w:val="0"/>
          <w:sz w:val="24"/>
          <w:szCs w:val="24"/>
          <w:vertAlign w:val="superscript"/>
        </w:rPr>
        <w:footnoteRef/>
      </w:r>
      <w:r w:rsidRPr="00FD2D80">
        <w:rPr>
          <w:rStyle w:val="29pt"/>
          <w:b w:val="0"/>
          <w:sz w:val="24"/>
          <w:szCs w:val="24"/>
          <w:lang w:val="ru-RU"/>
        </w:rPr>
        <w:t xml:space="preserve"> </w:t>
      </w:r>
      <w:r>
        <w:rPr>
          <w:sz w:val="24"/>
          <w:szCs w:val="24"/>
        </w:rPr>
        <w:t>Франциск</w:t>
      </w:r>
      <w:r w:rsidRPr="00FD2D80">
        <w:rPr>
          <w:rStyle w:val="29pt"/>
          <w:b w:val="0"/>
          <w:sz w:val="24"/>
          <w:szCs w:val="24"/>
          <w:lang w:val="ru-RU"/>
        </w:rPr>
        <w:t xml:space="preserve">, </w:t>
      </w:r>
      <w:r>
        <w:rPr>
          <w:sz w:val="24"/>
          <w:szCs w:val="24"/>
        </w:rPr>
        <w:t>Промова</w:t>
      </w:r>
      <w:r w:rsidRPr="00FD2D80">
        <w:rPr>
          <w:sz w:val="24"/>
          <w:szCs w:val="24"/>
        </w:rPr>
        <w:t xml:space="preserve"> до членів Міжнародної богословської комісії</w:t>
      </w:r>
      <w:r w:rsidRPr="00CF5E69">
        <w:rPr>
          <w:sz w:val="24"/>
          <w:szCs w:val="24"/>
        </w:rPr>
        <w:t>,</w:t>
      </w:r>
      <w:r w:rsidRPr="00FD2D80">
        <w:rPr>
          <w:rStyle w:val="29pt"/>
          <w:b w:val="0"/>
          <w:sz w:val="24"/>
          <w:szCs w:val="24"/>
          <w:lang w:val="ru-RU"/>
        </w:rPr>
        <w:t xml:space="preserve"> 30 </w:t>
      </w:r>
      <w:r>
        <w:rPr>
          <w:rStyle w:val="29pt"/>
          <w:b w:val="0"/>
          <w:sz w:val="24"/>
          <w:szCs w:val="24"/>
          <w:lang w:val="uk-UA"/>
        </w:rPr>
        <w:t>листопада</w:t>
      </w:r>
      <w:r w:rsidRPr="00FD2D80">
        <w:rPr>
          <w:rStyle w:val="29pt"/>
          <w:b w:val="0"/>
          <w:sz w:val="24"/>
          <w:szCs w:val="24"/>
          <w:lang w:val="ru-RU"/>
        </w:rPr>
        <w:t xml:space="preserve"> 2023.</w:t>
      </w:r>
    </w:p>
  </w:footnote>
  <w:footnote w:id="74">
    <w:p w:rsidR="00F65F08" w:rsidRPr="00CF5E69" w:rsidRDefault="00F65F08" w:rsidP="00AA2F29">
      <w:pPr>
        <w:pStyle w:val="a8"/>
        <w:shd w:val="clear" w:color="auto" w:fill="auto"/>
        <w:tabs>
          <w:tab w:val="left" w:pos="498"/>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Франциск</w:t>
      </w:r>
      <w:r w:rsidRPr="00CF5E69">
        <w:rPr>
          <w:b w:val="0"/>
          <w:sz w:val="24"/>
          <w:szCs w:val="24"/>
        </w:rPr>
        <w:t>, «</w:t>
      </w:r>
      <w:r w:rsidR="009D39DB" w:rsidRPr="009D39DB">
        <w:rPr>
          <w:b w:val="0"/>
          <w:sz w:val="24"/>
          <w:szCs w:val="24"/>
        </w:rPr>
        <w:t>Папа: Поляризація не є католицькою</w:t>
      </w:r>
      <w:r w:rsidRPr="00CF5E69">
        <w:rPr>
          <w:b w:val="0"/>
          <w:sz w:val="24"/>
          <w:szCs w:val="24"/>
        </w:rPr>
        <w:t>», cit.</w:t>
      </w:r>
    </w:p>
  </w:footnote>
  <w:footnote w:id="75">
    <w:p w:rsidR="00F65F08" w:rsidRPr="00CF5E69" w:rsidRDefault="00F65F08" w:rsidP="00AA2F29">
      <w:pPr>
        <w:pStyle w:val="23"/>
        <w:shd w:val="clear" w:color="auto" w:fill="auto"/>
        <w:tabs>
          <w:tab w:val="left" w:pos="461"/>
        </w:tabs>
        <w:spacing w:line="240" w:lineRule="auto"/>
        <w:ind w:firstLine="567"/>
        <w:jc w:val="both"/>
        <w:rPr>
          <w:sz w:val="24"/>
          <w:szCs w:val="24"/>
        </w:rPr>
      </w:pPr>
      <w:r w:rsidRPr="00154F49">
        <w:rPr>
          <w:rStyle w:val="29pt"/>
          <w:b w:val="0"/>
          <w:sz w:val="24"/>
          <w:szCs w:val="24"/>
          <w:vertAlign w:val="superscript"/>
        </w:rPr>
        <w:footnoteRef/>
      </w:r>
      <w:r w:rsidRPr="00154F49">
        <w:rPr>
          <w:rStyle w:val="29pt"/>
          <w:b w:val="0"/>
          <w:sz w:val="24"/>
          <w:szCs w:val="24"/>
        </w:rPr>
        <w:t xml:space="preserve"> </w:t>
      </w:r>
      <w:r>
        <w:rPr>
          <w:sz w:val="24"/>
          <w:szCs w:val="24"/>
        </w:rPr>
        <w:t>Франциск</w:t>
      </w:r>
      <w:r w:rsidRPr="00154F49">
        <w:rPr>
          <w:rStyle w:val="29pt"/>
          <w:b w:val="0"/>
          <w:sz w:val="24"/>
          <w:szCs w:val="24"/>
        </w:rPr>
        <w:t xml:space="preserve">, </w:t>
      </w:r>
      <w:r w:rsidRPr="00CF5E69">
        <w:rPr>
          <w:sz w:val="24"/>
          <w:szCs w:val="24"/>
        </w:rPr>
        <w:t>Conferenza stampa durante il volo di ritorno dal viaggio apostolico in Lussemburgo e in Belgio</w:t>
      </w:r>
      <w:r w:rsidRPr="00CF5E69">
        <w:rPr>
          <w:rStyle w:val="29pt"/>
          <w:sz w:val="24"/>
          <w:szCs w:val="24"/>
        </w:rPr>
        <w:t xml:space="preserve"> </w:t>
      </w:r>
      <w:r w:rsidRPr="00154F49">
        <w:rPr>
          <w:rStyle w:val="29pt"/>
          <w:b w:val="0"/>
          <w:sz w:val="24"/>
          <w:szCs w:val="24"/>
        </w:rPr>
        <w:t>(29 settembre 2024):</w:t>
      </w:r>
      <w:r w:rsidRPr="00CF5E69">
        <w:rPr>
          <w:rStyle w:val="29pt"/>
          <w:sz w:val="24"/>
          <w:szCs w:val="24"/>
        </w:rPr>
        <w:t xml:space="preserve"> </w:t>
      </w:r>
      <w:r w:rsidRPr="00CF5E69">
        <w:rPr>
          <w:sz w:val="24"/>
          <w:szCs w:val="24"/>
        </w:rPr>
        <w:t>L’Osservatore Romano</w:t>
      </w:r>
      <w:r w:rsidRPr="00154F49">
        <w:rPr>
          <w:rStyle w:val="29pt"/>
          <w:b w:val="0"/>
          <w:sz w:val="24"/>
          <w:szCs w:val="24"/>
        </w:rPr>
        <w:t xml:space="preserve"> (30 settembre 2024), p. 7.</w:t>
      </w:r>
    </w:p>
  </w:footnote>
  <w:footnote w:id="76">
    <w:p w:rsidR="00F65F08" w:rsidRPr="00CF5E69" w:rsidRDefault="00F65F08" w:rsidP="00AA2F29">
      <w:pPr>
        <w:pStyle w:val="a8"/>
        <w:shd w:val="clear" w:color="auto" w:fill="auto"/>
        <w:tabs>
          <w:tab w:val="left" w:pos="466"/>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A4381E">
        <w:rPr>
          <w:b w:val="0"/>
          <w:sz w:val="24"/>
          <w:szCs w:val="24"/>
        </w:rPr>
        <w:t xml:space="preserve">. </w:t>
      </w:r>
      <w:r>
        <w:rPr>
          <w:b w:val="0"/>
          <w:sz w:val="24"/>
          <w:szCs w:val="24"/>
        </w:rPr>
        <w:t>ІІ Ватиканський Собор</w:t>
      </w:r>
      <w:r w:rsidRPr="00A4381E">
        <w:rPr>
          <w:b w:val="0"/>
          <w:sz w:val="24"/>
          <w:szCs w:val="24"/>
        </w:rPr>
        <w:t xml:space="preserve">, </w:t>
      </w:r>
      <w:r>
        <w:rPr>
          <w:b w:val="0"/>
          <w:sz w:val="24"/>
          <w:szCs w:val="24"/>
          <w:lang w:bidi="en-US"/>
        </w:rPr>
        <w:t>Догматична Конституція</w:t>
      </w:r>
      <w:r w:rsidRPr="00A4381E">
        <w:rPr>
          <w:b w:val="0"/>
          <w:sz w:val="24"/>
          <w:szCs w:val="24"/>
        </w:rPr>
        <w:t xml:space="preserve"> </w:t>
      </w:r>
      <w:r w:rsidRPr="00CF5E69">
        <w:rPr>
          <w:rStyle w:val="95pt"/>
          <w:rFonts w:eastAsia="Arial"/>
          <w:sz w:val="24"/>
          <w:szCs w:val="24"/>
        </w:rPr>
        <w:t>Lumen</w:t>
      </w:r>
      <w:r w:rsidRPr="00A4381E">
        <w:rPr>
          <w:rStyle w:val="95pt"/>
          <w:rFonts w:eastAsia="Arial"/>
          <w:sz w:val="24"/>
          <w:szCs w:val="24"/>
          <w:lang w:val="uk-UA"/>
        </w:rPr>
        <w:t xml:space="preserve"> </w:t>
      </w:r>
      <w:r w:rsidRPr="00CF5E69">
        <w:rPr>
          <w:rStyle w:val="95pt"/>
          <w:rFonts w:eastAsia="Arial"/>
          <w:sz w:val="24"/>
          <w:szCs w:val="24"/>
          <w:lang w:eastAsia="en-US" w:bidi="en-US"/>
        </w:rPr>
        <w:t>gentium</w:t>
      </w:r>
      <w:r w:rsidRPr="00CF5E69">
        <w:rPr>
          <w:b w:val="0"/>
          <w:sz w:val="24"/>
          <w:szCs w:val="24"/>
          <w:lang w:bidi="en-US"/>
        </w:rPr>
        <w:t xml:space="preserve"> </w:t>
      </w:r>
      <w:r w:rsidRPr="00CF5E69">
        <w:rPr>
          <w:b w:val="0"/>
          <w:sz w:val="24"/>
          <w:szCs w:val="24"/>
        </w:rPr>
        <w:t xml:space="preserve">(7 </w:t>
      </w:r>
      <w:r>
        <w:rPr>
          <w:b w:val="0"/>
          <w:sz w:val="24"/>
          <w:szCs w:val="24"/>
        </w:rPr>
        <w:t>грудня</w:t>
      </w:r>
      <w:r w:rsidRPr="00CF5E69">
        <w:rPr>
          <w:b w:val="0"/>
          <w:sz w:val="24"/>
          <w:szCs w:val="24"/>
        </w:rPr>
        <w:t xml:space="preserve"> 1965), n. 25: </w:t>
      </w:r>
      <w:r w:rsidRPr="00CF5E69">
        <w:rPr>
          <w:rStyle w:val="95pt"/>
          <w:rFonts w:eastAsia="Arial"/>
          <w:sz w:val="24"/>
          <w:szCs w:val="24"/>
        </w:rPr>
        <w:t>AAS</w:t>
      </w:r>
      <w:r w:rsidRPr="00CF5E69">
        <w:rPr>
          <w:b w:val="0"/>
          <w:sz w:val="24"/>
          <w:szCs w:val="24"/>
        </w:rPr>
        <w:t xml:space="preserve"> 57 (1965), 29-70., </w:t>
      </w:r>
      <w:r w:rsidRPr="004D53AC">
        <w:rPr>
          <w:b w:val="0"/>
          <w:sz w:val="24"/>
          <w:szCs w:val="24"/>
        </w:rPr>
        <w:t>що вказує на те, що автентичне вчення Римського Понтифіка «можна вивести, зокрема, з характеру документів, або з наполегливості у пропон</w:t>
      </w:r>
      <w:r>
        <w:rPr>
          <w:b w:val="0"/>
          <w:sz w:val="24"/>
          <w:szCs w:val="24"/>
        </w:rPr>
        <w:t>у</w:t>
      </w:r>
      <w:r w:rsidRPr="004D53AC">
        <w:rPr>
          <w:b w:val="0"/>
          <w:sz w:val="24"/>
          <w:szCs w:val="24"/>
        </w:rPr>
        <w:t>ванні певної доктрини, або зі способу висловлювання»</w:t>
      </w:r>
      <w:r w:rsidRPr="00CF5E69">
        <w:rPr>
          <w:b w:val="0"/>
          <w:sz w:val="24"/>
          <w:szCs w:val="24"/>
        </w:rPr>
        <w:t xml:space="preserve">; </w:t>
      </w:r>
      <w:r>
        <w:rPr>
          <w:b w:val="0"/>
          <w:sz w:val="24"/>
          <w:szCs w:val="24"/>
        </w:rPr>
        <w:t>Конгрегація Віровчення</w:t>
      </w:r>
      <w:r w:rsidRPr="00CF5E69">
        <w:rPr>
          <w:b w:val="0"/>
          <w:sz w:val="24"/>
          <w:szCs w:val="24"/>
        </w:rPr>
        <w:t xml:space="preserve">, </w:t>
      </w:r>
      <w:r>
        <w:rPr>
          <w:b w:val="0"/>
          <w:sz w:val="24"/>
          <w:szCs w:val="24"/>
        </w:rPr>
        <w:t>Інструкція</w:t>
      </w:r>
      <w:r w:rsidRPr="00CF5E69">
        <w:rPr>
          <w:b w:val="0"/>
          <w:sz w:val="24"/>
          <w:szCs w:val="24"/>
        </w:rPr>
        <w:t xml:space="preserve"> </w:t>
      </w:r>
      <w:r w:rsidRPr="00CF5E69">
        <w:rPr>
          <w:rStyle w:val="95pt"/>
          <w:rFonts w:eastAsia="Arial"/>
          <w:sz w:val="24"/>
          <w:szCs w:val="24"/>
          <w:lang w:val="la" w:eastAsia="la" w:bidi="la"/>
        </w:rPr>
        <w:t>Donum Veritatis,</w:t>
      </w:r>
      <w:r w:rsidRPr="00CF5E69">
        <w:rPr>
          <w:b w:val="0"/>
          <w:sz w:val="24"/>
          <w:szCs w:val="24"/>
          <w:lang w:val="la" w:eastAsia="la" w:bidi="la"/>
        </w:rPr>
        <w:t xml:space="preserve"> </w:t>
      </w:r>
      <w:r w:rsidRPr="00CF5E69">
        <w:rPr>
          <w:b w:val="0"/>
          <w:sz w:val="24"/>
          <w:szCs w:val="24"/>
        </w:rPr>
        <w:t xml:space="preserve">nn. 17, 27 </w:t>
      </w:r>
      <w:r>
        <w:rPr>
          <w:b w:val="0"/>
          <w:sz w:val="24"/>
          <w:szCs w:val="24"/>
        </w:rPr>
        <w:t>і</w:t>
      </w:r>
      <w:r w:rsidRPr="00CF5E69">
        <w:rPr>
          <w:b w:val="0"/>
          <w:sz w:val="24"/>
          <w:szCs w:val="24"/>
        </w:rPr>
        <w:t xml:space="preserve"> 24: </w:t>
      </w:r>
      <w:r w:rsidRPr="00CF5E69">
        <w:rPr>
          <w:rStyle w:val="95pt"/>
          <w:rFonts w:eastAsia="Arial"/>
          <w:sz w:val="24"/>
          <w:szCs w:val="24"/>
        </w:rPr>
        <w:t>AAS</w:t>
      </w:r>
      <w:r w:rsidRPr="00CF5E69">
        <w:rPr>
          <w:b w:val="0"/>
          <w:sz w:val="24"/>
          <w:szCs w:val="24"/>
        </w:rPr>
        <w:t xml:space="preserve"> 82 (1990), 1557-1558, 1559-1561.</w:t>
      </w:r>
    </w:p>
  </w:footnote>
  <w:footnote w:id="77">
    <w:p w:rsidR="00F65F08" w:rsidRPr="00CF5E69" w:rsidRDefault="00F65F08" w:rsidP="00AA2F29">
      <w:pPr>
        <w:pStyle w:val="23"/>
        <w:shd w:val="clear" w:color="auto" w:fill="auto"/>
        <w:tabs>
          <w:tab w:val="left" w:pos="485"/>
        </w:tabs>
        <w:spacing w:line="240" w:lineRule="auto"/>
        <w:ind w:firstLine="567"/>
        <w:jc w:val="both"/>
        <w:rPr>
          <w:sz w:val="24"/>
          <w:szCs w:val="24"/>
        </w:rPr>
      </w:pPr>
      <w:bookmarkStart w:id="7" w:name="bookmark76"/>
      <w:r w:rsidRPr="00DE766A">
        <w:rPr>
          <w:rStyle w:val="29pt"/>
          <w:b w:val="0"/>
          <w:sz w:val="24"/>
          <w:szCs w:val="24"/>
          <w:vertAlign w:val="superscript"/>
        </w:rPr>
        <w:footnoteRef/>
      </w:r>
      <w:r w:rsidRPr="009D39DB">
        <w:rPr>
          <w:rStyle w:val="29pt"/>
          <w:b w:val="0"/>
          <w:sz w:val="24"/>
          <w:szCs w:val="24"/>
          <w:lang w:val="ru-RU"/>
        </w:rPr>
        <w:t xml:space="preserve"> Лев</w:t>
      </w:r>
      <w:r w:rsidRPr="009D39DB">
        <w:rPr>
          <w:rStyle w:val="275pt0"/>
          <w:sz w:val="24"/>
          <w:szCs w:val="24"/>
          <w:lang w:val="ru-RU"/>
        </w:rPr>
        <w:t xml:space="preserve"> </w:t>
      </w:r>
      <w:r w:rsidRPr="00DE766A">
        <w:rPr>
          <w:rStyle w:val="29pt"/>
          <w:b w:val="0"/>
          <w:sz w:val="24"/>
          <w:szCs w:val="24"/>
        </w:rPr>
        <w:t>XIV</w:t>
      </w:r>
      <w:r w:rsidRPr="009D39DB">
        <w:rPr>
          <w:rStyle w:val="29pt"/>
          <w:b w:val="0"/>
          <w:sz w:val="24"/>
          <w:szCs w:val="24"/>
          <w:lang w:val="ru-RU"/>
        </w:rPr>
        <w:t xml:space="preserve">, </w:t>
      </w:r>
      <w:r w:rsidR="00C45BE9">
        <w:rPr>
          <w:sz w:val="24"/>
          <w:szCs w:val="24"/>
        </w:rPr>
        <w:t>Гомілія</w:t>
      </w:r>
      <w:r w:rsidR="00C45BE9" w:rsidRPr="00C45BE9">
        <w:rPr>
          <w:sz w:val="24"/>
          <w:szCs w:val="24"/>
        </w:rPr>
        <w:t xml:space="preserve"> </w:t>
      </w:r>
      <w:r w:rsidR="00C45BE9">
        <w:rPr>
          <w:sz w:val="24"/>
          <w:szCs w:val="24"/>
        </w:rPr>
        <w:t>під час</w:t>
      </w:r>
      <w:r w:rsidR="00C45BE9" w:rsidRPr="00C45BE9">
        <w:rPr>
          <w:sz w:val="24"/>
          <w:szCs w:val="24"/>
        </w:rPr>
        <w:t xml:space="preserve"> Мес</w:t>
      </w:r>
      <w:r w:rsidR="00C45BE9">
        <w:rPr>
          <w:sz w:val="24"/>
          <w:szCs w:val="24"/>
        </w:rPr>
        <w:t>и</w:t>
      </w:r>
      <w:r w:rsidR="00C45BE9" w:rsidRPr="00C45BE9">
        <w:rPr>
          <w:sz w:val="24"/>
          <w:szCs w:val="24"/>
        </w:rPr>
        <w:t xml:space="preserve"> з нагоди Ювілею Святого Престолу</w:t>
      </w:r>
      <w:r w:rsidRPr="00CF5E69">
        <w:rPr>
          <w:sz w:val="24"/>
          <w:szCs w:val="24"/>
        </w:rPr>
        <w:t>,</w:t>
      </w:r>
      <w:r w:rsidRPr="009D39DB">
        <w:rPr>
          <w:rStyle w:val="29pt"/>
          <w:b w:val="0"/>
          <w:sz w:val="24"/>
          <w:szCs w:val="24"/>
          <w:lang w:val="uk-UA"/>
        </w:rPr>
        <w:t xml:space="preserve"> 9 </w:t>
      </w:r>
      <w:r w:rsidR="00C45BE9">
        <w:rPr>
          <w:rStyle w:val="29pt"/>
          <w:b w:val="0"/>
          <w:sz w:val="24"/>
          <w:szCs w:val="24"/>
          <w:lang w:val="uk-UA"/>
        </w:rPr>
        <w:t>червня</w:t>
      </w:r>
      <w:r w:rsidRPr="009D39DB">
        <w:rPr>
          <w:rStyle w:val="29pt"/>
          <w:b w:val="0"/>
          <w:sz w:val="24"/>
          <w:szCs w:val="24"/>
          <w:lang w:val="uk-UA"/>
        </w:rPr>
        <w:t xml:space="preserve"> 2025): </w:t>
      </w:r>
      <w:r w:rsidRPr="00CF5E69">
        <w:rPr>
          <w:sz w:val="24"/>
          <w:szCs w:val="24"/>
        </w:rPr>
        <w:t>L’Osservatore Romano</w:t>
      </w:r>
      <w:r w:rsidRPr="009D39DB">
        <w:rPr>
          <w:rStyle w:val="29pt"/>
          <w:b w:val="0"/>
          <w:sz w:val="24"/>
          <w:szCs w:val="24"/>
          <w:lang w:val="uk-UA"/>
        </w:rPr>
        <w:t xml:space="preserve"> (9 </w:t>
      </w:r>
      <w:r w:rsidR="00C45BE9">
        <w:rPr>
          <w:rStyle w:val="29pt"/>
          <w:b w:val="0"/>
          <w:sz w:val="24"/>
          <w:szCs w:val="24"/>
          <w:lang w:val="uk-UA"/>
        </w:rPr>
        <w:t>червня</w:t>
      </w:r>
      <w:r w:rsidRPr="009D39DB">
        <w:rPr>
          <w:rStyle w:val="29pt"/>
          <w:b w:val="0"/>
          <w:sz w:val="24"/>
          <w:szCs w:val="24"/>
          <w:lang w:val="uk-UA"/>
        </w:rPr>
        <w:t xml:space="preserve"> 2025), </w:t>
      </w:r>
      <w:r w:rsidRPr="00DE766A">
        <w:rPr>
          <w:rStyle w:val="29pt"/>
          <w:b w:val="0"/>
          <w:sz w:val="24"/>
          <w:szCs w:val="24"/>
        </w:rPr>
        <w:t>p</w:t>
      </w:r>
      <w:r w:rsidRPr="009D39DB">
        <w:rPr>
          <w:rStyle w:val="29pt"/>
          <w:b w:val="0"/>
          <w:sz w:val="24"/>
          <w:szCs w:val="24"/>
          <w:lang w:val="uk-UA"/>
        </w:rPr>
        <w:t>. 2.</w:t>
      </w:r>
    </w:p>
    <w:bookmarkEnd w:id="7"/>
  </w:footnote>
  <w:footnote w:id="78">
    <w:p w:rsidR="00F65F08" w:rsidRPr="00CF5E69" w:rsidRDefault="00F65F08" w:rsidP="00AA2F29">
      <w:pPr>
        <w:pStyle w:val="a8"/>
        <w:shd w:val="clear" w:color="auto" w:fill="auto"/>
        <w:tabs>
          <w:tab w:val="left" w:pos="523"/>
        </w:tabs>
        <w:spacing w:line="240" w:lineRule="auto"/>
        <w:ind w:firstLine="567"/>
        <w:jc w:val="both"/>
        <w:rPr>
          <w:b w:val="0"/>
          <w:sz w:val="24"/>
          <w:szCs w:val="24"/>
        </w:rPr>
      </w:pPr>
      <w:r w:rsidRPr="00CF5E69">
        <w:rPr>
          <w:b w:val="0"/>
          <w:sz w:val="24"/>
          <w:szCs w:val="24"/>
          <w:vertAlign w:val="superscript"/>
        </w:rPr>
        <w:footnoteRef/>
      </w:r>
      <w:r>
        <w:rPr>
          <w:rStyle w:val="95pt"/>
          <w:rFonts w:eastAsia="Arial"/>
          <w:sz w:val="24"/>
          <w:szCs w:val="24"/>
          <w:lang w:val="uk-UA" w:eastAsia="en-US" w:bidi="en-US"/>
        </w:rPr>
        <w:t xml:space="preserve"> Там само</w:t>
      </w:r>
      <w:r w:rsidRPr="00CF5E69">
        <w:rPr>
          <w:b w:val="0"/>
          <w:sz w:val="24"/>
          <w:szCs w:val="24"/>
        </w:rPr>
        <w:t xml:space="preserve">; </w:t>
      </w:r>
      <w:r w:rsidR="00C45BE9">
        <w:rPr>
          <w:b w:val="0"/>
          <w:sz w:val="24"/>
          <w:szCs w:val="24"/>
        </w:rPr>
        <w:t>цитата з</w:t>
      </w:r>
      <w:r w:rsidRPr="00CF5E69">
        <w:rPr>
          <w:b w:val="0"/>
          <w:sz w:val="24"/>
          <w:szCs w:val="24"/>
        </w:rPr>
        <w:t xml:space="preserve"> H.U. VON BALTHASAR, </w:t>
      </w:r>
      <w:r w:rsidRPr="00CF5E69">
        <w:rPr>
          <w:rStyle w:val="95pt"/>
          <w:rFonts w:eastAsia="Arial"/>
          <w:sz w:val="24"/>
          <w:szCs w:val="24"/>
        </w:rPr>
        <w:t>Cordula ovverosia il caso serio,</w:t>
      </w:r>
      <w:r w:rsidRPr="00CF5E69">
        <w:rPr>
          <w:b w:val="0"/>
          <w:sz w:val="24"/>
          <w:szCs w:val="24"/>
        </w:rPr>
        <w:t xml:space="preserve"> Brescia 1969, pp. 45-46.</w:t>
      </w:r>
    </w:p>
  </w:footnote>
  <w:footnote w:id="79">
    <w:p w:rsidR="00F65F08" w:rsidRPr="00CF5E69" w:rsidRDefault="00F65F08" w:rsidP="00AA2F29">
      <w:pPr>
        <w:pStyle w:val="23"/>
        <w:shd w:val="clear" w:color="auto" w:fill="auto"/>
        <w:tabs>
          <w:tab w:val="left" w:pos="533"/>
        </w:tabs>
        <w:spacing w:line="240" w:lineRule="auto"/>
        <w:ind w:firstLine="567"/>
        <w:jc w:val="both"/>
        <w:rPr>
          <w:sz w:val="24"/>
          <w:szCs w:val="24"/>
        </w:rPr>
      </w:pPr>
      <w:r w:rsidRPr="00E812B3">
        <w:rPr>
          <w:rStyle w:val="29pt"/>
          <w:b w:val="0"/>
          <w:sz w:val="24"/>
          <w:szCs w:val="24"/>
          <w:vertAlign w:val="superscript"/>
        </w:rPr>
        <w:footnoteRef/>
      </w:r>
      <w:r w:rsidRPr="00E812B3">
        <w:rPr>
          <w:rStyle w:val="29pt"/>
          <w:b w:val="0"/>
          <w:sz w:val="24"/>
          <w:szCs w:val="24"/>
          <w:lang w:val="uk-UA"/>
        </w:rPr>
        <w:t xml:space="preserve"> </w:t>
      </w:r>
      <w:r>
        <w:rPr>
          <w:rStyle w:val="29pt"/>
          <w:b w:val="0"/>
          <w:sz w:val="24"/>
          <w:szCs w:val="24"/>
          <w:lang w:val="uk-UA"/>
        </w:rPr>
        <w:t>Лев</w:t>
      </w:r>
      <w:r w:rsidRPr="00C45BE9">
        <w:rPr>
          <w:rStyle w:val="275pt0"/>
          <w:sz w:val="24"/>
          <w:szCs w:val="24"/>
          <w:lang w:val="uk-UA"/>
        </w:rPr>
        <w:t xml:space="preserve"> </w:t>
      </w:r>
      <w:r w:rsidRPr="00E812B3">
        <w:rPr>
          <w:rStyle w:val="29pt"/>
          <w:b w:val="0"/>
          <w:sz w:val="24"/>
          <w:szCs w:val="24"/>
        </w:rPr>
        <w:t>XIV</w:t>
      </w:r>
      <w:r w:rsidRPr="00C45BE9">
        <w:rPr>
          <w:rStyle w:val="29pt"/>
          <w:b w:val="0"/>
          <w:sz w:val="24"/>
          <w:szCs w:val="24"/>
          <w:lang w:val="uk-UA"/>
        </w:rPr>
        <w:t xml:space="preserve">, </w:t>
      </w:r>
      <w:r w:rsidR="00C45BE9">
        <w:rPr>
          <w:sz w:val="24"/>
          <w:szCs w:val="24"/>
        </w:rPr>
        <w:t>Гомілія</w:t>
      </w:r>
      <w:r w:rsidR="00C45BE9" w:rsidRPr="00C45BE9">
        <w:rPr>
          <w:sz w:val="24"/>
          <w:szCs w:val="24"/>
        </w:rPr>
        <w:t xml:space="preserve"> </w:t>
      </w:r>
      <w:r w:rsidR="00C45BE9">
        <w:rPr>
          <w:sz w:val="24"/>
          <w:szCs w:val="24"/>
        </w:rPr>
        <w:t>під час</w:t>
      </w:r>
      <w:r w:rsidR="00C45BE9" w:rsidRPr="00C45BE9">
        <w:rPr>
          <w:sz w:val="24"/>
          <w:szCs w:val="24"/>
        </w:rPr>
        <w:t xml:space="preserve"> Мес</w:t>
      </w:r>
      <w:r w:rsidR="00C45BE9">
        <w:rPr>
          <w:sz w:val="24"/>
          <w:szCs w:val="24"/>
        </w:rPr>
        <w:t>и</w:t>
      </w:r>
      <w:r w:rsidR="00C45BE9" w:rsidRPr="00C45BE9">
        <w:rPr>
          <w:sz w:val="24"/>
          <w:szCs w:val="24"/>
        </w:rPr>
        <w:t xml:space="preserve"> з нагоди Ювілею Святого Престолу</w:t>
      </w:r>
      <w:r w:rsidRPr="00CF5E69">
        <w:rPr>
          <w:sz w:val="24"/>
          <w:szCs w:val="24"/>
        </w:rPr>
        <w:t>,</w:t>
      </w:r>
      <w:r w:rsidRPr="007016C2">
        <w:rPr>
          <w:rStyle w:val="29pt"/>
          <w:b w:val="0"/>
          <w:sz w:val="24"/>
          <w:szCs w:val="24"/>
          <w:lang w:val="uk-UA"/>
        </w:rPr>
        <w:t xml:space="preserve"> </w:t>
      </w:r>
      <w:r w:rsidRPr="00E812B3">
        <w:rPr>
          <w:rStyle w:val="29pt"/>
          <w:b w:val="0"/>
          <w:sz w:val="24"/>
          <w:szCs w:val="24"/>
        </w:rPr>
        <w:t>cit</w:t>
      </w:r>
      <w:r w:rsidRPr="007016C2">
        <w:rPr>
          <w:rStyle w:val="29pt"/>
          <w:b w:val="0"/>
          <w:sz w:val="24"/>
          <w:szCs w:val="24"/>
          <w:lang w:val="uk-UA"/>
        </w:rPr>
        <w:t>.</w:t>
      </w:r>
    </w:p>
  </w:footnote>
  <w:footnote w:id="80">
    <w:p w:rsidR="00F65F08" w:rsidRPr="00CF5E69" w:rsidRDefault="00F65F08" w:rsidP="00AA2F29">
      <w:pPr>
        <w:pStyle w:val="a8"/>
        <w:shd w:val="clear" w:color="auto" w:fill="auto"/>
        <w:spacing w:line="240" w:lineRule="auto"/>
        <w:ind w:firstLine="567"/>
        <w:jc w:val="both"/>
        <w:rPr>
          <w:b w:val="0"/>
          <w:sz w:val="24"/>
          <w:szCs w:val="24"/>
        </w:rPr>
      </w:pPr>
      <w:bookmarkStart w:id="8" w:name="bookmark79"/>
      <w:r w:rsidRPr="00CF5E69">
        <w:rPr>
          <w:b w:val="0"/>
          <w:sz w:val="24"/>
          <w:szCs w:val="24"/>
          <w:vertAlign w:val="superscript"/>
        </w:rPr>
        <w:footnoteRef/>
      </w:r>
      <w:r w:rsidRPr="00F155F1">
        <w:rPr>
          <w:b w:val="0"/>
          <w:sz w:val="24"/>
          <w:szCs w:val="24"/>
        </w:rPr>
        <w:t xml:space="preserve"> </w:t>
      </w:r>
      <w:r>
        <w:rPr>
          <w:b w:val="0"/>
          <w:sz w:val="24"/>
          <w:szCs w:val="24"/>
        </w:rPr>
        <w:t>Див</w:t>
      </w:r>
      <w:r w:rsidRPr="00F155F1">
        <w:rPr>
          <w:b w:val="0"/>
          <w:sz w:val="24"/>
          <w:szCs w:val="24"/>
        </w:rPr>
        <w:t xml:space="preserve">. </w:t>
      </w:r>
      <w:r>
        <w:rPr>
          <w:b w:val="0"/>
          <w:sz w:val="24"/>
          <w:szCs w:val="24"/>
        </w:rPr>
        <w:t>ІІ Ватиканський Собор</w:t>
      </w:r>
      <w:r w:rsidRPr="00F155F1">
        <w:rPr>
          <w:b w:val="0"/>
          <w:sz w:val="24"/>
          <w:szCs w:val="24"/>
        </w:rPr>
        <w:t xml:space="preserve">, </w:t>
      </w:r>
      <w:r>
        <w:rPr>
          <w:b w:val="0"/>
          <w:sz w:val="24"/>
          <w:szCs w:val="24"/>
          <w:lang w:bidi="en-US"/>
        </w:rPr>
        <w:t>Догматична Конституція</w:t>
      </w:r>
      <w:r w:rsidRPr="00F155F1">
        <w:rPr>
          <w:b w:val="0"/>
          <w:sz w:val="24"/>
          <w:szCs w:val="24"/>
        </w:rPr>
        <w:t xml:space="preserve"> </w:t>
      </w:r>
      <w:r w:rsidRPr="00CF5E69">
        <w:rPr>
          <w:rStyle w:val="95pt"/>
          <w:rFonts w:eastAsia="Arial"/>
          <w:sz w:val="24"/>
          <w:szCs w:val="24"/>
        </w:rPr>
        <w:t>Lumen</w:t>
      </w:r>
      <w:r w:rsidRPr="00166969">
        <w:rPr>
          <w:rStyle w:val="95pt"/>
          <w:rFonts w:eastAsia="Arial"/>
          <w:sz w:val="24"/>
          <w:szCs w:val="24"/>
          <w:lang w:val="uk-UA"/>
        </w:rPr>
        <w:t xml:space="preserve"> </w:t>
      </w:r>
      <w:r w:rsidRPr="00CF5E69">
        <w:rPr>
          <w:rStyle w:val="95pt"/>
          <w:rFonts w:eastAsia="Arial"/>
          <w:sz w:val="24"/>
          <w:szCs w:val="24"/>
          <w:lang w:eastAsia="en-US" w:bidi="en-US"/>
        </w:rPr>
        <w:t>gentium</w:t>
      </w:r>
      <w:r w:rsidRPr="00CF5E69">
        <w:rPr>
          <w:b w:val="0"/>
          <w:sz w:val="24"/>
          <w:szCs w:val="24"/>
          <w:lang w:bidi="en-US"/>
        </w:rPr>
        <w:t xml:space="preserve"> </w:t>
      </w:r>
      <w:r w:rsidRPr="00CF5E69">
        <w:rPr>
          <w:b w:val="0"/>
          <w:sz w:val="24"/>
          <w:szCs w:val="24"/>
        </w:rPr>
        <w:t xml:space="preserve">(7 </w:t>
      </w:r>
      <w:r>
        <w:rPr>
          <w:b w:val="0"/>
          <w:sz w:val="24"/>
          <w:szCs w:val="24"/>
        </w:rPr>
        <w:t>грудня</w:t>
      </w:r>
      <w:r w:rsidRPr="00CF5E69">
        <w:rPr>
          <w:b w:val="0"/>
          <w:sz w:val="24"/>
          <w:szCs w:val="24"/>
        </w:rPr>
        <w:t xml:space="preserve"> 1965), n. 25: </w:t>
      </w:r>
      <w:r w:rsidRPr="00CF5E69">
        <w:rPr>
          <w:rStyle w:val="95pt"/>
          <w:rFonts w:eastAsia="Arial"/>
          <w:sz w:val="24"/>
          <w:szCs w:val="24"/>
        </w:rPr>
        <w:t>AAS</w:t>
      </w:r>
      <w:r w:rsidRPr="00CF5E69">
        <w:rPr>
          <w:b w:val="0"/>
          <w:sz w:val="24"/>
          <w:szCs w:val="24"/>
        </w:rPr>
        <w:t xml:space="preserve"> 57 (1965), 29-30; </w:t>
      </w:r>
      <w:r>
        <w:rPr>
          <w:b w:val="0"/>
          <w:sz w:val="24"/>
          <w:szCs w:val="24"/>
        </w:rPr>
        <w:t>Конгрегація Віровчення</w:t>
      </w:r>
      <w:r w:rsidRPr="00CF5E69">
        <w:rPr>
          <w:b w:val="0"/>
          <w:sz w:val="24"/>
          <w:szCs w:val="24"/>
        </w:rPr>
        <w:t xml:space="preserve">, </w:t>
      </w:r>
      <w:r w:rsidRPr="00CF5E69">
        <w:rPr>
          <w:rStyle w:val="95pt"/>
          <w:rFonts w:eastAsia="Arial"/>
          <w:sz w:val="24"/>
          <w:szCs w:val="24"/>
        </w:rPr>
        <w:t>Nota</w:t>
      </w:r>
      <w:r w:rsidRPr="00166969">
        <w:rPr>
          <w:rStyle w:val="95pt"/>
          <w:rFonts w:eastAsia="Arial"/>
          <w:sz w:val="24"/>
          <w:szCs w:val="24"/>
          <w:lang w:val="uk-UA"/>
        </w:rPr>
        <w:t xml:space="preserve"> </w:t>
      </w:r>
      <w:r w:rsidRPr="00CF5E69">
        <w:rPr>
          <w:rStyle w:val="95pt"/>
          <w:rFonts w:eastAsia="Arial"/>
          <w:sz w:val="24"/>
          <w:szCs w:val="24"/>
        </w:rPr>
        <w:t>dottrinale</w:t>
      </w:r>
      <w:r w:rsidRPr="00166969">
        <w:rPr>
          <w:rStyle w:val="95pt"/>
          <w:rFonts w:eastAsia="Arial"/>
          <w:sz w:val="24"/>
          <w:szCs w:val="24"/>
          <w:lang w:val="uk-UA"/>
        </w:rPr>
        <w:t xml:space="preserve"> </w:t>
      </w:r>
      <w:r w:rsidRPr="00CF5E69">
        <w:rPr>
          <w:rStyle w:val="95pt"/>
          <w:rFonts w:eastAsia="Arial"/>
          <w:sz w:val="24"/>
          <w:szCs w:val="24"/>
        </w:rPr>
        <w:t>illustrativa</w:t>
      </w:r>
      <w:r w:rsidRPr="00166969">
        <w:rPr>
          <w:rStyle w:val="95pt"/>
          <w:rFonts w:eastAsia="Arial"/>
          <w:sz w:val="24"/>
          <w:szCs w:val="24"/>
          <w:lang w:val="uk-UA"/>
        </w:rPr>
        <w:t xml:space="preserve"> </w:t>
      </w:r>
      <w:r w:rsidRPr="00CF5E69">
        <w:rPr>
          <w:rStyle w:val="95pt"/>
          <w:rFonts w:eastAsia="Arial"/>
          <w:sz w:val="24"/>
          <w:szCs w:val="24"/>
        </w:rPr>
        <w:t>della</w:t>
      </w:r>
      <w:r w:rsidRPr="00166969">
        <w:rPr>
          <w:rStyle w:val="95pt"/>
          <w:rFonts w:eastAsia="Arial"/>
          <w:sz w:val="24"/>
          <w:szCs w:val="24"/>
          <w:lang w:val="uk-UA"/>
        </w:rPr>
        <w:t xml:space="preserve"> </w:t>
      </w:r>
      <w:r w:rsidRPr="00CF5E69">
        <w:rPr>
          <w:rStyle w:val="95pt"/>
          <w:rFonts w:eastAsia="Arial"/>
          <w:sz w:val="24"/>
          <w:szCs w:val="24"/>
        </w:rPr>
        <w:t>formula</w:t>
      </w:r>
      <w:r w:rsidRPr="00166969">
        <w:rPr>
          <w:rStyle w:val="95pt"/>
          <w:rFonts w:eastAsia="Arial"/>
          <w:sz w:val="24"/>
          <w:szCs w:val="24"/>
          <w:lang w:val="uk-UA"/>
        </w:rPr>
        <w:t xml:space="preserve"> </w:t>
      </w:r>
      <w:r w:rsidRPr="00CF5E69">
        <w:rPr>
          <w:rStyle w:val="95pt"/>
          <w:rFonts w:eastAsia="Arial"/>
          <w:sz w:val="24"/>
          <w:szCs w:val="24"/>
        </w:rPr>
        <w:t>conclusiva</w:t>
      </w:r>
      <w:r w:rsidRPr="00166969">
        <w:rPr>
          <w:rStyle w:val="95pt"/>
          <w:rFonts w:eastAsia="Arial"/>
          <w:sz w:val="24"/>
          <w:szCs w:val="24"/>
          <w:lang w:val="uk-UA"/>
        </w:rPr>
        <w:t xml:space="preserve"> </w:t>
      </w:r>
      <w:r w:rsidRPr="00CF5E69">
        <w:rPr>
          <w:rStyle w:val="95pt"/>
          <w:rFonts w:eastAsia="Arial"/>
          <w:sz w:val="24"/>
          <w:szCs w:val="24"/>
        </w:rPr>
        <w:t>della</w:t>
      </w:r>
      <w:r w:rsidRPr="00166969">
        <w:rPr>
          <w:rStyle w:val="95pt"/>
          <w:rFonts w:eastAsia="Arial"/>
          <w:sz w:val="24"/>
          <w:szCs w:val="24"/>
          <w:lang w:val="uk-UA"/>
        </w:rPr>
        <w:t xml:space="preserve"> </w:t>
      </w:r>
      <w:r w:rsidRPr="00CF5E69">
        <w:rPr>
          <w:rStyle w:val="95pt"/>
          <w:rFonts w:eastAsia="Arial"/>
          <w:sz w:val="24"/>
          <w:szCs w:val="24"/>
          <w:lang w:val="la" w:eastAsia="la" w:bidi="la"/>
        </w:rPr>
        <w:t>“Professio fidei”</w:t>
      </w:r>
      <w:r w:rsidRPr="00CF5E69">
        <w:rPr>
          <w:b w:val="0"/>
          <w:sz w:val="24"/>
          <w:szCs w:val="24"/>
          <w:lang w:val="la" w:eastAsia="la" w:bidi="la"/>
        </w:rPr>
        <w:t xml:space="preserve"> </w:t>
      </w:r>
      <w:r w:rsidRPr="00CF5E69">
        <w:rPr>
          <w:b w:val="0"/>
          <w:sz w:val="24"/>
          <w:szCs w:val="24"/>
        </w:rPr>
        <w:t xml:space="preserve">(29 </w:t>
      </w:r>
      <w:r>
        <w:rPr>
          <w:b w:val="0"/>
          <w:sz w:val="24"/>
          <w:szCs w:val="24"/>
        </w:rPr>
        <w:t>червня</w:t>
      </w:r>
      <w:r w:rsidRPr="00CF5E69">
        <w:rPr>
          <w:b w:val="0"/>
          <w:sz w:val="24"/>
          <w:szCs w:val="24"/>
        </w:rPr>
        <w:t xml:space="preserve"> 1998), n. 11: </w:t>
      </w:r>
      <w:r w:rsidRPr="00CF5E69">
        <w:rPr>
          <w:rStyle w:val="95pt"/>
          <w:rFonts w:eastAsia="Arial"/>
          <w:sz w:val="24"/>
          <w:szCs w:val="24"/>
        </w:rPr>
        <w:t>AAS</w:t>
      </w:r>
      <w:r w:rsidRPr="00CF5E69">
        <w:rPr>
          <w:b w:val="0"/>
          <w:sz w:val="24"/>
          <w:szCs w:val="24"/>
        </w:rPr>
        <w:t xml:space="preserve"> 90 (1998) 550-551.</w:t>
      </w:r>
      <w:bookmarkEnd w:id="8"/>
    </w:p>
  </w:footnote>
  <w:footnote w:id="81">
    <w:p w:rsidR="00F65F08" w:rsidRPr="00255A11" w:rsidRDefault="00F65F08" w:rsidP="00AA2F29">
      <w:pPr>
        <w:pStyle w:val="a8"/>
        <w:shd w:val="clear" w:color="auto" w:fill="auto"/>
        <w:tabs>
          <w:tab w:val="left" w:pos="50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255A11">
        <w:rPr>
          <w:b w:val="0"/>
          <w:sz w:val="24"/>
          <w:szCs w:val="24"/>
        </w:rPr>
        <w:t xml:space="preserve">. </w:t>
      </w:r>
      <w:r>
        <w:rPr>
          <w:b w:val="0"/>
          <w:sz w:val="24"/>
          <w:szCs w:val="24"/>
        </w:rPr>
        <w:t>Франциск</w:t>
      </w:r>
      <w:r w:rsidRPr="00255A11">
        <w:rPr>
          <w:b w:val="0"/>
          <w:sz w:val="24"/>
          <w:szCs w:val="24"/>
        </w:rPr>
        <w:t xml:space="preserve">, </w:t>
      </w:r>
      <w:r>
        <w:rPr>
          <w:b w:val="0"/>
          <w:sz w:val="24"/>
          <w:szCs w:val="24"/>
          <w:lang w:bidi="en-US"/>
        </w:rPr>
        <w:t>Апостольський Лист</w:t>
      </w:r>
      <w:r w:rsidRPr="00255A11">
        <w:rPr>
          <w:b w:val="0"/>
          <w:sz w:val="24"/>
          <w:szCs w:val="24"/>
        </w:rPr>
        <w:t xml:space="preserve"> </w:t>
      </w:r>
      <w:r w:rsidRPr="00CF5E69">
        <w:rPr>
          <w:rStyle w:val="95pt"/>
          <w:rFonts w:eastAsia="Arial"/>
          <w:sz w:val="24"/>
          <w:szCs w:val="24"/>
          <w:lang w:val="la" w:eastAsia="la" w:bidi="la"/>
        </w:rPr>
        <w:t xml:space="preserve">Patris </w:t>
      </w:r>
      <w:r w:rsidRPr="00255A11">
        <w:rPr>
          <w:rStyle w:val="95pt"/>
          <w:rFonts w:eastAsia="Arial"/>
          <w:sz w:val="24"/>
          <w:szCs w:val="24"/>
        </w:rPr>
        <w:t>corde</w:t>
      </w:r>
      <w:r w:rsidRPr="00255A11">
        <w:rPr>
          <w:b w:val="0"/>
          <w:sz w:val="24"/>
          <w:szCs w:val="24"/>
        </w:rPr>
        <w:t xml:space="preserve"> (8 </w:t>
      </w:r>
      <w:r>
        <w:rPr>
          <w:b w:val="0"/>
          <w:sz w:val="24"/>
          <w:szCs w:val="24"/>
        </w:rPr>
        <w:t>грудня</w:t>
      </w:r>
      <w:r w:rsidRPr="00255A11">
        <w:rPr>
          <w:b w:val="0"/>
          <w:sz w:val="24"/>
          <w:szCs w:val="24"/>
        </w:rPr>
        <w:t xml:space="preserve"> 2020), nn. 2, 4: </w:t>
      </w:r>
      <w:r w:rsidRPr="00255A11">
        <w:rPr>
          <w:rStyle w:val="95pt"/>
          <w:rFonts w:eastAsia="Arial"/>
          <w:sz w:val="24"/>
          <w:szCs w:val="24"/>
        </w:rPr>
        <w:t>AAS</w:t>
      </w:r>
      <w:r w:rsidRPr="00255A11">
        <w:rPr>
          <w:b w:val="0"/>
          <w:sz w:val="24"/>
          <w:szCs w:val="24"/>
        </w:rPr>
        <w:t xml:space="preserve"> 113 (2020), 16-17, 19-21.</w:t>
      </w:r>
    </w:p>
  </w:footnote>
  <w:footnote w:id="82">
    <w:p w:rsidR="00F65F08" w:rsidRPr="00255A11" w:rsidRDefault="00F65F08" w:rsidP="00AA2F29">
      <w:pPr>
        <w:pStyle w:val="a8"/>
        <w:shd w:val="clear" w:color="auto" w:fill="auto"/>
        <w:tabs>
          <w:tab w:val="left" w:pos="498"/>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la" w:bidi="la"/>
        </w:rPr>
        <w:t xml:space="preserve"> </w:t>
      </w:r>
      <w:r w:rsidR="00BA535B">
        <w:rPr>
          <w:b w:val="0"/>
          <w:sz w:val="24"/>
          <w:szCs w:val="24"/>
        </w:rPr>
        <w:t>Франциск</w:t>
      </w:r>
      <w:r w:rsidRPr="00CF5E69">
        <w:rPr>
          <w:b w:val="0"/>
          <w:sz w:val="24"/>
          <w:szCs w:val="24"/>
          <w:lang w:val="la" w:eastAsia="la" w:bidi="la"/>
        </w:rPr>
        <w:t xml:space="preserve">, </w:t>
      </w:r>
      <w:r>
        <w:rPr>
          <w:b w:val="0"/>
          <w:sz w:val="24"/>
          <w:szCs w:val="24"/>
          <w:lang w:eastAsia="la" w:bidi="la"/>
        </w:rPr>
        <w:t>Апостольська Адгортація</w:t>
      </w:r>
      <w:r w:rsidRPr="00255A11">
        <w:rPr>
          <w:b w:val="0"/>
          <w:sz w:val="24"/>
          <w:szCs w:val="24"/>
        </w:rPr>
        <w:t xml:space="preserve"> </w:t>
      </w:r>
      <w:r w:rsidRPr="00CF5E69">
        <w:rPr>
          <w:rStyle w:val="95pt"/>
          <w:rFonts w:eastAsia="Arial"/>
          <w:sz w:val="24"/>
          <w:szCs w:val="24"/>
          <w:lang w:val="la" w:eastAsia="la" w:bidi="la"/>
        </w:rPr>
        <w:t>Amoris laetitia</w:t>
      </w:r>
      <w:r w:rsidRPr="00CF5E69">
        <w:rPr>
          <w:b w:val="0"/>
          <w:sz w:val="24"/>
          <w:szCs w:val="24"/>
          <w:lang w:val="la" w:eastAsia="la" w:bidi="la"/>
        </w:rPr>
        <w:t xml:space="preserve"> </w:t>
      </w:r>
      <w:r w:rsidRPr="00255A11">
        <w:rPr>
          <w:b w:val="0"/>
          <w:sz w:val="24"/>
          <w:szCs w:val="24"/>
        </w:rPr>
        <w:t xml:space="preserve">(19 </w:t>
      </w:r>
      <w:r>
        <w:rPr>
          <w:b w:val="0"/>
          <w:sz w:val="24"/>
          <w:szCs w:val="24"/>
        </w:rPr>
        <w:t>березня</w:t>
      </w:r>
      <w:r w:rsidRPr="00255A11">
        <w:rPr>
          <w:b w:val="0"/>
          <w:sz w:val="24"/>
          <w:szCs w:val="24"/>
        </w:rPr>
        <w:t xml:space="preserve"> 2016), n. 286: </w:t>
      </w:r>
      <w:r w:rsidRPr="00255A11">
        <w:rPr>
          <w:rStyle w:val="95pt"/>
          <w:rFonts w:eastAsia="Arial"/>
          <w:sz w:val="24"/>
          <w:szCs w:val="24"/>
        </w:rPr>
        <w:t>AAS</w:t>
      </w:r>
      <w:r w:rsidRPr="00255A11">
        <w:rPr>
          <w:b w:val="0"/>
          <w:sz w:val="24"/>
          <w:szCs w:val="24"/>
        </w:rPr>
        <w:t xml:space="preserve"> 108 (2016), 286.</w:t>
      </w:r>
    </w:p>
  </w:footnote>
  <w:footnote w:id="83">
    <w:p w:rsidR="00F65F08" w:rsidRPr="00520033" w:rsidRDefault="00F65F08" w:rsidP="00AA2F29">
      <w:pPr>
        <w:pStyle w:val="a8"/>
        <w:shd w:val="clear" w:color="auto" w:fill="auto"/>
        <w:tabs>
          <w:tab w:val="left" w:pos="502"/>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ІІ Ватиканський Собор</w:t>
      </w:r>
      <w:r w:rsidRPr="00683299">
        <w:rPr>
          <w:b w:val="0"/>
          <w:sz w:val="24"/>
          <w:szCs w:val="24"/>
          <w:lang w:val="ru-RU"/>
        </w:rPr>
        <w:t xml:space="preserve">, </w:t>
      </w:r>
      <w:r>
        <w:rPr>
          <w:b w:val="0"/>
          <w:sz w:val="24"/>
          <w:szCs w:val="24"/>
          <w:lang w:bidi="en-US"/>
        </w:rPr>
        <w:t>Догматична Конституція</w:t>
      </w:r>
      <w:r w:rsidRPr="00683299">
        <w:rPr>
          <w:b w:val="0"/>
          <w:sz w:val="24"/>
          <w:szCs w:val="24"/>
          <w:lang w:val="ru-RU"/>
        </w:rPr>
        <w:t xml:space="preserve"> </w:t>
      </w:r>
      <w:r w:rsidRPr="00BA3A3A">
        <w:rPr>
          <w:rStyle w:val="95pt"/>
          <w:rFonts w:eastAsia="Arial"/>
          <w:sz w:val="24"/>
          <w:szCs w:val="24"/>
          <w:lang w:val="en-US"/>
        </w:rPr>
        <w:t>Lumen</w:t>
      </w:r>
      <w:r w:rsidRPr="00520033">
        <w:rPr>
          <w:rStyle w:val="95pt"/>
          <w:rFonts w:eastAsia="Arial"/>
          <w:sz w:val="24"/>
          <w:szCs w:val="24"/>
          <w:lang w:val="ru-RU"/>
        </w:rPr>
        <w:t xml:space="preserve"> </w:t>
      </w:r>
      <w:r w:rsidRPr="00BA3A3A">
        <w:rPr>
          <w:rStyle w:val="95pt"/>
          <w:rFonts w:eastAsia="Arial"/>
          <w:sz w:val="24"/>
          <w:szCs w:val="24"/>
          <w:lang w:val="en-US" w:eastAsia="en-US" w:bidi="en-US"/>
        </w:rPr>
        <w:t>gentium</w:t>
      </w:r>
      <w:r w:rsidRPr="00520033">
        <w:rPr>
          <w:b w:val="0"/>
          <w:sz w:val="24"/>
          <w:szCs w:val="24"/>
          <w:lang w:val="ru-RU" w:bidi="en-US"/>
        </w:rPr>
        <w:t xml:space="preserve"> </w:t>
      </w:r>
      <w:r w:rsidRPr="00520033">
        <w:rPr>
          <w:b w:val="0"/>
          <w:sz w:val="24"/>
          <w:szCs w:val="24"/>
          <w:lang w:val="ru-RU"/>
        </w:rPr>
        <w:t xml:space="preserve">(7 </w:t>
      </w:r>
      <w:r>
        <w:rPr>
          <w:b w:val="0"/>
          <w:sz w:val="24"/>
          <w:szCs w:val="24"/>
        </w:rPr>
        <w:t>грудня</w:t>
      </w:r>
      <w:r w:rsidRPr="00520033">
        <w:rPr>
          <w:b w:val="0"/>
          <w:sz w:val="24"/>
          <w:szCs w:val="24"/>
          <w:lang w:val="ru-RU"/>
        </w:rPr>
        <w:t xml:space="preserve"> 1965), </w:t>
      </w:r>
      <w:r w:rsidRPr="00BA3A3A">
        <w:rPr>
          <w:b w:val="0"/>
          <w:sz w:val="24"/>
          <w:szCs w:val="24"/>
          <w:lang w:val="en-US"/>
        </w:rPr>
        <w:t>n</w:t>
      </w:r>
      <w:r w:rsidRPr="00520033">
        <w:rPr>
          <w:b w:val="0"/>
          <w:sz w:val="24"/>
          <w:szCs w:val="24"/>
          <w:lang w:val="ru-RU"/>
        </w:rPr>
        <w:t xml:space="preserve">. 53: </w:t>
      </w:r>
      <w:r w:rsidRPr="00BA3A3A">
        <w:rPr>
          <w:rStyle w:val="95pt"/>
          <w:rFonts w:eastAsia="Arial"/>
          <w:sz w:val="24"/>
          <w:szCs w:val="24"/>
          <w:lang w:val="en-US"/>
        </w:rPr>
        <w:t>AAS</w:t>
      </w:r>
      <w:r w:rsidRPr="00520033">
        <w:rPr>
          <w:b w:val="0"/>
          <w:sz w:val="24"/>
          <w:szCs w:val="24"/>
          <w:lang w:val="ru-RU"/>
        </w:rPr>
        <w:t xml:space="preserve"> 57 (1965), 59.</w:t>
      </w:r>
    </w:p>
  </w:footnote>
  <w:footnote w:id="84">
    <w:p w:rsidR="00F65F08" w:rsidRPr="00A37AA8" w:rsidRDefault="00F65F08" w:rsidP="00AA2F29">
      <w:pPr>
        <w:pStyle w:val="a8"/>
        <w:shd w:val="clear" w:color="auto" w:fill="auto"/>
        <w:tabs>
          <w:tab w:val="left" w:pos="503"/>
        </w:tabs>
        <w:spacing w:line="240" w:lineRule="auto"/>
        <w:ind w:firstLine="567"/>
        <w:jc w:val="both"/>
        <w:rPr>
          <w:b w:val="0"/>
          <w:sz w:val="24"/>
          <w:szCs w:val="24"/>
          <w:lang w:val="ru-RU"/>
        </w:rPr>
      </w:pPr>
      <w:r w:rsidRPr="00CF5E69">
        <w:rPr>
          <w:b w:val="0"/>
          <w:sz w:val="24"/>
          <w:szCs w:val="24"/>
          <w:vertAlign w:val="superscript"/>
        </w:rPr>
        <w:footnoteRef/>
      </w:r>
      <w:r>
        <w:rPr>
          <w:rStyle w:val="95pt"/>
          <w:rFonts w:eastAsia="Arial"/>
          <w:sz w:val="24"/>
          <w:szCs w:val="24"/>
          <w:lang w:val="uk-UA" w:eastAsia="en-US" w:bidi="en-US"/>
        </w:rPr>
        <w:t xml:space="preserve"> Там само</w:t>
      </w:r>
      <w:r w:rsidRPr="00A37AA8">
        <w:rPr>
          <w:rStyle w:val="95pt"/>
          <w:rFonts w:eastAsia="Arial"/>
          <w:sz w:val="24"/>
          <w:szCs w:val="24"/>
          <w:lang w:val="ru-RU" w:eastAsia="en-US" w:bidi="en-US"/>
        </w:rPr>
        <w:t>,</w:t>
      </w:r>
      <w:r w:rsidRPr="00A37AA8">
        <w:rPr>
          <w:b w:val="0"/>
          <w:sz w:val="24"/>
          <w:szCs w:val="24"/>
          <w:lang w:val="ru-RU" w:bidi="en-US"/>
        </w:rPr>
        <w:t xml:space="preserve"> </w:t>
      </w:r>
      <w:r w:rsidRPr="00A37AA8">
        <w:rPr>
          <w:b w:val="0"/>
          <w:sz w:val="24"/>
          <w:szCs w:val="24"/>
          <w:lang w:val="it-IT"/>
        </w:rPr>
        <w:t>n</w:t>
      </w:r>
      <w:r w:rsidRPr="00A37AA8">
        <w:rPr>
          <w:b w:val="0"/>
          <w:sz w:val="24"/>
          <w:szCs w:val="24"/>
          <w:lang w:val="ru-RU"/>
        </w:rPr>
        <w:t xml:space="preserve">. 64: </w:t>
      </w:r>
      <w:r w:rsidRPr="00A37AA8">
        <w:rPr>
          <w:rStyle w:val="95pt"/>
          <w:rFonts w:eastAsia="Arial"/>
          <w:sz w:val="24"/>
          <w:szCs w:val="24"/>
        </w:rPr>
        <w:t>AAS</w:t>
      </w:r>
      <w:r w:rsidRPr="00A37AA8">
        <w:rPr>
          <w:b w:val="0"/>
          <w:sz w:val="24"/>
          <w:szCs w:val="24"/>
          <w:lang w:val="ru-RU"/>
        </w:rPr>
        <w:t>57 (1965), 64.</w:t>
      </w:r>
    </w:p>
  </w:footnote>
  <w:footnote w:id="85">
    <w:p w:rsidR="00F65F08" w:rsidRPr="00A37AA8" w:rsidRDefault="00F65F08" w:rsidP="00AA2F29">
      <w:pPr>
        <w:pStyle w:val="23"/>
        <w:shd w:val="clear" w:color="auto" w:fill="auto"/>
        <w:tabs>
          <w:tab w:val="left" w:pos="503"/>
        </w:tabs>
        <w:spacing w:line="240" w:lineRule="auto"/>
        <w:ind w:firstLine="567"/>
        <w:jc w:val="both"/>
        <w:rPr>
          <w:sz w:val="24"/>
          <w:szCs w:val="24"/>
          <w:lang w:val="ru-RU"/>
        </w:rPr>
      </w:pPr>
      <w:r w:rsidRPr="00247A87">
        <w:rPr>
          <w:rStyle w:val="29pt"/>
          <w:b w:val="0"/>
          <w:sz w:val="24"/>
          <w:szCs w:val="24"/>
          <w:vertAlign w:val="superscript"/>
        </w:rPr>
        <w:footnoteRef/>
      </w:r>
      <w:r>
        <w:rPr>
          <w:sz w:val="24"/>
          <w:szCs w:val="24"/>
          <w:lang w:bidi="en-US"/>
        </w:rPr>
        <w:t xml:space="preserve"> Там само</w:t>
      </w:r>
      <w:r>
        <w:rPr>
          <w:i w:val="0"/>
          <w:sz w:val="24"/>
          <w:szCs w:val="24"/>
          <w:lang w:bidi="en-US"/>
        </w:rPr>
        <w:t>,</w:t>
      </w:r>
      <w:r w:rsidRPr="00271842">
        <w:rPr>
          <w:i w:val="0"/>
          <w:sz w:val="24"/>
          <w:szCs w:val="24"/>
          <w:lang w:bidi="en-US"/>
        </w:rPr>
        <w:t xml:space="preserve"> </w:t>
      </w:r>
      <w:r w:rsidRPr="00271842">
        <w:rPr>
          <w:i w:val="0"/>
          <w:sz w:val="24"/>
          <w:szCs w:val="24"/>
          <w:lang w:val="it-IT"/>
        </w:rPr>
        <w:t>n</w:t>
      </w:r>
      <w:r w:rsidRPr="00271842">
        <w:rPr>
          <w:i w:val="0"/>
          <w:sz w:val="24"/>
          <w:szCs w:val="24"/>
          <w:lang w:val="ru-RU"/>
        </w:rPr>
        <w:t>. 6</w:t>
      </w:r>
      <w:r>
        <w:rPr>
          <w:i w:val="0"/>
          <w:sz w:val="24"/>
          <w:szCs w:val="24"/>
          <w:lang w:val="ru-RU"/>
        </w:rPr>
        <w:t>5</w:t>
      </w:r>
      <w:r w:rsidRPr="00271842">
        <w:rPr>
          <w:i w:val="0"/>
          <w:sz w:val="24"/>
          <w:szCs w:val="24"/>
          <w:lang w:val="ru-RU" w:bidi="en-US"/>
        </w:rPr>
        <w:t>.</w:t>
      </w:r>
    </w:p>
  </w:footnote>
  <w:footnote w:id="86">
    <w:p w:rsidR="00F65F08" w:rsidRPr="00AA2F29" w:rsidRDefault="00F65F08" w:rsidP="00AA2F29">
      <w:pPr>
        <w:pStyle w:val="ae"/>
        <w:ind w:firstLine="567"/>
        <w:jc w:val="both"/>
        <w:rPr>
          <w:rFonts w:ascii="Times New Roman" w:hAnsi="Times New Roman" w:cs="Times New Roman"/>
          <w:sz w:val="24"/>
          <w:szCs w:val="24"/>
        </w:rPr>
      </w:pPr>
      <w:r w:rsidRPr="00AA2F29">
        <w:rPr>
          <w:rStyle w:val="af0"/>
          <w:rFonts w:ascii="Times New Roman" w:hAnsi="Times New Roman" w:cs="Times New Roman"/>
          <w:sz w:val="24"/>
          <w:szCs w:val="24"/>
        </w:rPr>
        <w:footnoteRef/>
      </w:r>
      <w:r w:rsidRPr="00AA2F29">
        <w:rPr>
          <w:rFonts w:ascii="Times New Roman" w:hAnsi="Times New Roman" w:cs="Times New Roman"/>
          <w:sz w:val="24"/>
          <w:szCs w:val="24"/>
        </w:rPr>
        <w:t xml:space="preserve"> </w:t>
      </w:r>
      <w:r>
        <w:rPr>
          <w:rFonts w:ascii="Times New Roman" w:hAnsi="Times New Roman" w:cs="Times New Roman"/>
          <w:sz w:val="24"/>
          <w:szCs w:val="24"/>
          <w:lang w:val="uk-UA"/>
        </w:rPr>
        <w:t>КОНГРЕГАЦІЯ ВІРОВЧЕННЯ</w:t>
      </w:r>
      <w:r w:rsidRPr="00AA2F29">
        <w:rPr>
          <w:rFonts w:ascii="Times New Roman" w:hAnsi="Times New Roman" w:cs="Times New Roman"/>
          <w:sz w:val="24"/>
          <w:szCs w:val="24"/>
        </w:rPr>
        <w:t xml:space="preserve">, </w:t>
      </w:r>
      <w:r w:rsidRPr="00AA2F29">
        <w:rPr>
          <w:rFonts w:ascii="Times New Roman" w:hAnsi="Times New Roman" w:cs="Times New Roman"/>
          <w:i/>
          <w:iCs/>
          <w:sz w:val="24"/>
          <w:szCs w:val="24"/>
        </w:rPr>
        <w:t xml:space="preserve">Lettera ai vescovi della Chiesa Cattolica sulla collaborazione dell’uomo e della donna nella Chiesa e nel mondo </w:t>
      </w:r>
      <w:r w:rsidRPr="00AA2F29">
        <w:rPr>
          <w:rFonts w:ascii="Times New Roman" w:hAnsi="Times New Roman" w:cs="Times New Roman"/>
          <w:sz w:val="24"/>
          <w:szCs w:val="24"/>
        </w:rPr>
        <w:t xml:space="preserve">(31 </w:t>
      </w:r>
      <w:r>
        <w:rPr>
          <w:rFonts w:ascii="Times New Roman" w:hAnsi="Times New Roman" w:cs="Times New Roman"/>
          <w:sz w:val="24"/>
          <w:szCs w:val="24"/>
          <w:lang w:val="uk-UA"/>
        </w:rPr>
        <w:t>липня</w:t>
      </w:r>
      <w:r w:rsidRPr="00AA2F29">
        <w:rPr>
          <w:rFonts w:ascii="Times New Roman" w:hAnsi="Times New Roman" w:cs="Times New Roman"/>
          <w:sz w:val="24"/>
          <w:szCs w:val="24"/>
        </w:rPr>
        <w:t xml:space="preserve"> 2004), n. 14: </w:t>
      </w:r>
      <w:r w:rsidRPr="00AA2F29">
        <w:rPr>
          <w:rFonts w:ascii="Times New Roman" w:hAnsi="Times New Roman" w:cs="Times New Roman"/>
          <w:i/>
          <w:iCs/>
          <w:sz w:val="24"/>
          <w:szCs w:val="24"/>
        </w:rPr>
        <w:t xml:space="preserve">AAS </w:t>
      </w:r>
      <w:r w:rsidRPr="00AA2F29">
        <w:rPr>
          <w:rFonts w:ascii="Times New Roman" w:hAnsi="Times New Roman" w:cs="Times New Roman"/>
          <w:sz w:val="24"/>
          <w:szCs w:val="24"/>
        </w:rPr>
        <w:t>96 (2004) 684.</w:t>
      </w:r>
    </w:p>
  </w:footnote>
  <w:footnote w:id="87">
    <w:p w:rsidR="00F65F08" w:rsidRPr="00CF5E69" w:rsidRDefault="00F65F08" w:rsidP="00AA2F29">
      <w:pPr>
        <w:pStyle w:val="a8"/>
        <w:shd w:val="clear" w:color="auto" w:fill="auto"/>
        <w:tabs>
          <w:tab w:val="left" w:pos="480"/>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CF5E69">
        <w:rPr>
          <w:b w:val="0"/>
          <w:sz w:val="24"/>
          <w:szCs w:val="24"/>
        </w:rPr>
        <w:t xml:space="preserve">. </w:t>
      </w:r>
      <w:r>
        <w:rPr>
          <w:b w:val="0"/>
          <w:sz w:val="24"/>
          <w:szCs w:val="24"/>
        </w:rPr>
        <w:t>Франциск</w:t>
      </w:r>
      <w:r w:rsidRPr="00CF5E69">
        <w:rPr>
          <w:b w:val="0"/>
          <w:sz w:val="24"/>
          <w:szCs w:val="24"/>
        </w:rPr>
        <w:t xml:space="preserve">, </w:t>
      </w:r>
      <w:r w:rsidRPr="00CF5E69">
        <w:rPr>
          <w:rStyle w:val="95pt"/>
          <w:rFonts w:eastAsia="Arial"/>
          <w:sz w:val="24"/>
          <w:szCs w:val="24"/>
        </w:rPr>
        <w:t>Il vero potere è il servizio</w:t>
      </w:r>
      <w:r w:rsidRPr="00CF5E69">
        <w:rPr>
          <w:b w:val="0"/>
          <w:sz w:val="24"/>
          <w:szCs w:val="24"/>
        </w:rPr>
        <w:t xml:space="preserve"> (Meditazione quotidiana del 21 maggio 2013): </w:t>
      </w:r>
      <w:r w:rsidRPr="00CF5E69">
        <w:rPr>
          <w:rStyle w:val="95pt"/>
          <w:rFonts w:eastAsia="Arial"/>
          <w:sz w:val="24"/>
          <w:szCs w:val="24"/>
        </w:rPr>
        <w:t>L’Osservatore Romano,</w:t>
      </w:r>
      <w:r w:rsidRPr="00CF5E69">
        <w:rPr>
          <w:b w:val="0"/>
          <w:sz w:val="24"/>
          <w:szCs w:val="24"/>
        </w:rPr>
        <w:t xml:space="preserve"> 22 maggio 2013, p. 8.</w:t>
      </w:r>
    </w:p>
  </w:footnote>
  <w:footnote w:id="88">
    <w:p w:rsidR="00F65F08" w:rsidRPr="00CF5E69" w:rsidRDefault="00F65F08" w:rsidP="00AA2F29">
      <w:pPr>
        <w:pStyle w:val="a8"/>
        <w:shd w:val="clear" w:color="auto" w:fill="auto"/>
        <w:tabs>
          <w:tab w:val="left" w:pos="493"/>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Платон</w:t>
      </w:r>
      <w:r w:rsidRPr="00CF5E69">
        <w:rPr>
          <w:b w:val="0"/>
          <w:sz w:val="24"/>
          <w:szCs w:val="24"/>
        </w:rPr>
        <w:t xml:space="preserve">, </w:t>
      </w:r>
      <w:r w:rsidRPr="00CF5E69">
        <w:rPr>
          <w:rStyle w:val="95pt"/>
          <w:rFonts w:eastAsia="Arial"/>
          <w:sz w:val="24"/>
          <w:szCs w:val="24"/>
        </w:rPr>
        <w:t>Sofista</w:t>
      </w:r>
      <w:r w:rsidRPr="00742382">
        <w:rPr>
          <w:rStyle w:val="95pt"/>
          <w:rFonts w:eastAsia="Arial"/>
          <w:sz w:val="24"/>
          <w:szCs w:val="24"/>
          <w:lang w:val="uk-UA"/>
        </w:rPr>
        <w:t>,</w:t>
      </w:r>
      <w:r w:rsidRPr="00CF5E69">
        <w:rPr>
          <w:b w:val="0"/>
          <w:sz w:val="24"/>
          <w:szCs w:val="24"/>
        </w:rPr>
        <w:t xml:space="preserve"> 247e.</w:t>
      </w:r>
    </w:p>
  </w:footnote>
  <w:footnote w:id="89">
    <w:p w:rsidR="00F65F08" w:rsidRPr="00E606B7" w:rsidRDefault="00F65F08" w:rsidP="00AA2F29">
      <w:pPr>
        <w:pStyle w:val="a8"/>
        <w:shd w:val="clear" w:color="auto" w:fill="auto"/>
        <w:tabs>
          <w:tab w:val="left" w:pos="456"/>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ІІ Ватиканський Собор</w:t>
      </w:r>
      <w:r w:rsidRPr="00742382">
        <w:rPr>
          <w:b w:val="0"/>
          <w:sz w:val="24"/>
          <w:szCs w:val="24"/>
        </w:rPr>
        <w:t xml:space="preserve">, </w:t>
      </w:r>
      <w:r>
        <w:rPr>
          <w:b w:val="0"/>
          <w:sz w:val="24"/>
          <w:szCs w:val="24"/>
          <w:lang w:bidi="en-US"/>
        </w:rPr>
        <w:t>Догматична Конституція</w:t>
      </w:r>
      <w:r w:rsidRPr="00742382">
        <w:rPr>
          <w:b w:val="0"/>
          <w:sz w:val="24"/>
          <w:szCs w:val="24"/>
        </w:rPr>
        <w:t xml:space="preserve"> </w:t>
      </w:r>
      <w:r w:rsidRPr="00E606B7">
        <w:rPr>
          <w:rStyle w:val="95pt"/>
          <w:rFonts w:eastAsia="Arial"/>
          <w:sz w:val="24"/>
          <w:szCs w:val="24"/>
        </w:rPr>
        <w:t>Lumen</w:t>
      </w:r>
      <w:r w:rsidRPr="00742382">
        <w:rPr>
          <w:rStyle w:val="95pt"/>
          <w:rFonts w:eastAsia="Arial"/>
          <w:sz w:val="24"/>
          <w:szCs w:val="24"/>
          <w:lang w:val="uk-UA"/>
        </w:rPr>
        <w:t xml:space="preserve"> </w:t>
      </w:r>
      <w:r w:rsidRPr="00E606B7">
        <w:rPr>
          <w:rStyle w:val="95pt"/>
          <w:rFonts w:eastAsia="Arial"/>
          <w:sz w:val="24"/>
          <w:szCs w:val="24"/>
          <w:lang w:eastAsia="en-US" w:bidi="en-US"/>
        </w:rPr>
        <w:t>gentium</w:t>
      </w:r>
      <w:r w:rsidRPr="00742382">
        <w:rPr>
          <w:b w:val="0"/>
          <w:sz w:val="24"/>
          <w:szCs w:val="24"/>
          <w:lang w:bidi="en-US"/>
        </w:rPr>
        <w:t xml:space="preserve"> </w:t>
      </w:r>
      <w:r w:rsidRPr="00742382">
        <w:rPr>
          <w:b w:val="0"/>
          <w:sz w:val="24"/>
          <w:szCs w:val="24"/>
        </w:rPr>
        <w:t xml:space="preserve">(21 листопада 1964), </w:t>
      </w:r>
      <w:r w:rsidRPr="00E606B7">
        <w:rPr>
          <w:b w:val="0"/>
          <w:sz w:val="24"/>
          <w:szCs w:val="24"/>
        </w:rPr>
        <w:t>n</w:t>
      </w:r>
      <w:r w:rsidRPr="00742382">
        <w:rPr>
          <w:b w:val="0"/>
          <w:sz w:val="24"/>
          <w:szCs w:val="24"/>
        </w:rPr>
        <w:t xml:space="preserve">. 27: </w:t>
      </w:r>
      <w:r w:rsidRPr="00E606B7">
        <w:rPr>
          <w:rStyle w:val="95pt"/>
          <w:rFonts w:eastAsia="Arial"/>
          <w:sz w:val="24"/>
          <w:szCs w:val="24"/>
        </w:rPr>
        <w:t>AAS</w:t>
      </w:r>
      <w:r w:rsidRPr="00742382">
        <w:rPr>
          <w:b w:val="0"/>
          <w:sz w:val="24"/>
          <w:szCs w:val="24"/>
        </w:rPr>
        <w:t xml:space="preserve"> 57 (1965), 32. </w:t>
      </w:r>
      <w:r>
        <w:rPr>
          <w:b w:val="0"/>
          <w:sz w:val="24"/>
          <w:szCs w:val="24"/>
        </w:rPr>
        <w:t>Див</w:t>
      </w:r>
      <w:r w:rsidRPr="00E606B7">
        <w:rPr>
          <w:b w:val="0"/>
          <w:sz w:val="24"/>
          <w:szCs w:val="24"/>
        </w:rPr>
        <w:t xml:space="preserve">. </w:t>
      </w:r>
      <w:r>
        <w:rPr>
          <w:b w:val="0"/>
          <w:sz w:val="24"/>
          <w:szCs w:val="24"/>
        </w:rPr>
        <w:t>ККП</w:t>
      </w:r>
      <w:r w:rsidRPr="00E606B7">
        <w:rPr>
          <w:b w:val="0"/>
          <w:sz w:val="24"/>
          <w:szCs w:val="24"/>
        </w:rPr>
        <w:t xml:space="preserve">, </w:t>
      </w:r>
      <w:r w:rsidRPr="00E606B7">
        <w:rPr>
          <w:b w:val="0"/>
          <w:sz w:val="24"/>
          <w:szCs w:val="24"/>
          <w:lang w:bidi="en-US"/>
        </w:rPr>
        <w:t>can 1752.</w:t>
      </w:r>
    </w:p>
  </w:footnote>
  <w:footnote w:id="90">
    <w:p w:rsidR="00F65F08" w:rsidRPr="00FD142A" w:rsidRDefault="00F65F08" w:rsidP="00AA2F29">
      <w:pPr>
        <w:pStyle w:val="a8"/>
        <w:shd w:val="clear" w:color="auto" w:fill="auto"/>
        <w:tabs>
          <w:tab w:val="left" w:pos="48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Конгрегація Віровчення</w:t>
      </w:r>
      <w:r w:rsidRPr="00CF5E69">
        <w:rPr>
          <w:b w:val="0"/>
          <w:sz w:val="24"/>
          <w:szCs w:val="24"/>
        </w:rPr>
        <w:t xml:space="preserve">, </w:t>
      </w:r>
      <w:r w:rsidRPr="00213540">
        <w:rPr>
          <w:rStyle w:val="95pt"/>
          <w:rFonts w:eastAsia="Arial"/>
          <w:i w:val="0"/>
          <w:sz w:val="24"/>
          <w:szCs w:val="24"/>
          <w:lang w:val="uk-UA" w:eastAsia="la" w:bidi="la"/>
        </w:rPr>
        <w:t>Декларація</w:t>
      </w:r>
      <w:r w:rsidRPr="00CF5E69">
        <w:rPr>
          <w:rStyle w:val="95pt"/>
          <w:rFonts w:eastAsia="Arial"/>
          <w:sz w:val="24"/>
          <w:szCs w:val="24"/>
          <w:lang w:val="la" w:eastAsia="la" w:bidi="la"/>
        </w:rPr>
        <w:t xml:space="preserve"> </w:t>
      </w:r>
      <w:r w:rsidRPr="000E7182">
        <w:rPr>
          <w:rStyle w:val="95pt"/>
          <w:rFonts w:eastAsia="Arial"/>
          <w:sz w:val="24"/>
          <w:szCs w:val="24"/>
          <w:lang w:val="la" w:eastAsia="la" w:bidi="la"/>
        </w:rPr>
        <w:t>Inter</w:t>
      </w:r>
      <w:r>
        <w:rPr>
          <w:rStyle w:val="95pt"/>
          <w:rFonts w:eastAsia="Arial"/>
          <w:sz w:val="24"/>
          <w:szCs w:val="24"/>
          <w:lang w:val="uk-UA" w:eastAsia="la" w:bidi="la"/>
        </w:rPr>
        <w:t xml:space="preserve"> </w:t>
      </w:r>
      <w:r w:rsidRPr="00CF5E69">
        <w:rPr>
          <w:rStyle w:val="95pt"/>
          <w:rFonts w:eastAsia="Arial"/>
          <w:sz w:val="24"/>
          <w:szCs w:val="24"/>
          <w:lang w:val="la" w:eastAsia="la" w:bidi="la"/>
        </w:rPr>
        <w:t>insigniores</w:t>
      </w:r>
      <w:r w:rsidRPr="00CF5E69">
        <w:rPr>
          <w:b w:val="0"/>
          <w:sz w:val="24"/>
          <w:szCs w:val="24"/>
          <w:lang w:val="la" w:eastAsia="la" w:bidi="la"/>
        </w:rPr>
        <w:t xml:space="preserve"> </w:t>
      </w:r>
      <w:r w:rsidRPr="00FD142A">
        <w:rPr>
          <w:b w:val="0"/>
          <w:sz w:val="24"/>
          <w:szCs w:val="24"/>
        </w:rPr>
        <w:t xml:space="preserve">(15 </w:t>
      </w:r>
      <w:r>
        <w:rPr>
          <w:b w:val="0"/>
          <w:sz w:val="24"/>
          <w:szCs w:val="24"/>
        </w:rPr>
        <w:t>жовтня</w:t>
      </w:r>
      <w:r w:rsidRPr="00FD142A">
        <w:rPr>
          <w:b w:val="0"/>
          <w:sz w:val="24"/>
          <w:szCs w:val="24"/>
        </w:rPr>
        <w:t xml:space="preserve"> 1976), </w:t>
      </w:r>
      <w:r w:rsidRPr="00B75E43">
        <w:rPr>
          <w:b w:val="0"/>
          <w:sz w:val="24"/>
          <w:szCs w:val="24"/>
          <w:lang w:val="it-IT"/>
        </w:rPr>
        <w:t>n</w:t>
      </w:r>
      <w:r w:rsidRPr="00FD142A">
        <w:rPr>
          <w:b w:val="0"/>
          <w:sz w:val="24"/>
          <w:szCs w:val="24"/>
        </w:rPr>
        <w:t xml:space="preserve">. 6: </w:t>
      </w:r>
      <w:r w:rsidRPr="00B75E43">
        <w:rPr>
          <w:rStyle w:val="95pt"/>
          <w:rFonts w:eastAsia="Arial"/>
          <w:sz w:val="24"/>
          <w:szCs w:val="24"/>
        </w:rPr>
        <w:t>AAS</w:t>
      </w:r>
      <w:r w:rsidRPr="00FD142A">
        <w:rPr>
          <w:b w:val="0"/>
          <w:sz w:val="24"/>
          <w:szCs w:val="24"/>
        </w:rPr>
        <w:t xml:space="preserve"> 69 (1977) 115.</w:t>
      </w:r>
    </w:p>
  </w:footnote>
  <w:footnote w:id="91">
    <w:p w:rsidR="00F65F08" w:rsidRPr="00520033" w:rsidRDefault="00F65F08" w:rsidP="00AA2F29">
      <w:pPr>
        <w:pStyle w:val="a8"/>
        <w:shd w:val="clear" w:color="auto" w:fill="auto"/>
        <w:tabs>
          <w:tab w:val="left" w:pos="50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520033">
        <w:rPr>
          <w:b w:val="0"/>
          <w:sz w:val="24"/>
          <w:szCs w:val="24"/>
        </w:rPr>
        <w:t xml:space="preserve">. </w:t>
      </w:r>
      <w:r w:rsidRPr="00520033">
        <w:rPr>
          <w:rStyle w:val="95pt"/>
          <w:rFonts w:eastAsia="Arial"/>
          <w:sz w:val="24"/>
          <w:szCs w:val="24"/>
        </w:rPr>
        <w:t>DH</w:t>
      </w:r>
      <w:r w:rsidRPr="00520033">
        <w:rPr>
          <w:b w:val="0"/>
          <w:sz w:val="24"/>
          <w:szCs w:val="24"/>
        </w:rPr>
        <w:t xml:space="preserve"> 110; </w:t>
      </w:r>
      <w:r>
        <w:rPr>
          <w:b w:val="0"/>
          <w:sz w:val="24"/>
          <w:szCs w:val="24"/>
        </w:rPr>
        <w:t>Кипріян Карфагенський</w:t>
      </w:r>
      <w:r w:rsidRPr="00520033">
        <w:rPr>
          <w:b w:val="0"/>
          <w:sz w:val="24"/>
          <w:szCs w:val="24"/>
        </w:rPr>
        <w:t xml:space="preserve">, </w:t>
      </w:r>
      <w:r w:rsidRPr="00520033">
        <w:rPr>
          <w:rStyle w:val="95pt"/>
          <w:rFonts w:eastAsia="Arial"/>
          <w:sz w:val="24"/>
          <w:szCs w:val="24"/>
        </w:rPr>
        <w:t>Ep</w:t>
      </w:r>
      <w:r w:rsidRPr="00C460EE">
        <w:rPr>
          <w:rStyle w:val="95pt"/>
          <w:rFonts w:eastAsia="Arial"/>
          <w:sz w:val="24"/>
          <w:szCs w:val="24"/>
          <w:lang w:val="uk-UA"/>
        </w:rPr>
        <w:t>.</w:t>
      </w:r>
      <w:r w:rsidRPr="00520033">
        <w:rPr>
          <w:b w:val="0"/>
          <w:sz w:val="24"/>
          <w:szCs w:val="24"/>
        </w:rPr>
        <w:t xml:space="preserve"> 74,5,4: </w:t>
      </w:r>
      <w:r w:rsidRPr="00520033">
        <w:rPr>
          <w:rStyle w:val="95pt"/>
          <w:rFonts w:eastAsia="Arial"/>
          <w:sz w:val="24"/>
          <w:szCs w:val="24"/>
        </w:rPr>
        <w:t>CCL</w:t>
      </w:r>
      <w:r w:rsidRPr="00520033">
        <w:rPr>
          <w:b w:val="0"/>
          <w:sz w:val="24"/>
          <w:szCs w:val="24"/>
        </w:rPr>
        <w:t xml:space="preserve"> 3C, 570.</w:t>
      </w:r>
    </w:p>
  </w:footnote>
  <w:footnote w:id="92">
    <w:p w:rsidR="00F65F08" w:rsidRPr="00CF5E69" w:rsidRDefault="00F65F08" w:rsidP="00AA2F29">
      <w:pPr>
        <w:pStyle w:val="a8"/>
        <w:shd w:val="clear" w:color="auto" w:fill="auto"/>
        <w:tabs>
          <w:tab w:val="left" w:pos="50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CF5E69">
        <w:rPr>
          <w:b w:val="0"/>
          <w:sz w:val="24"/>
          <w:szCs w:val="24"/>
        </w:rPr>
        <w:t xml:space="preserve">. </w:t>
      </w:r>
      <w:r>
        <w:rPr>
          <w:b w:val="0"/>
          <w:sz w:val="24"/>
          <w:szCs w:val="24"/>
        </w:rPr>
        <w:t>Халкедонський Собор</w:t>
      </w:r>
      <w:r w:rsidRPr="00CF5E69">
        <w:rPr>
          <w:b w:val="0"/>
          <w:sz w:val="24"/>
          <w:szCs w:val="24"/>
          <w:lang w:eastAsia="es-ES" w:bidi="es-ES"/>
        </w:rPr>
        <w:t xml:space="preserve">, </w:t>
      </w:r>
      <w:r w:rsidRPr="00CF5E69">
        <w:rPr>
          <w:b w:val="0"/>
          <w:sz w:val="24"/>
          <w:szCs w:val="24"/>
          <w:lang w:bidi="en-US"/>
        </w:rPr>
        <w:t xml:space="preserve">can. </w:t>
      </w:r>
      <w:r w:rsidRPr="00CF5E69">
        <w:rPr>
          <w:b w:val="0"/>
          <w:sz w:val="24"/>
          <w:szCs w:val="24"/>
        </w:rPr>
        <w:t xml:space="preserve">6: </w:t>
      </w:r>
      <w:r w:rsidRPr="00CF5E69">
        <w:rPr>
          <w:rStyle w:val="95pt"/>
          <w:rFonts w:eastAsia="Arial"/>
          <w:sz w:val="24"/>
          <w:szCs w:val="24"/>
          <w:lang w:val="la" w:eastAsia="la" w:bidi="la"/>
        </w:rPr>
        <w:t>Conciliorum Oecumenicorum Decreta,</w:t>
      </w:r>
      <w:r w:rsidRPr="00CF5E69">
        <w:rPr>
          <w:b w:val="0"/>
          <w:sz w:val="24"/>
          <w:szCs w:val="24"/>
          <w:lang w:val="la" w:eastAsia="la" w:bidi="la"/>
        </w:rPr>
        <w:t xml:space="preserve"> </w:t>
      </w:r>
      <w:r w:rsidRPr="00CF5E69">
        <w:rPr>
          <w:b w:val="0"/>
          <w:sz w:val="24"/>
          <w:szCs w:val="24"/>
          <w:lang w:bidi="en-US"/>
        </w:rPr>
        <w:t xml:space="preserve">Bologna </w:t>
      </w:r>
      <w:r w:rsidRPr="00CF5E69">
        <w:rPr>
          <w:b w:val="0"/>
          <w:sz w:val="24"/>
          <w:szCs w:val="24"/>
          <w:lang w:val="la" w:eastAsia="la" w:bidi="la"/>
        </w:rPr>
        <w:t>2013, 90.</w:t>
      </w:r>
    </w:p>
  </w:footnote>
  <w:footnote w:id="93">
    <w:p w:rsidR="00F65F08" w:rsidRPr="00691D39" w:rsidRDefault="00F65F08" w:rsidP="00AA2F29">
      <w:pPr>
        <w:pStyle w:val="a8"/>
        <w:shd w:val="clear" w:color="auto" w:fill="auto"/>
        <w:tabs>
          <w:tab w:val="left" w:pos="50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691D39">
        <w:rPr>
          <w:b w:val="0"/>
          <w:sz w:val="24"/>
          <w:szCs w:val="24"/>
        </w:rPr>
        <w:t xml:space="preserve">. </w:t>
      </w:r>
      <w:r>
        <w:rPr>
          <w:b w:val="0"/>
          <w:sz w:val="24"/>
          <w:szCs w:val="24"/>
        </w:rPr>
        <w:t>ККП</w:t>
      </w:r>
      <w:r w:rsidRPr="00691D39">
        <w:rPr>
          <w:b w:val="0"/>
          <w:sz w:val="24"/>
          <w:szCs w:val="24"/>
        </w:rPr>
        <w:t xml:space="preserve"> 1917, </w:t>
      </w:r>
      <w:r w:rsidRPr="00CF5E69">
        <w:rPr>
          <w:b w:val="0"/>
          <w:sz w:val="24"/>
          <w:szCs w:val="24"/>
          <w:lang w:val="en-US" w:bidi="en-US"/>
        </w:rPr>
        <w:t>can</w:t>
      </w:r>
      <w:r w:rsidRPr="00691D39">
        <w:rPr>
          <w:b w:val="0"/>
          <w:sz w:val="24"/>
          <w:szCs w:val="24"/>
          <w:lang w:bidi="en-US"/>
        </w:rPr>
        <w:t xml:space="preserve">. </w:t>
      </w:r>
      <w:r w:rsidRPr="00691D39">
        <w:rPr>
          <w:b w:val="0"/>
          <w:sz w:val="24"/>
          <w:szCs w:val="24"/>
        </w:rPr>
        <w:t>108 §3.</w:t>
      </w:r>
    </w:p>
  </w:footnote>
  <w:footnote w:id="94">
    <w:p w:rsidR="00F65F08" w:rsidRPr="00691D39" w:rsidRDefault="00F65F08" w:rsidP="00AA2F29">
      <w:pPr>
        <w:pStyle w:val="a8"/>
        <w:shd w:val="clear" w:color="auto" w:fill="auto"/>
        <w:tabs>
          <w:tab w:val="left" w:pos="50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691D39">
        <w:rPr>
          <w:b w:val="0"/>
          <w:sz w:val="24"/>
          <w:szCs w:val="24"/>
        </w:rPr>
        <w:t xml:space="preserve">. </w:t>
      </w:r>
      <w:r>
        <w:rPr>
          <w:b w:val="0"/>
          <w:sz w:val="24"/>
          <w:szCs w:val="24"/>
        </w:rPr>
        <w:t>ККП</w:t>
      </w:r>
      <w:r w:rsidRPr="00691D39">
        <w:rPr>
          <w:b w:val="0"/>
          <w:sz w:val="24"/>
          <w:szCs w:val="24"/>
        </w:rPr>
        <w:t xml:space="preserve"> 1917, </w:t>
      </w:r>
      <w:r w:rsidRPr="00CF5E69">
        <w:rPr>
          <w:b w:val="0"/>
          <w:sz w:val="24"/>
          <w:szCs w:val="24"/>
          <w:lang w:val="en-US"/>
        </w:rPr>
        <w:t>cann</w:t>
      </w:r>
      <w:r w:rsidRPr="00691D39">
        <w:rPr>
          <w:b w:val="0"/>
          <w:sz w:val="24"/>
          <w:szCs w:val="24"/>
        </w:rPr>
        <w:t xml:space="preserve">. 196 </w:t>
      </w:r>
      <w:r>
        <w:rPr>
          <w:b w:val="0"/>
          <w:sz w:val="24"/>
          <w:szCs w:val="24"/>
        </w:rPr>
        <w:t>і</w:t>
      </w:r>
      <w:r w:rsidRPr="00691D39">
        <w:rPr>
          <w:b w:val="0"/>
          <w:sz w:val="24"/>
          <w:szCs w:val="24"/>
        </w:rPr>
        <w:t xml:space="preserve"> 219.</w:t>
      </w:r>
    </w:p>
  </w:footnote>
  <w:footnote w:id="95">
    <w:p w:rsidR="00F65F08" w:rsidRPr="00691D39" w:rsidRDefault="00F65F08" w:rsidP="00AA2F29">
      <w:pPr>
        <w:pStyle w:val="a8"/>
        <w:shd w:val="clear" w:color="auto" w:fill="auto"/>
        <w:tabs>
          <w:tab w:val="left" w:pos="493"/>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Пій</w:t>
      </w:r>
      <w:r w:rsidRPr="00691D39">
        <w:rPr>
          <w:rStyle w:val="75pt"/>
          <w:sz w:val="24"/>
          <w:szCs w:val="24"/>
          <w:lang w:val="uk-UA"/>
        </w:rPr>
        <w:t xml:space="preserve"> </w:t>
      </w:r>
      <w:r w:rsidRPr="00DD62D5">
        <w:rPr>
          <w:b w:val="0"/>
          <w:sz w:val="24"/>
          <w:szCs w:val="24"/>
          <w:lang w:val="en-US"/>
        </w:rPr>
        <w:t>XII</w:t>
      </w:r>
      <w:r w:rsidRPr="00691D39">
        <w:rPr>
          <w:b w:val="0"/>
          <w:sz w:val="24"/>
          <w:szCs w:val="24"/>
        </w:rPr>
        <w:t xml:space="preserve">, </w:t>
      </w:r>
      <w:r>
        <w:rPr>
          <w:b w:val="0"/>
          <w:sz w:val="24"/>
          <w:szCs w:val="24"/>
          <w:lang w:bidi="en-US"/>
        </w:rPr>
        <w:t>Енцикліка</w:t>
      </w:r>
      <w:r w:rsidRPr="00691D39">
        <w:rPr>
          <w:b w:val="0"/>
          <w:sz w:val="24"/>
          <w:szCs w:val="24"/>
        </w:rPr>
        <w:t xml:space="preserve"> </w:t>
      </w:r>
      <w:r w:rsidRPr="00DD62D5">
        <w:rPr>
          <w:rStyle w:val="95pt"/>
          <w:rFonts w:eastAsia="Arial"/>
          <w:sz w:val="24"/>
          <w:szCs w:val="24"/>
          <w:lang w:val="en-US"/>
        </w:rPr>
        <w:t>Adsinarum</w:t>
      </w:r>
      <w:r w:rsidRPr="00691D39">
        <w:rPr>
          <w:rStyle w:val="95pt"/>
          <w:rFonts w:eastAsia="Arial"/>
          <w:sz w:val="24"/>
          <w:szCs w:val="24"/>
          <w:lang w:val="uk-UA"/>
        </w:rPr>
        <w:t xml:space="preserve"> </w:t>
      </w:r>
      <w:r w:rsidRPr="00CF5E69">
        <w:rPr>
          <w:rStyle w:val="95pt"/>
          <w:rFonts w:eastAsia="Arial"/>
          <w:sz w:val="24"/>
          <w:szCs w:val="24"/>
          <w:lang w:val="la" w:eastAsia="la" w:bidi="la"/>
        </w:rPr>
        <w:t>gentem</w:t>
      </w:r>
      <w:r w:rsidRPr="00CF5E69">
        <w:rPr>
          <w:b w:val="0"/>
          <w:sz w:val="24"/>
          <w:szCs w:val="24"/>
          <w:lang w:val="la" w:eastAsia="la" w:bidi="la"/>
        </w:rPr>
        <w:t xml:space="preserve"> </w:t>
      </w:r>
      <w:r w:rsidRPr="00691D39">
        <w:rPr>
          <w:b w:val="0"/>
          <w:sz w:val="24"/>
          <w:szCs w:val="24"/>
        </w:rPr>
        <w:t xml:space="preserve">(7 </w:t>
      </w:r>
      <w:r>
        <w:rPr>
          <w:b w:val="0"/>
          <w:sz w:val="24"/>
          <w:szCs w:val="24"/>
        </w:rPr>
        <w:t>жовтня</w:t>
      </w:r>
      <w:r w:rsidRPr="00691D39">
        <w:rPr>
          <w:b w:val="0"/>
          <w:sz w:val="24"/>
          <w:szCs w:val="24"/>
        </w:rPr>
        <w:t xml:space="preserve"> 1954): </w:t>
      </w:r>
      <w:r w:rsidRPr="00DD62D5">
        <w:rPr>
          <w:rStyle w:val="95pt"/>
          <w:rFonts w:eastAsia="Arial"/>
          <w:sz w:val="24"/>
          <w:szCs w:val="24"/>
          <w:lang w:val="en-US"/>
        </w:rPr>
        <w:t>AAS</w:t>
      </w:r>
      <w:r w:rsidRPr="00691D39">
        <w:rPr>
          <w:b w:val="0"/>
          <w:sz w:val="24"/>
          <w:szCs w:val="24"/>
        </w:rPr>
        <w:t xml:space="preserve"> 47 (1955), 9.</w:t>
      </w:r>
    </w:p>
  </w:footnote>
  <w:footnote w:id="96">
    <w:p w:rsidR="00F65F08" w:rsidRPr="00BA3B57" w:rsidRDefault="00F65F08" w:rsidP="00AA2F29">
      <w:pPr>
        <w:pStyle w:val="a8"/>
        <w:shd w:val="clear" w:color="auto" w:fill="auto"/>
        <w:tabs>
          <w:tab w:val="left" w:pos="502"/>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ІІ Ватиканський Собор</w:t>
      </w:r>
      <w:r w:rsidRPr="00BA3B57">
        <w:rPr>
          <w:b w:val="0"/>
          <w:sz w:val="24"/>
          <w:szCs w:val="24"/>
          <w:lang w:val="ru-RU"/>
        </w:rPr>
        <w:t xml:space="preserve">, </w:t>
      </w:r>
      <w:r>
        <w:rPr>
          <w:b w:val="0"/>
          <w:sz w:val="24"/>
          <w:szCs w:val="24"/>
          <w:lang w:bidi="en-US"/>
        </w:rPr>
        <w:t>Догматична Конституція</w:t>
      </w:r>
      <w:r w:rsidRPr="00BA3B57">
        <w:rPr>
          <w:b w:val="0"/>
          <w:sz w:val="24"/>
          <w:szCs w:val="24"/>
          <w:lang w:val="ru-RU"/>
        </w:rPr>
        <w:t xml:space="preserve"> </w:t>
      </w:r>
      <w:r w:rsidRPr="00CF5E69">
        <w:rPr>
          <w:rStyle w:val="95pt"/>
          <w:rFonts w:eastAsia="Arial"/>
          <w:sz w:val="24"/>
          <w:szCs w:val="24"/>
          <w:lang w:val="en-US"/>
        </w:rPr>
        <w:t>Lumen</w:t>
      </w:r>
      <w:r w:rsidRPr="00BA3B57">
        <w:rPr>
          <w:rStyle w:val="95pt"/>
          <w:rFonts w:eastAsia="Arial"/>
          <w:sz w:val="24"/>
          <w:szCs w:val="24"/>
          <w:lang w:val="ru-RU"/>
        </w:rPr>
        <w:t xml:space="preserve"> </w:t>
      </w:r>
      <w:r w:rsidRPr="00CF5E69">
        <w:rPr>
          <w:rStyle w:val="95pt"/>
          <w:rFonts w:eastAsia="Arial"/>
          <w:sz w:val="24"/>
          <w:szCs w:val="24"/>
          <w:lang w:val="en-US" w:eastAsia="en-US" w:bidi="en-US"/>
        </w:rPr>
        <w:t>gentium</w:t>
      </w:r>
      <w:r w:rsidRPr="00BA3B57">
        <w:rPr>
          <w:b w:val="0"/>
          <w:sz w:val="24"/>
          <w:szCs w:val="24"/>
          <w:lang w:val="ru-RU" w:bidi="en-US"/>
        </w:rPr>
        <w:t xml:space="preserve"> </w:t>
      </w:r>
      <w:r w:rsidRPr="00BA3B57">
        <w:rPr>
          <w:b w:val="0"/>
          <w:sz w:val="24"/>
          <w:szCs w:val="24"/>
          <w:lang w:val="ru-RU"/>
        </w:rPr>
        <w:t xml:space="preserve">(21 </w:t>
      </w:r>
      <w:r>
        <w:rPr>
          <w:b w:val="0"/>
          <w:sz w:val="24"/>
          <w:szCs w:val="24"/>
        </w:rPr>
        <w:t>листопада</w:t>
      </w:r>
      <w:r w:rsidRPr="00BA3B57">
        <w:rPr>
          <w:b w:val="0"/>
          <w:sz w:val="24"/>
          <w:szCs w:val="24"/>
          <w:lang w:val="ru-RU"/>
        </w:rPr>
        <w:t xml:space="preserve"> 1964), </w:t>
      </w:r>
      <w:r w:rsidRPr="00CF5E69">
        <w:rPr>
          <w:b w:val="0"/>
          <w:sz w:val="24"/>
          <w:szCs w:val="24"/>
          <w:lang w:val="en-US"/>
        </w:rPr>
        <w:t>n</w:t>
      </w:r>
      <w:r w:rsidRPr="00BA3B57">
        <w:rPr>
          <w:b w:val="0"/>
          <w:sz w:val="24"/>
          <w:szCs w:val="24"/>
          <w:lang w:val="ru-RU"/>
        </w:rPr>
        <w:t xml:space="preserve">. 21: </w:t>
      </w:r>
      <w:r w:rsidRPr="00CF5E69">
        <w:rPr>
          <w:rStyle w:val="95pt"/>
          <w:rFonts w:eastAsia="Arial"/>
          <w:sz w:val="24"/>
          <w:szCs w:val="24"/>
          <w:lang w:val="en-US"/>
        </w:rPr>
        <w:t>AAS</w:t>
      </w:r>
      <w:r w:rsidRPr="00BA3B57">
        <w:rPr>
          <w:b w:val="0"/>
          <w:sz w:val="24"/>
          <w:szCs w:val="24"/>
          <w:lang w:val="ru-RU"/>
        </w:rPr>
        <w:t xml:space="preserve"> 57 (1965), 25.</w:t>
      </w:r>
    </w:p>
  </w:footnote>
  <w:footnote w:id="97">
    <w:p w:rsidR="00F65F08" w:rsidRPr="00477F73" w:rsidRDefault="00F65F08" w:rsidP="00AA2F29">
      <w:pPr>
        <w:pStyle w:val="23"/>
        <w:shd w:val="clear" w:color="auto" w:fill="auto"/>
        <w:tabs>
          <w:tab w:val="left" w:pos="488"/>
        </w:tabs>
        <w:spacing w:line="240" w:lineRule="auto"/>
        <w:ind w:firstLine="567"/>
        <w:jc w:val="both"/>
        <w:rPr>
          <w:b/>
          <w:sz w:val="24"/>
          <w:szCs w:val="24"/>
          <w:lang w:val="ru-RU"/>
        </w:rPr>
      </w:pPr>
      <w:r w:rsidRPr="00477F73">
        <w:rPr>
          <w:rStyle w:val="29pt"/>
          <w:b w:val="0"/>
          <w:sz w:val="24"/>
          <w:szCs w:val="24"/>
          <w:vertAlign w:val="superscript"/>
        </w:rPr>
        <w:footnoteRef/>
      </w:r>
      <w:r>
        <w:rPr>
          <w:sz w:val="24"/>
          <w:szCs w:val="24"/>
        </w:rPr>
        <w:t xml:space="preserve"> </w:t>
      </w:r>
      <w:r w:rsidRPr="00477F73">
        <w:rPr>
          <w:sz w:val="24"/>
          <w:szCs w:val="24"/>
        </w:rPr>
        <w:t>Попередні пояснювальні нотатки</w:t>
      </w:r>
      <w:r w:rsidRPr="00477F73">
        <w:rPr>
          <w:b/>
          <w:sz w:val="24"/>
          <w:szCs w:val="24"/>
          <w:lang w:val="la" w:eastAsia="la" w:bidi="la"/>
        </w:rPr>
        <w:t>,</w:t>
      </w:r>
      <w:r w:rsidRPr="00477F73">
        <w:rPr>
          <w:rStyle w:val="29pt"/>
          <w:b w:val="0"/>
          <w:sz w:val="24"/>
          <w:szCs w:val="24"/>
          <w:lang w:val="la" w:eastAsia="la" w:bidi="la"/>
        </w:rPr>
        <w:t xml:space="preserve"> n. </w:t>
      </w:r>
      <w:r w:rsidRPr="00477F73">
        <w:rPr>
          <w:rStyle w:val="29pt"/>
          <w:b w:val="0"/>
          <w:sz w:val="24"/>
          <w:szCs w:val="24"/>
          <w:lang w:val="ru-RU"/>
        </w:rPr>
        <w:t>2:</w:t>
      </w:r>
      <w:r w:rsidRPr="008C76BA">
        <w:rPr>
          <w:rStyle w:val="29pt"/>
          <w:sz w:val="24"/>
          <w:szCs w:val="24"/>
          <w:lang w:val="ru-RU"/>
        </w:rPr>
        <w:t xml:space="preserve"> </w:t>
      </w:r>
      <w:r w:rsidRPr="00BF6469">
        <w:rPr>
          <w:sz w:val="24"/>
          <w:szCs w:val="24"/>
          <w:lang w:val="es-ES_tradnl"/>
        </w:rPr>
        <w:t>AAS</w:t>
      </w:r>
      <w:r w:rsidRPr="008C76BA">
        <w:rPr>
          <w:rStyle w:val="29pt"/>
          <w:sz w:val="24"/>
          <w:szCs w:val="24"/>
          <w:lang w:val="ru-RU"/>
        </w:rPr>
        <w:t xml:space="preserve"> </w:t>
      </w:r>
      <w:r w:rsidRPr="00477F73">
        <w:rPr>
          <w:rStyle w:val="29pt"/>
          <w:b w:val="0"/>
          <w:sz w:val="24"/>
          <w:szCs w:val="24"/>
          <w:lang w:val="ru-RU"/>
        </w:rPr>
        <w:t>57 (1965), 73.</w:t>
      </w:r>
    </w:p>
  </w:footnote>
  <w:footnote w:id="98">
    <w:p w:rsidR="00F65F08" w:rsidRPr="004032AD" w:rsidRDefault="00F65F08" w:rsidP="00AA2F29">
      <w:pPr>
        <w:pStyle w:val="a8"/>
        <w:shd w:val="clear" w:color="auto" w:fill="auto"/>
        <w:tabs>
          <w:tab w:val="left" w:pos="502"/>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ІІ Ватиканський Собор</w:t>
      </w:r>
      <w:r w:rsidRPr="004032AD">
        <w:rPr>
          <w:b w:val="0"/>
          <w:sz w:val="24"/>
          <w:szCs w:val="24"/>
          <w:lang w:val="ru-RU"/>
        </w:rPr>
        <w:t xml:space="preserve">, </w:t>
      </w:r>
      <w:r>
        <w:rPr>
          <w:b w:val="0"/>
          <w:sz w:val="24"/>
          <w:szCs w:val="24"/>
          <w:lang w:bidi="en-US"/>
        </w:rPr>
        <w:t>Догматична Конституція</w:t>
      </w:r>
      <w:r w:rsidRPr="004032AD">
        <w:rPr>
          <w:b w:val="0"/>
          <w:sz w:val="24"/>
          <w:szCs w:val="24"/>
          <w:lang w:val="ru-RU"/>
        </w:rPr>
        <w:t xml:space="preserve"> </w:t>
      </w:r>
      <w:r w:rsidRPr="00BD5A6F">
        <w:rPr>
          <w:rStyle w:val="95pt"/>
          <w:rFonts w:eastAsia="Arial"/>
          <w:sz w:val="24"/>
          <w:szCs w:val="24"/>
          <w:lang w:val="en-US"/>
        </w:rPr>
        <w:t>Lumen</w:t>
      </w:r>
      <w:r w:rsidRPr="004032AD">
        <w:rPr>
          <w:rStyle w:val="95pt"/>
          <w:rFonts w:eastAsia="Arial"/>
          <w:sz w:val="24"/>
          <w:szCs w:val="24"/>
          <w:lang w:val="ru-RU"/>
        </w:rPr>
        <w:t xml:space="preserve"> </w:t>
      </w:r>
      <w:r w:rsidRPr="00BD5A6F">
        <w:rPr>
          <w:rStyle w:val="95pt"/>
          <w:rFonts w:eastAsia="Arial"/>
          <w:sz w:val="24"/>
          <w:szCs w:val="24"/>
          <w:lang w:val="en-US" w:eastAsia="en-US" w:bidi="en-US"/>
        </w:rPr>
        <w:t>gentium</w:t>
      </w:r>
      <w:r w:rsidRPr="004032AD">
        <w:rPr>
          <w:b w:val="0"/>
          <w:sz w:val="24"/>
          <w:szCs w:val="24"/>
          <w:lang w:val="ru-RU" w:bidi="en-US"/>
        </w:rPr>
        <w:t xml:space="preserve"> </w:t>
      </w:r>
      <w:r w:rsidRPr="004032AD">
        <w:rPr>
          <w:b w:val="0"/>
          <w:sz w:val="24"/>
          <w:szCs w:val="24"/>
          <w:lang w:val="ru-RU"/>
        </w:rPr>
        <w:t xml:space="preserve">(21 </w:t>
      </w:r>
      <w:r>
        <w:rPr>
          <w:b w:val="0"/>
          <w:sz w:val="24"/>
          <w:szCs w:val="24"/>
        </w:rPr>
        <w:t>листопада</w:t>
      </w:r>
      <w:r w:rsidRPr="004032AD">
        <w:rPr>
          <w:b w:val="0"/>
          <w:sz w:val="24"/>
          <w:szCs w:val="24"/>
          <w:lang w:val="ru-RU"/>
        </w:rPr>
        <w:t xml:space="preserve"> 1964), </w:t>
      </w:r>
      <w:r w:rsidRPr="00BD5A6F">
        <w:rPr>
          <w:b w:val="0"/>
          <w:sz w:val="24"/>
          <w:szCs w:val="24"/>
          <w:lang w:val="en-US"/>
        </w:rPr>
        <w:t>n</w:t>
      </w:r>
      <w:r w:rsidRPr="004032AD">
        <w:rPr>
          <w:b w:val="0"/>
          <w:sz w:val="24"/>
          <w:szCs w:val="24"/>
          <w:lang w:val="ru-RU"/>
        </w:rPr>
        <w:t xml:space="preserve">. 10: </w:t>
      </w:r>
      <w:r w:rsidRPr="00BD5A6F">
        <w:rPr>
          <w:rStyle w:val="95pt"/>
          <w:rFonts w:eastAsia="Arial"/>
          <w:sz w:val="24"/>
          <w:szCs w:val="24"/>
          <w:lang w:val="en-US"/>
        </w:rPr>
        <w:t>AAS</w:t>
      </w:r>
      <w:r w:rsidRPr="004032AD">
        <w:rPr>
          <w:b w:val="0"/>
          <w:sz w:val="24"/>
          <w:szCs w:val="24"/>
          <w:lang w:val="ru-RU"/>
        </w:rPr>
        <w:t xml:space="preserve"> 57 (1965), 14.</w:t>
      </w:r>
    </w:p>
  </w:footnote>
  <w:footnote w:id="99">
    <w:p w:rsidR="00F65F08" w:rsidRPr="00593C8C" w:rsidRDefault="00F65F08" w:rsidP="00AA2F29">
      <w:pPr>
        <w:pStyle w:val="a8"/>
        <w:shd w:val="clear" w:color="auto" w:fill="auto"/>
        <w:tabs>
          <w:tab w:val="left" w:pos="483"/>
        </w:tabs>
        <w:spacing w:line="240" w:lineRule="auto"/>
        <w:ind w:firstLine="567"/>
        <w:jc w:val="both"/>
        <w:rPr>
          <w:b w:val="0"/>
          <w:sz w:val="24"/>
          <w:szCs w:val="24"/>
          <w:lang w:val="ru-RU"/>
        </w:rPr>
      </w:pPr>
      <w:bookmarkStart w:id="9" w:name="bookmark97"/>
      <w:r w:rsidRPr="00CF5E69">
        <w:rPr>
          <w:b w:val="0"/>
          <w:sz w:val="24"/>
          <w:szCs w:val="24"/>
          <w:vertAlign w:val="superscript"/>
        </w:rPr>
        <w:footnoteRef/>
      </w:r>
      <w:r>
        <w:rPr>
          <w:rStyle w:val="95pt"/>
          <w:rFonts w:eastAsia="Arial"/>
          <w:sz w:val="24"/>
          <w:szCs w:val="24"/>
          <w:lang w:val="uk-UA" w:eastAsia="en-US" w:bidi="en-US"/>
        </w:rPr>
        <w:t xml:space="preserve"> Там само</w:t>
      </w:r>
      <w:r w:rsidRPr="00593C8C">
        <w:rPr>
          <w:rStyle w:val="95pt"/>
          <w:rFonts w:eastAsia="Arial"/>
          <w:sz w:val="24"/>
          <w:szCs w:val="24"/>
          <w:lang w:val="ru-RU" w:eastAsia="en-US" w:bidi="en-US"/>
        </w:rPr>
        <w:t xml:space="preserve">: </w:t>
      </w:r>
      <w:r w:rsidRPr="00BD5A6F">
        <w:rPr>
          <w:rStyle w:val="95pt"/>
          <w:rFonts w:eastAsia="Arial"/>
          <w:sz w:val="24"/>
          <w:szCs w:val="24"/>
          <w:lang w:val="en-US"/>
        </w:rPr>
        <w:t>AAS</w:t>
      </w:r>
      <w:r w:rsidRPr="00593C8C">
        <w:rPr>
          <w:b w:val="0"/>
          <w:sz w:val="24"/>
          <w:szCs w:val="24"/>
          <w:lang w:val="ru-RU"/>
        </w:rPr>
        <w:t xml:space="preserve"> 57 (1965), 14-15.</w:t>
      </w:r>
      <w:bookmarkEnd w:id="9"/>
    </w:p>
  </w:footnote>
  <w:footnote w:id="100">
    <w:p w:rsidR="00F65F08" w:rsidRPr="007C3071" w:rsidRDefault="00F65F08" w:rsidP="00AA2F29">
      <w:pPr>
        <w:pStyle w:val="23"/>
        <w:shd w:val="clear" w:color="auto" w:fill="auto"/>
        <w:tabs>
          <w:tab w:val="left" w:pos="546"/>
        </w:tabs>
        <w:spacing w:line="240" w:lineRule="auto"/>
        <w:ind w:firstLine="567"/>
        <w:jc w:val="both"/>
        <w:rPr>
          <w:sz w:val="24"/>
          <w:szCs w:val="24"/>
          <w:lang w:val="ru-RU"/>
        </w:rPr>
      </w:pPr>
      <w:r w:rsidRPr="00AA707E">
        <w:rPr>
          <w:rStyle w:val="29pt"/>
          <w:b w:val="0"/>
          <w:sz w:val="24"/>
          <w:szCs w:val="24"/>
          <w:vertAlign w:val="superscript"/>
        </w:rPr>
        <w:footnoteRef/>
      </w:r>
      <w:r w:rsidRPr="00AA707E">
        <w:rPr>
          <w:sz w:val="24"/>
          <w:szCs w:val="24"/>
          <w:lang w:bidi="en-US"/>
        </w:rPr>
        <w:t xml:space="preserve"> </w:t>
      </w:r>
      <w:r>
        <w:rPr>
          <w:sz w:val="24"/>
          <w:szCs w:val="24"/>
          <w:lang w:bidi="en-US"/>
        </w:rPr>
        <w:t>Там само</w:t>
      </w:r>
      <w:r w:rsidRPr="007C3071">
        <w:rPr>
          <w:sz w:val="24"/>
          <w:szCs w:val="24"/>
          <w:lang w:val="ru-RU" w:bidi="en-US"/>
        </w:rPr>
        <w:t>.</w:t>
      </w:r>
    </w:p>
  </w:footnote>
  <w:footnote w:id="101">
    <w:p w:rsidR="00F65F08" w:rsidRPr="003B7866" w:rsidRDefault="00F65F08" w:rsidP="00AA2F29">
      <w:pPr>
        <w:pStyle w:val="a8"/>
        <w:shd w:val="clear" w:color="auto" w:fill="auto"/>
        <w:tabs>
          <w:tab w:val="left" w:pos="533"/>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lang w:val="ru-RU"/>
        </w:rPr>
        <w:t xml:space="preserve"> </w:t>
      </w:r>
      <w:r w:rsidRPr="003B7866">
        <w:rPr>
          <w:b w:val="0"/>
          <w:sz w:val="24"/>
          <w:szCs w:val="24"/>
          <w:lang w:val="ru-RU"/>
        </w:rPr>
        <w:t>«</w:t>
      </w:r>
      <w:r w:rsidRPr="00607B66">
        <w:rPr>
          <w:b w:val="0"/>
          <w:sz w:val="24"/>
          <w:szCs w:val="24"/>
        </w:rPr>
        <w:t>Службовий священник своєю священною владою формує священний народ і править</w:t>
      </w:r>
      <w:r w:rsidRPr="003B7866">
        <w:rPr>
          <w:b w:val="0"/>
          <w:sz w:val="24"/>
          <w:szCs w:val="24"/>
          <w:lang w:val="ru-RU"/>
        </w:rPr>
        <w:t xml:space="preserve"> ним», </w:t>
      </w:r>
      <w:r>
        <w:rPr>
          <w:rStyle w:val="95pt"/>
          <w:rFonts w:eastAsia="Arial"/>
          <w:sz w:val="24"/>
          <w:szCs w:val="24"/>
          <w:lang w:val="uk-UA" w:eastAsia="en-US" w:bidi="en-US"/>
        </w:rPr>
        <w:t>там само</w:t>
      </w:r>
      <w:r w:rsidRPr="003B7866">
        <w:rPr>
          <w:b w:val="0"/>
          <w:sz w:val="24"/>
          <w:szCs w:val="24"/>
          <w:lang w:val="ru-RU"/>
        </w:rPr>
        <w:t xml:space="preserve">: </w:t>
      </w:r>
      <w:r w:rsidRPr="00CF5E69">
        <w:rPr>
          <w:rStyle w:val="95pt"/>
          <w:rFonts w:eastAsia="Arial"/>
          <w:sz w:val="24"/>
          <w:szCs w:val="24"/>
        </w:rPr>
        <w:t>AAS</w:t>
      </w:r>
      <w:r w:rsidRPr="003B7866">
        <w:rPr>
          <w:b w:val="0"/>
          <w:sz w:val="24"/>
          <w:szCs w:val="24"/>
          <w:lang w:val="ru-RU"/>
        </w:rPr>
        <w:t xml:space="preserve"> 57 (1965), 14.</w:t>
      </w:r>
    </w:p>
  </w:footnote>
  <w:footnote w:id="102">
    <w:p w:rsidR="00F65F08" w:rsidRPr="00CF5E69" w:rsidRDefault="00F65F08" w:rsidP="00AA2F29">
      <w:pPr>
        <w:pStyle w:val="23"/>
        <w:shd w:val="clear" w:color="auto" w:fill="auto"/>
        <w:tabs>
          <w:tab w:val="left" w:pos="555"/>
        </w:tabs>
        <w:spacing w:line="240" w:lineRule="auto"/>
        <w:ind w:firstLine="567"/>
        <w:jc w:val="both"/>
        <w:rPr>
          <w:sz w:val="24"/>
          <w:szCs w:val="24"/>
          <w:lang w:val="fr-FR"/>
        </w:rPr>
      </w:pPr>
      <w:r w:rsidRPr="00D31C51">
        <w:rPr>
          <w:rStyle w:val="29pt"/>
          <w:b w:val="0"/>
          <w:sz w:val="24"/>
          <w:szCs w:val="24"/>
          <w:vertAlign w:val="superscript"/>
        </w:rPr>
        <w:footnoteRef/>
      </w:r>
      <w:r w:rsidRPr="00D31C51">
        <w:rPr>
          <w:rStyle w:val="29pt"/>
          <w:b w:val="0"/>
          <w:sz w:val="24"/>
          <w:szCs w:val="24"/>
          <w:lang w:val="fr-FR" w:eastAsia="fr-FR" w:bidi="fr-FR"/>
        </w:rPr>
        <w:t xml:space="preserve"> B. S</w:t>
      </w:r>
      <w:r w:rsidRPr="00CF5E69">
        <w:rPr>
          <w:rStyle w:val="275pt0"/>
          <w:sz w:val="24"/>
          <w:szCs w:val="24"/>
          <w:lang w:val="fr-FR" w:eastAsia="fr-FR" w:bidi="fr-FR"/>
        </w:rPr>
        <w:t>ESBOÜE</w:t>
      </w:r>
      <w:r w:rsidRPr="00CF5E69">
        <w:rPr>
          <w:rStyle w:val="29pt"/>
          <w:sz w:val="24"/>
          <w:szCs w:val="24"/>
          <w:lang w:val="fr-FR" w:eastAsia="fr-FR" w:bidi="fr-FR"/>
        </w:rPr>
        <w:t xml:space="preserve">, </w:t>
      </w:r>
      <w:r w:rsidRPr="00CF5E69">
        <w:rPr>
          <w:sz w:val="24"/>
          <w:szCs w:val="24"/>
          <w:lang w:val="fr-FR" w:eastAsia="fr-FR" w:bidi="fr-FR"/>
        </w:rPr>
        <w:t xml:space="preserve">N’ayez pas peur </w:t>
      </w:r>
      <w:r w:rsidRPr="00CF5E69">
        <w:rPr>
          <w:sz w:val="24"/>
          <w:szCs w:val="24"/>
          <w:lang w:val="fr-FR"/>
        </w:rPr>
        <w:t xml:space="preserve">! </w:t>
      </w:r>
      <w:r w:rsidRPr="00CF5E69">
        <w:rPr>
          <w:sz w:val="24"/>
          <w:szCs w:val="24"/>
          <w:lang w:val="fr-FR" w:eastAsia="fr-FR" w:bidi="fr-FR"/>
        </w:rPr>
        <w:t xml:space="preserve">Regards </w:t>
      </w:r>
      <w:r w:rsidRPr="00CF5E69">
        <w:rPr>
          <w:sz w:val="24"/>
          <w:szCs w:val="24"/>
          <w:lang w:val="fr-FR"/>
        </w:rPr>
        <w:t xml:space="preserve">sur </w:t>
      </w:r>
      <w:r w:rsidRPr="00CF5E69">
        <w:rPr>
          <w:sz w:val="24"/>
          <w:szCs w:val="24"/>
          <w:lang w:val="fr-FR" w:eastAsia="fr-FR" w:bidi="fr-FR"/>
        </w:rPr>
        <w:t xml:space="preserve">l’Église </w:t>
      </w:r>
      <w:r w:rsidRPr="00CF5E69">
        <w:rPr>
          <w:sz w:val="24"/>
          <w:szCs w:val="24"/>
          <w:lang w:val="fr-FR"/>
        </w:rPr>
        <w:t xml:space="preserve">et </w:t>
      </w:r>
      <w:r w:rsidRPr="00CF5E69">
        <w:rPr>
          <w:sz w:val="24"/>
          <w:szCs w:val="24"/>
          <w:lang w:val="fr-FR" w:eastAsia="fr-FR" w:bidi="fr-FR"/>
        </w:rPr>
        <w:t>les ministères aujourd’hui,</w:t>
      </w:r>
      <w:r w:rsidRPr="00D31C51">
        <w:rPr>
          <w:rStyle w:val="29pt"/>
          <w:b w:val="0"/>
          <w:sz w:val="24"/>
          <w:szCs w:val="24"/>
          <w:lang w:val="fr-FR" w:eastAsia="fr-FR" w:bidi="fr-FR"/>
        </w:rPr>
        <w:t xml:space="preserve"> Paris 1996, p. 85.</w:t>
      </w:r>
    </w:p>
  </w:footnote>
  <w:footnote w:id="103">
    <w:p w:rsidR="00F65F08" w:rsidRPr="00CF5E69" w:rsidRDefault="00F65F08" w:rsidP="00AA2F29">
      <w:pPr>
        <w:pStyle w:val="23"/>
        <w:shd w:val="clear" w:color="auto" w:fill="auto"/>
        <w:tabs>
          <w:tab w:val="left" w:pos="565"/>
        </w:tabs>
        <w:spacing w:line="240" w:lineRule="auto"/>
        <w:ind w:firstLine="567"/>
        <w:jc w:val="both"/>
        <w:rPr>
          <w:sz w:val="24"/>
          <w:szCs w:val="24"/>
        </w:rPr>
      </w:pPr>
      <w:r w:rsidRPr="00D31C51">
        <w:rPr>
          <w:rStyle w:val="29pt"/>
          <w:b w:val="0"/>
          <w:sz w:val="24"/>
          <w:szCs w:val="24"/>
          <w:vertAlign w:val="superscript"/>
          <w:lang w:val="fr-FR" w:eastAsia="fr-FR" w:bidi="fr-FR"/>
        </w:rPr>
        <w:footnoteRef/>
      </w:r>
      <w:r>
        <w:rPr>
          <w:rStyle w:val="29pt"/>
          <w:b w:val="0"/>
          <w:sz w:val="24"/>
          <w:szCs w:val="24"/>
          <w:lang w:eastAsia="fr-FR" w:bidi="fr-FR"/>
        </w:rPr>
        <w:t xml:space="preserve"> Див</w:t>
      </w:r>
      <w:r w:rsidRPr="00CF5E69">
        <w:rPr>
          <w:rStyle w:val="29pt"/>
          <w:sz w:val="24"/>
          <w:szCs w:val="24"/>
          <w:lang w:eastAsia="fr-FR" w:bidi="fr-FR"/>
        </w:rPr>
        <w:t xml:space="preserve">. </w:t>
      </w:r>
      <w:r w:rsidRPr="00D31C51">
        <w:rPr>
          <w:rStyle w:val="29pt"/>
          <w:b w:val="0"/>
          <w:sz w:val="24"/>
          <w:szCs w:val="24"/>
          <w:lang w:eastAsia="fr-FR" w:bidi="fr-FR"/>
        </w:rPr>
        <w:t>M.</w:t>
      </w:r>
      <w:r w:rsidRPr="00CF5E69">
        <w:rPr>
          <w:rStyle w:val="29pt"/>
          <w:sz w:val="24"/>
          <w:szCs w:val="24"/>
          <w:lang w:eastAsia="fr-FR" w:bidi="fr-FR"/>
        </w:rPr>
        <w:t xml:space="preserve"> O</w:t>
      </w:r>
      <w:r w:rsidRPr="00CF5E69">
        <w:rPr>
          <w:rStyle w:val="275pt0"/>
          <w:sz w:val="24"/>
          <w:szCs w:val="24"/>
          <w:lang w:eastAsia="fr-FR" w:bidi="fr-FR"/>
        </w:rPr>
        <w:t>UELLET</w:t>
      </w:r>
      <w:r w:rsidRPr="00CF5E69">
        <w:rPr>
          <w:rStyle w:val="29pt"/>
          <w:sz w:val="24"/>
          <w:szCs w:val="24"/>
          <w:lang w:eastAsia="fr-FR" w:bidi="fr-FR"/>
        </w:rPr>
        <w:t xml:space="preserve">, </w:t>
      </w:r>
      <w:r w:rsidRPr="00CF5E69">
        <w:rPr>
          <w:sz w:val="24"/>
          <w:szCs w:val="24"/>
        </w:rPr>
        <w:t>Parola, sacramento, carisma. Chiesa sinodale, rischi, opportunità,</w:t>
      </w:r>
      <w:r w:rsidRPr="00D31C51">
        <w:rPr>
          <w:rStyle w:val="29pt"/>
          <w:b w:val="0"/>
          <w:sz w:val="24"/>
          <w:szCs w:val="24"/>
        </w:rPr>
        <w:t xml:space="preserve"> Siena 2024, pp. 123-124.</w:t>
      </w:r>
    </w:p>
  </w:footnote>
  <w:footnote w:id="104">
    <w:p w:rsidR="00F65F08" w:rsidRPr="00AA60EB" w:rsidRDefault="00F65F08" w:rsidP="00AA2F29">
      <w:pPr>
        <w:pStyle w:val="a8"/>
        <w:shd w:val="clear" w:color="auto" w:fill="auto"/>
        <w:tabs>
          <w:tab w:val="left" w:pos="56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Див</w:t>
      </w:r>
      <w:r w:rsidRPr="00AA60EB">
        <w:rPr>
          <w:b w:val="0"/>
          <w:sz w:val="24"/>
          <w:szCs w:val="24"/>
          <w:lang w:val="ru-RU"/>
        </w:rPr>
        <w:t xml:space="preserve">. </w:t>
      </w:r>
      <w:r>
        <w:rPr>
          <w:b w:val="0"/>
          <w:sz w:val="24"/>
          <w:szCs w:val="24"/>
        </w:rPr>
        <w:t>ІІ Ватиканський Собор</w:t>
      </w:r>
      <w:r w:rsidRPr="00AA60EB">
        <w:rPr>
          <w:b w:val="0"/>
          <w:sz w:val="24"/>
          <w:szCs w:val="24"/>
          <w:lang w:val="ru-RU"/>
        </w:rPr>
        <w:t xml:space="preserve">, </w:t>
      </w:r>
      <w:r>
        <w:rPr>
          <w:b w:val="0"/>
          <w:sz w:val="24"/>
          <w:szCs w:val="24"/>
          <w:lang w:bidi="en-US"/>
        </w:rPr>
        <w:t>Догматична Конституція</w:t>
      </w:r>
      <w:r w:rsidRPr="00AA60EB">
        <w:rPr>
          <w:b w:val="0"/>
          <w:sz w:val="24"/>
          <w:szCs w:val="24"/>
          <w:lang w:val="ru-RU"/>
        </w:rPr>
        <w:t xml:space="preserve"> </w:t>
      </w:r>
      <w:r w:rsidRPr="00AA60EB">
        <w:rPr>
          <w:rStyle w:val="95pt"/>
          <w:rFonts w:eastAsia="Arial"/>
          <w:sz w:val="24"/>
          <w:szCs w:val="24"/>
        </w:rPr>
        <w:t>Lumen</w:t>
      </w:r>
      <w:r w:rsidRPr="00AA60EB">
        <w:rPr>
          <w:rStyle w:val="95pt"/>
          <w:rFonts w:eastAsia="Arial"/>
          <w:sz w:val="24"/>
          <w:szCs w:val="24"/>
          <w:lang w:val="ru-RU"/>
        </w:rPr>
        <w:t xml:space="preserve"> </w:t>
      </w:r>
      <w:r w:rsidRPr="00AA60EB">
        <w:rPr>
          <w:rStyle w:val="95pt"/>
          <w:rFonts w:eastAsia="Arial"/>
          <w:sz w:val="24"/>
          <w:szCs w:val="24"/>
          <w:lang w:eastAsia="en-US" w:bidi="en-US"/>
        </w:rPr>
        <w:t>gentium</w:t>
      </w:r>
      <w:r w:rsidRPr="00AA60EB">
        <w:rPr>
          <w:b w:val="0"/>
          <w:sz w:val="24"/>
          <w:szCs w:val="24"/>
          <w:lang w:val="ru-RU" w:bidi="en-US"/>
        </w:rPr>
        <w:t xml:space="preserve"> </w:t>
      </w:r>
      <w:r w:rsidRPr="00AA60EB">
        <w:rPr>
          <w:b w:val="0"/>
          <w:sz w:val="24"/>
          <w:szCs w:val="24"/>
          <w:lang w:val="ru-RU"/>
        </w:rPr>
        <w:t xml:space="preserve">(21 </w:t>
      </w:r>
      <w:r>
        <w:rPr>
          <w:b w:val="0"/>
          <w:sz w:val="24"/>
          <w:szCs w:val="24"/>
        </w:rPr>
        <w:t>листопада</w:t>
      </w:r>
      <w:r w:rsidRPr="00AA60EB">
        <w:rPr>
          <w:b w:val="0"/>
          <w:sz w:val="24"/>
          <w:szCs w:val="24"/>
          <w:lang w:val="ru-RU"/>
        </w:rPr>
        <w:t xml:space="preserve"> 1964), </w:t>
      </w:r>
      <w:r w:rsidRPr="00AA60EB">
        <w:rPr>
          <w:b w:val="0"/>
          <w:sz w:val="24"/>
          <w:szCs w:val="24"/>
        </w:rPr>
        <w:t>n</w:t>
      </w:r>
      <w:r w:rsidRPr="00AA60EB">
        <w:rPr>
          <w:b w:val="0"/>
          <w:sz w:val="24"/>
          <w:szCs w:val="24"/>
          <w:lang w:val="ru-RU"/>
        </w:rPr>
        <w:t xml:space="preserve">. 32: </w:t>
      </w:r>
      <w:r w:rsidRPr="00AA60EB">
        <w:rPr>
          <w:rStyle w:val="95pt"/>
          <w:rFonts w:eastAsia="Arial"/>
          <w:sz w:val="24"/>
          <w:szCs w:val="24"/>
        </w:rPr>
        <w:t>AAS</w:t>
      </w:r>
      <w:r w:rsidRPr="00AA60EB">
        <w:rPr>
          <w:b w:val="0"/>
          <w:sz w:val="24"/>
          <w:szCs w:val="24"/>
          <w:lang w:val="ru-RU"/>
        </w:rPr>
        <w:t xml:space="preserve"> 57 (1965), 38-39.</w:t>
      </w:r>
    </w:p>
  </w:footnote>
  <w:footnote w:id="105">
    <w:p w:rsidR="00F65F08" w:rsidRPr="002E65E0" w:rsidRDefault="00F65F08" w:rsidP="00AA2F29">
      <w:pPr>
        <w:pStyle w:val="a8"/>
        <w:shd w:val="clear" w:color="auto" w:fill="auto"/>
        <w:tabs>
          <w:tab w:val="left" w:pos="56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2E65E0">
        <w:rPr>
          <w:b w:val="0"/>
          <w:sz w:val="24"/>
          <w:szCs w:val="24"/>
        </w:rPr>
        <w:t xml:space="preserve">. </w:t>
      </w:r>
      <w:r>
        <w:rPr>
          <w:b w:val="0"/>
          <w:sz w:val="24"/>
          <w:szCs w:val="24"/>
        </w:rPr>
        <w:t>Павло</w:t>
      </w:r>
      <w:r w:rsidRPr="002E65E0">
        <w:rPr>
          <w:rStyle w:val="75pt0"/>
          <w:sz w:val="24"/>
          <w:szCs w:val="24"/>
        </w:rPr>
        <w:t xml:space="preserve"> </w:t>
      </w:r>
      <w:r w:rsidRPr="00CF5E69">
        <w:rPr>
          <w:b w:val="0"/>
          <w:sz w:val="24"/>
          <w:szCs w:val="24"/>
        </w:rPr>
        <w:t>VI</w:t>
      </w:r>
      <w:r w:rsidRPr="002E65E0">
        <w:rPr>
          <w:b w:val="0"/>
          <w:sz w:val="24"/>
          <w:szCs w:val="24"/>
        </w:rPr>
        <w:t xml:space="preserve">, Motu Proprio </w:t>
      </w:r>
      <w:r w:rsidRPr="00CF5E69">
        <w:rPr>
          <w:rStyle w:val="95pt"/>
          <w:rFonts w:eastAsia="Arial"/>
          <w:sz w:val="24"/>
          <w:szCs w:val="24"/>
          <w:lang w:eastAsia="fr-FR" w:bidi="fr-FR"/>
        </w:rPr>
        <w:t>Causas</w:t>
      </w:r>
      <w:r w:rsidRPr="002E65E0">
        <w:rPr>
          <w:rStyle w:val="95pt"/>
          <w:rFonts w:eastAsia="Arial"/>
          <w:sz w:val="24"/>
          <w:szCs w:val="24"/>
          <w:lang w:eastAsia="fr-FR" w:bidi="fr-FR"/>
        </w:rPr>
        <w:t xml:space="preserve"> </w:t>
      </w:r>
      <w:r w:rsidRPr="00CF5E69">
        <w:rPr>
          <w:rStyle w:val="95pt"/>
          <w:rFonts w:eastAsia="Arial"/>
          <w:sz w:val="24"/>
          <w:szCs w:val="24"/>
          <w:lang w:eastAsia="fr-FR" w:bidi="fr-FR"/>
        </w:rPr>
        <w:t>matrimoniales</w:t>
      </w:r>
      <w:r w:rsidRPr="002E65E0">
        <w:rPr>
          <w:b w:val="0"/>
          <w:sz w:val="24"/>
          <w:szCs w:val="24"/>
          <w:lang w:eastAsia="fr-FR" w:bidi="fr-FR"/>
        </w:rPr>
        <w:t xml:space="preserve"> </w:t>
      </w:r>
      <w:r w:rsidRPr="002E65E0">
        <w:rPr>
          <w:b w:val="0"/>
          <w:sz w:val="24"/>
          <w:szCs w:val="24"/>
        </w:rPr>
        <w:t xml:space="preserve">(28 </w:t>
      </w:r>
      <w:r>
        <w:rPr>
          <w:b w:val="0"/>
          <w:sz w:val="24"/>
          <w:szCs w:val="24"/>
        </w:rPr>
        <w:t>березня</w:t>
      </w:r>
      <w:r w:rsidRPr="002E65E0">
        <w:rPr>
          <w:b w:val="0"/>
          <w:sz w:val="24"/>
          <w:szCs w:val="24"/>
        </w:rPr>
        <w:t xml:space="preserve"> 1971): </w:t>
      </w:r>
      <w:r w:rsidRPr="00CF5E69">
        <w:rPr>
          <w:rStyle w:val="95pt"/>
          <w:rFonts w:eastAsia="Arial"/>
          <w:sz w:val="24"/>
          <w:szCs w:val="24"/>
        </w:rPr>
        <w:t>AAS</w:t>
      </w:r>
      <w:r w:rsidRPr="002E65E0">
        <w:rPr>
          <w:b w:val="0"/>
          <w:sz w:val="24"/>
          <w:szCs w:val="24"/>
        </w:rPr>
        <w:t xml:space="preserve"> 63 (1971), 441-446.</w:t>
      </w:r>
    </w:p>
  </w:footnote>
  <w:footnote w:id="106">
    <w:p w:rsidR="00F65F08" w:rsidRPr="00101CE2" w:rsidRDefault="00F65F08" w:rsidP="00AA2F29">
      <w:pPr>
        <w:pStyle w:val="a8"/>
        <w:shd w:val="clear" w:color="auto" w:fill="auto"/>
        <w:tabs>
          <w:tab w:val="left" w:pos="56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ІІ Ватиканський Собор</w:t>
      </w:r>
      <w:r w:rsidRPr="00101CE2">
        <w:rPr>
          <w:b w:val="0"/>
          <w:sz w:val="24"/>
          <w:szCs w:val="24"/>
        </w:rPr>
        <w:t xml:space="preserve">, </w:t>
      </w:r>
      <w:r>
        <w:rPr>
          <w:b w:val="0"/>
          <w:sz w:val="24"/>
          <w:szCs w:val="24"/>
        </w:rPr>
        <w:t>Декрет</w:t>
      </w:r>
      <w:r w:rsidRPr="00101CE2">
        <w:rPr>
          <w:b w:val="0"/>
          <w:sz w:val="24"/>
          <w:szCs w:val="24"/>
        </w:rPr>
        <w:t xml:space="preserve"> </w:t>
      </w:r>
      <w:r w:rsidRPr="00CF5E69">
        <w:rPr>
          <w:rStyle w:val="95pt"/>
          <w:rFonts w:eastAsia="Arial"/>
          <w:sz w:val="24"/>
          <w:szCs w:val="24"/>
          <w:lang w:val="la" w:eastAsia="la" w:bidi="la"/>
        </w:rPr>
        <w:t>Christus Dominus</w:t>
      </w:r>
      <w:r w:rsidRPr="00CF5E69">
        <w:rPr>
          <w:b w:val="0"/>
          <w:sz w:val="24"/>
          <w:szCs w:val="24"/>
          <w:lang w:val="la" w:eastAsia="la" w:bidi="la"/>
        </w:rPr>
        <w:t xml:space="preserve"> </w:t>
      </w:r>
      <w:r w:rsidRPr="00101CE2">
        <w:rPr>
          <w:b w:val="0"/>
          <w:sz w:val="24"/>
          <w:szCs w:val="24"/>
        </w:rPr>
        <w:t xml:space="preserve">(28 </w:t>
      </w:r>
      <w:r>
        <w:rPr>
          <w:b w:val="0"/>
          <w:sz w:val="24"/>
          <w:szCs w:val="24"/>
        </w:rPr>
        <w:t>жовтня</w:t>
      </w:r>
      <w:r w:rsidRPr="00101CE2">
        <w:rPr>
          <w:b w:val="0"/>
          <w:sz w:val="24"/>
          <w:szCs w:val="24"/>
        </w:rPr>
        <w:t xml:space="preserve"> 1965), n. 15: </w:t>
      </w:r>
      <w:r w:rsidRPr="00101CE2">
        <w:rPr>
          <w:rStyle w:val="95pt"/>
          <w:rFonts w:eastAsia="Arial"/>
          <w:sz w:val="24"/>
          <w:szCs w:val="24"/>
        </w:rPr>
        <w:t>AAS</w:t>
      </w:r>
      <w:r w:rsidRPr="00101CE2">
        <w:rPr>
          <w:b w:val="0"/>
          <w:sz w:val="24"/>
          <w:szCs w:val="24"/>
        </w:rPr>
        <w:t xml:space="preserve"> 58 (1966), 679.</w:t>
      </w:r>
    </w:p>
  </w:footnote>
  <w:footnote w:id="107">
    <w:p w:rsidR="00F65F08" w:rsidRPr="00CF5E69" w:rsidRDefault="00F65F08" w:rsidP="00AA2F29">
      <w:pPr>
        <w:pStyle w:val="a8"/>
        <w:shd w:val="clear" w:color="auto" w:fill="auto"/>
        <w:tabs>
          <w:tab w:val="left" w:pos="55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CF5E69">
        <w:rPr>
          <w:b w:val="0"/>
          <w:sz w:val="24"/>
          <w:szCs w:val="24"/>
        </w:rPr>
        <w:t>. G. G</w:t>
      </w:r>
      <w:r w:rsidRPr="00CF5E69">
        <w:rPr>
          <w:rStyle w:val="75pt"/>
          <w:sz w:val="24"/>
          <w:szCs w:val="24"/>
        </w:rPr>
        <w:t>hirlanda</w:t>
      </w:r>
      <w:r w:rsidRPr="00CF5E69">
        <w:rPr>
          <w:b w:val="0"/>
          <w:sz w:val="24"/>
          <w:szCs w:val="24"/>
        </w:rPr>
        <w:t xml:space="preserve">, «L’origine e l’esercizio della potestà di governo dei Vescovi. Una questione di 2000 anni», </w:t>
      </w:r>
      <w:r w:rsidRPr="00CF5E69">
        <w:rPr>
          <w:rStyle w:val="95pt"/>
          <w:rFonts w:eastAsia="Arial"/>
          <w:sz w:val="24"/>
          <w:szCs w:val="24"/>
        </w:rPr>
        <w:t>Periodica</w:t>
      </w:r>
      <w:r w:rsidRPr="00CF5E69">
        <w:rPr>
          <w:b w:val="0"/>
          <w:sz w:val="24"/>
          <w:szCs w:val="24"/>
        </w:rPr>
        <w:t xml:space="preserve"> 106 (2017), p. 608.</w:t>
      </w:r>
    </w:p>
  </w:footnote>
  <w:footnote w:id="108">
    <w:p w:rsidR="00F65F08" w:rsidRPr="002D5DDC" w:rsidRDefault="00F65F08" w:rsidP="00AA2F29">
      <w:pPr>
        <w:pStyle w:val="a8"/>
        <w:shd w:val="clear" w:color="auto" w:fill="auto"/>
        <w:tabs>
          <w:tab w:val="left" w:pos="56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ІІ Ватиканський Собор</w:t>
      </w:r>
      <w:r w:rsidRPr="00CF5E69">
        <w:rPr>
          <w:b w:val="0"/>
          <w:sz w:val="24"/>
          <w:szCs w:val="24"/>
        </w:rPr>
        <w:t xml:space="preserve">, </w:t>
      </w:r>
      <w:r>
        <w:rPr>
          <w:b w:val="0"/>
          <w:sz w:val="24"/>
          <w:szCs w:val="24"/>
        </w:rPr>
        <w:t>Декрет</w:t>
      </w:r>
      <w:r w:rsidRPr="00CF5E69">
        <w:rPr>
          <w:b w:val="0"/>
          <w:sz w:val="24"/>
          <w:szCs w:val="24"/>
        </w:rPr>
        <w:t xml:space="preserve"> </w:t>
      </w:r>
      <w:r w:rsidRPr="00CF5E69">
        <w:rPr>
          <w:rStyle w:val="95pt"/>
          <w:rFonts w:eastAsia="Arial"/>
          <w:sz w:val="24"/>
          <w:szCs w:val="24"/>
          <w:lang w:val="es-ES_tradnl"/>
        </w:rPr>
        <w:t>Apostolicam</w:t>
      </w:r>
      <w:r w:rsidRPr="002D5DDC">
        <w:rPr>
          <w:rStyle w:val="95pt"/>
          <w:rFonts w:eastAsia="Arial"/>
          <w:sz w:val="24"/>
          <w:szCs w:val="24"/>
          <w:lang w:val="uk-UA"/>
        </w:rPr>
        <w:t xml:space="preserve"> </w:t>
      </w:r>
      <w:r w:rsidRPr="00CF5E69">
        <w:rPr>
          <w:rStyle w:val="95pt"/>
          <w:rFonts w:eastAsia="Arial"/>
          <w:sz w:val="24"/>
          <w:szCs w:val="24"/>
          <w:lang w:val="es-ES_tradnl"/>
        </w:rPr>
        <w:t>actuositatem</w:t>
      </w:r>
      <w:r w:rsidRPr="002D5DDC">
        <w:rPr>
          <w:b w:val="0"/>
          <w:sz w:val="24"/>
          <w:szCs w:val="24"/>
        </w:rPr>
        <w:t xml:space="preserve"> (18 </w:t>
      </w:r>
      <w:r>
        <w:rPr>
          <w:b w:val="0"/>
          <w:sz w:val="24"/>
          <w:szCs w:val="24"/>
        </w:rPr>
        <w:t>листопада</w:t>
      </w:r>
      <w:r w:rsidRPr="002D5DDC">
        <w:rPr>
          <w:b w:val="0"/>
          <w:sz w:val="24"/>
          <w:szCs w:val="24"/>
        </w:rPr>
        <w:t xml:space="preserve"> 1965), </w:t>
      </w:r>
      <w:r w:rsidRPr="00CF5E69">
        <w:rPr>
          <w:b w:val="0"/>
          <w:sz w:val="24"/>
          <w:szCs w:val="24"/>
          <w:lang w:val="es-ES_tradnl"/>
        </w:rPr>
        <w:t>n</w:t>
      </w:r>
      <w:r w:rsidRPr="002D5DDC">
        <w:rPr>
          <w:b w:val="0"/>
          <w:sz w:val="24"/>
          <w:szCs w:val="24"/>
        </w:rPr>
        <w:t xml:space="preserve">. 10: </w:t>
      </w:r>
      <w:r w:rsidRPr="00CF5E69">
        <w:rPr>
          <w:rStyle w:val="95pt"/>
          <w:rFonts w:eastAsia="Arial"/>
          <w:sz w:val="24"/>
          <w:szCs w:val="24"/>
          <w:lang w:val="es-ES_tradnl"/>
        </w:rPr>
        <w:t>AAS</w:t>
      </w:r>
      <w:r w:rsidRPr="002D5DDC">
        <w:rPr>
          <w:b w:val="0"/>
          <w:sz w:val="24"/>
          <w:szCs w:val="24"/>
        </w:rPr>
        <w:t xml:space="preserve"> 58 (1966), 846.</w:t>
      </w:r>
    </w:p>
  </w:footnote>
  <w:footnote w:id="109">
    <w:p w:rsidR="00F65F08" w:rsidRPr="000420D0" w:rsidRDefault="00F65F08" w:rsidP="00AA2F29">
      <w:pPr>
        <w:pStyle w:val="a8"/>
        <w:shd w:val="clear" w:color="auto" w:fill="auto"/>
        <w:tabs>
          <w:tab w:val="left" w:pos="546"/>
        </w:tabs>
        <w:spacing w:line="240" w:lineRule="auto"/>
        <w:ind w:firstLine="567"/>
        <w:jc w:val="both"/>
        <w:rPr>
          <w:b w:val="0"/>
          <w:sz w:val="24"/>
          <w:szCs w:val="24"/>
          <w:lang w:val="ru-RU"/>
        </w:rPr>
      </w:pPr>
      <w:r w:rsidRPr="00CF5E69">
        <w:rPr>
          <w:b w:val="0"/>
          <w:sz w:val="24"/>
          <w:szCs w:val="24"/>
          <w:vertAlign w:val="superscript"/>
        </w:rPr>
        <w:footnoteRef/>
      </w:r>
      <w:r>
        <w:rPr>
          <w:rStyle w:val="95pt"/>
          <w:rFonts w:eastAsia="Arial"/>
          <w:sz w:val="24"/>
          <w:szCs w:val="24"/>
          <w:lang w:val="uk-UA" w:eastAsia="en-US" w:bidi="en-US"/>
        </w:rPr>
        <w:t xml:space="preserve"> Там само</w:t>
      </w:r>
      <w:r w:rsidRPr="000420D0">
        <w:rPr>
          <w:rStyle w:val="95pt"/>
          <w:rFonts w:eastAsia="Arial"/>
          <w:sz w:val="24"/>
          <w:szCs w:val="24"/>
          <w:lang w:val="ru-RU" w:eastAsia="en-US" w:bidi="en-US"/>
        </w:rPr>
        <w:t>,</w:t>
      </w:r>
      <w:r w:rsidRPr="000420D0">
        <w:rPr>
          <w:b w:val="0"/>
          <w:sz w:val="24"/>
          <w:szCs w:val="24"/>
          <w:lang w:val="ru-RU" w:bidi="en-US"/>
        </w:rPr>
        <w:t xml:space="preserve"> </w:t>
      </w:r>
      <w:r w:rsidRPr="00CF5E69">
        <w:rPr>
          <w:b w:val="0"/>
          <w:sz w:val="24"/>
          <w:szCs w:val="24"/>
          <w:lang w:val="es-ES_tradnl"/>
        </w:rPr>
        <w:t>n</w:t>
      </w:r>
      <w:r w:rsidRPr="000420D0">
        <w:rPr>
          <w:b w:val="0"/>
          <w:sz w:val="24"/>
          <w:szCs w:val="24"/>
          <w:lang w:val="ru-RU"/>
        </w:rPr>
        <w:t xml:space="preserve">. 26: </w:t>
      </w:r>
      <w:r w:rsidRPr="00CF5E69">
        <w:rPr>
          <w:rStyle w:val="95pt"/>
          <w:rFonts w:eastAsia="Arial"/>
          <w:sz w:val="24"/>
          <w:szCs w:val="24"/>
          <w:lang w:val="es-ES_tradnl"/>
        </w:rPr>
        <w:t>AAS</w:t>
      </w:r>
      <w:r w:rsidRPr="000420D0">
        <w:rPr>
          <w:b w:val="0"/>
          <w:sz w:val="24"/>
          <w:szCs w:val="24"/>
          <w:lang w:val="ru-RU"/>
        </w:rPr>
        <w:t>58 (1966), 858.</w:t>
      </w:r>
    </w:p>
  </w:footnote>
  <w:footnote w:id="110">
    <w:p w:rsidR="00F65F08" w:rsidRPr="00C33BCA" w:rsidRDefault="00F65F08" w:rsidP="00AA2F29">
      <w:pPr>
        <w:pStyle w:val="a8"/>
        <w:shd w:val="clear" w:color="auto" w:fill="auto"/>
        <w:tabs>
          <w:tab w:val="left" w:pos="56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ІІ Ватиканський Собор</w:t>
      </w:r>
      <w:r w:rsidRPr="00C33BCA">
        <w:rPr>
          <w:b w:val="0"/>
          <w:sz w:val="24"/>
          <w:szCs w:val="24"/>
          <w:lang w:val="ru-RU"/>
        </w:rPr>
        <w:t xml:space="preserve">, </w:t>
      </w:r>
      <w:r>
        <w:rPr>
          <w:b w:val="0"/>
          <w:sz w:val="24"/>
          <w:szCs w:val="24"/>
        </w:rPr>
        <w:t>Декрет</w:t>
      </w:r>
      <w:r w:rsidRPr="00C33BCA">
        <w:rPr>
          <w:b w:val="0"/>
          <w:sz w:val="24"/>
          <w:szCs w:val="24"/>
          <w:lang w:val="ru-RU"/>
        </w:rPr>
        <w:t xml:space="preserve"> </w:t>
      </w:r>
      <w:r w:rsidRPr="00CF5E69">
        <w:rPr>
          <w:rStyle w:val="95pt"/>
          <w:rFonts w:eastAsia="Arial"/>
          <w:sz w:val="24"/>
          <w:szCs w:val="24"/>
          <w:lang w:val="es-ES_tradnl"/>
        </w:rPr>
        <w:t>Ad</w:t>
      </w:r>
      <w:r w:rsidRPr="00C33BCA">
        <w:rPr>
          <w:rStyle w:val="95pt"/>
          <w:rFonts w:eastAsia="Arial"/>
          <w:sz w:val="24"/>
          <w:szCs w:val="24"/>
          <w:lang w:val="ru-RU"/>
        </w:rPr>
        <w:t xml:space="preserve"> </w:t>
      </w:r>
      <w:r w:rsidRPr="00CF5E69">
        <w:rPr>
          <w:rStyle w:val="95pt"/>
          <w:rFonts w:eastAsia="Arial"/>
          <w:sz w:val="24"/>
          <w:szCs w:val="24"/>
          <w:lang w:val="es-ES" w:eastAsia="es-ES" w:bidi="es-ES"/>
        </w:rPr>
        <w:t>gentes</w:t>
      </w:r>
      <w:r w:rsidRPr="00C33BCA">
        <w:rPr>
          <w:b w:val="0"/>
          <w:sz w:val="24"/>
          <w:szCs w:val="24"/>
          <w:lang w:val="ru-RU" w:eastAsia="es-ES" w:bidi="es-ES"/>
        </w:rPr>
        <w:t xml:space="preserve"> </w:t>
      </w:r>
      <w:r w:rsidRPr="00C33BCA">
        <w:rPr>
          <w:b w:val="0"/>
          <w:sz w:val="24"/>
          <w:szCs w:val="24"/>
          <w:lang w:val="ru-RU"/>
        </w:rPr>
        <w:t xml:space="preserve">(7 </w:t>
      </w:r>
      <w:r>
        <w:rPr>
          <w:b w:val="0"/>
          <w:sz w:val="24"/>
          <w:szCs w:val="24"/>
        </w:rPr>
        <w:t>грудня</w:t>
      </w:r>
      <w:r w:rsidRPr="00C33BCA">
        <w:rPr>
          <w:b w:val="0"/>
          <w:sz w:val="24"/>
          <w:szCs w:val="24"/>
          <w:lang w:val="ru-RU"/>
        </w:rPr>
        <w:t xml:space="preserve"> 1965), </w:t>
      </w:r>
      <w:r w:rsidRPr="00CF5E69">
        <w:rPr>
          <w:b w:val="0"/>
          <w:sz w:val="24"/>
          <w:szCs w:val="24"/>
          <w:lang w:val="es-ES_tradnl"/>
        </w:rPr>
        <w:t>n</w:t>
      </w:r>
      <w:r w:rsidRPr="00C33BCA">
        <w:rPr>
          <w:b w:val="0"/>
          <w:sz w:val="24"/>
          <w:szCs w:val="24"/>
          <w:lang w:val="ru-RU"/>
        </w:rPr>
        <w:t xml:space="preserve">. 21: </w:t>
      </w:r>
      <w:r w:rsidRPr="00CF5E69">
        <w:rPr>
          <w:rStyle w:val="95pt"/>
          <w:rFonts w:eastAsia="Arial"/>
          <w:sz w:val="24"/>
          <w:szCs w:val="24"/>
          <w:lang w:val="es-ES_tradnl"/>
        </w:rPr>
        <w:t>AAS</w:t>
      </w:r>
      <w:r w:rsidRPr="00C33BCA">
        <w:rPr>
          <w:b w:val="0"/>
          <w:sz w:val="24"/>
          <w:szCs w:val="24"/>
          <w:lang w:val="ru-RU"/>
        </w:rPr>
        <w:t xml:space="preserve"> 58 (1966), 972.</w:t>
      </w:r>
    </w:p>
  </w:footnote>
  <w:footnote w:id="111">
    <w:p w:rsidR="00F65F08" w:rsidRPr="00EC2E42" w:rsidRDefault="00F65F08" w:rsidP="00AA2F29">
      <w:pPr>
        <w:pStyle w:val="a8"/>
        <w:shd w:val="clear" w:color="auto" w:fill="auto"/>
        <w:tabs>
          <w:tab w:val="left" w:pos="56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Див</w:t>
      </w:r>
      <w:r w:rsidRPr="00EC2E42">
        <w:rPr>
          <w:b w:val="0"/>
          <w:sz w:val="24"/>
          <w:szCs w:val="24"/>
          <w:lang w:val="ru-RU"/>
        </w:rPr>
        <w:t xml:space="preserve">. </w:t>
      </w:r>
      <w:r>
        <w:rPr>
          <w:b w:val="0"/>
          <w:sz w:val="24"/>
          <w:szCs w:val="24"/>
        </w:rPr>
        <w:t>Франциск</w:t>
      </w:r>
      <w:r w:rsidRPr="00EC2E42">
        <w:rPr>
          <w:b w:val="0"/>
          <w:sz w:val="24"/>
          <w:szCs w:val="24"/>
          <w:lang w:val="ru-RU"/>
        </w:rPr>
        <w:t xml:space="preserve">, </w:t>
      </w:r>
      <w:r>
        <w:rPr>
          <w:b w:val="0"/>
          <w:sz w:val="24"/>
          <w:szCs w:val="24"/>
        </w:rPr>
        <w:t>Апостольська Адгортація</w:t>
      </w:r>
      <w:r w:rsidRPr="00EC2E42">
        <w:rPr>
          <w:b w:val="0"/>
          <w:sz w:val="24"/>
          <w:szCs w:val="24"/>
          <w:lang w:val="ru-RU"/>
        </w:rPr>
        <w:t xml:space="preserve"> </w:t>
      </w:r>
      <w:r w:rsidRPr="00BA3A3A">
        <w:rPr>
          <w:rStyle w:val="95pt"/>
          <w:rFonts w:eastAsia="Arial"/>
          <w:sz w:val="24"/>
          <w:szCs w:val="24"/>
        </w:rPr>
        <w:t>Evangelii</w:t>
      </w:r>
      <w:r w:rsidRPr="00EC2E42">
        <w:rPr>
          <w:rStyle w:val="95pt"/>
          <w:rFonts w:eastAsia="Arial"/>
          <w:sz w:val="24"/>
          <w:szCs w:val="24"/>
          <w:lang w:val="ru-RU"/>
        </w:rPr>
        <w:t xml:space="preserve"> </w:t>
      </w:r>
      <w:r w:rsidRPr="00CF5E69">
        <w:rPr>
          <w:rStyle w:val="95pt"/>
          <w:rFonts w:eastAsia="Arial"/>
          <w:sz w:val="24"/>
          <w:szCs w:val="24"/>
          <w:lang w:val="la" w:eastAsia="la" w:bidi="la"/>
        </w:rPr>
        <w:t>gaudium</w:t>
      </w:r>
      <w:r w:rsidRPr="00CF5E69">
        <w:rPr>
          <w:b w:val="0"/>
          <w:sz w:val="24"/>
          <w:szCs w:val="24"/>
          <w:lang w:val="la" w:eastAsia="la" w:bidi="la"/>
        </w:rPr>
        <w:t xml:space="preserve"> </w:t>
      </w:r>
      <w:r w:rsidRPr="00EC2E42">
        <w:rPr>
          <w:b w:val="0"/>
          <w:sz w:val="24"/>
          <w:szCs w:val="24"/>
          <w:lang w:val="ru-RU"/>
        </w:rPr>
        <w:t xml:space="preserve">(24 </w:t>
      </w:r>
      <w:r>
        <w:rPr>
          <w:b w:val="0"/>
          <w:sz w:val="24"/>
          <w:szCs w:val="24"/>
        </w:rPr>
        <w:t>листопада</w:t>
      </w:r>
      <w:r w:rsidRPr="00EC2E42">
        <w:rPr>
          <w:b w:val="0"/>
          <w:sz w:val="24"/>
          <w:szCs w:val="24"/>
          <w:lang w:val="ru-RU"/>
        </w:rPr>
        <w:t xml:space="preserve"> 2013), </w:t>
      </w:r>
      <w:r w:rsidRPr="00BA3A3A">
        <w:rPr>
          <w:b w:val="0"/>
          <w:sz w:val="24"/>
          <w:szCs w:val="24"/>
        </w:rPr>
        <w:t>n</w:t>
      </w:r>
      <w:r w:rsidRPr="00EC2E42">
        <w:rPr>
          <w:b w:val="0"/>
          <w:sz w:val="24"/>
          <w:szCs w:val="24"/>
          <w:lang w:val="ru-RU"/>
        </w:rPr>
        <w:t xml:space="preserve">. 31: </w:t>
      </w:r>
      <w:r w:rsidRPr="00BA3A3A">
        <w:rPr>
          <w:rStyle w:val="95pt"/>
          <w:rFonts w:eastAsia="Arial"/>
          <w:sz w:val="24"/>
          <w:szCs w:val="24"/>
        </w:rPr>
        <w:t>AAS</w:t>
      </w:r>
      <w:r w:rsidRPr="00EC2E42">
        <w:rPr>
          <w:b w:val="0"/>
          <w:sz w:val="24"/>
          <w:szCs w:val="24"/>
          <w:lang w:val="ru-RU"/>
        </w:rPr>
        <w:t xml:space="preserve"> 105 (2013), 1033.</w:t>
      </w:r>
    </w:p>
  </w:footnote>
  <w:footnote w:id="112">
    <w:p w:rsidR="00F65F08" w:rsidRPr="00EC2E42" w:rsidRDefault="00F65F08" w:rsidP="00AA2F29">
      <w:pPr>
        <w:pStyle w:val="a8"/>
        <w:shd w:val="clear" w:color="auto" w:fill="auto"/>
        <w:tabs>
          <w:tab w:val="left" w:pos="56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Йоан Павло</w:t>
      </w:r>
      <w:r w:rsidRPr="00EC2E42">
        <w:rPr>
          <w:rStyle w:val="75pt"/>
          <w:sz w:val="24"/>
          <w:szCs w:val="24"/>
          <w:lang w:val="ru-RU"/>
        </w:rPr>
        <w:t xml:space="preserve"> </w:t>
      </w:r>
      <w:r w:rsidRPr="00CF5E69">
        <w:rPr>
          <w:b w:val="0"/>
          <w:sz w:val="24"/>
          <w:szCs w:val="24"/>
        </w:rPr>
        <w:t>II</w:t>
      </w:r>
      <w:r w:rsidRPr="00EC2E42">
        <w:rPr>
          <w:b w:val="0"/>
          <w:sz w:val="24"/>
          <w:szCs w:val="24"/>
          <w:lang w:val="ru-RU"/>
        </w:rPr>
        <w:t xml:space="preserve">, </w:t>
      </w:r>
      <w:r>
        <w:rPr>
          <w:b w:val="0"/>
          <w:sz w:val="24"/>
          <w:szCs w:val="24"/>
        </w:rPr>
        <w:t>Апостольська Адгортація</w:t>
      </w:r>
      <w:r w:rsidRPr="00EC2E42">
        <w:rPr>
          <w:b w:val="0"/>
          <w:sz w:val="24"/>
          <w:szCs w:val="24"/>
          <w:lang w:val="ru-RU"/>
        </w:rPr>
        <w:t xml:space="preserve"> </w:t>
      </w:r>
      <w:r w:rsidRPr="00CF5E69">
        <w:rPr>
          <w:rStyle w:val="95pt"/>
          <w:rFonts w:eastAsia="Arial"/>
          <w:sz w:val="24"/>
          <w:szCs w:val="24"/>
          <w:lang w:val="fr-FR"/>
        </w:rPr>
        <w:t>Christifideles</w:t>
      </w:r>
      <w:r w:rsidRPr="00EC2E42">
        <w:rPr>
          <w:rStyle w:val="95pt"/>
          <w:rFonts w:eastAsia="Arial"/>
          <w:sz w:val="24"/>
          <w:szCs w:val="24"/>
          <w:lang w:val="ru-RU"/>
        </w:rPr>
        <w:t xml:space="preserve"> </w:t>
      </w:r>
      <w:r w:rsidRPr="00CF5E69">
        <w:rPr>
          <w:rStyle w:val="95pt"/>
          <w:rFonts w:eastAsia="Arial"/>
          <w:sz w:val="24"/>
          <w:szCs w:val="24"/>
          <w:lang w:val="fr-FR"/>
        </w:rPr>
        <w:t>laici</w:t>
      </w:r>
      <w:r w:rsidRPr="00EC2E42">
        <w:rPr>
          <w:b w:val="0"/>
          <w:sz w:val="24"/>
          <w:szCs w:val="24"/>
          <w:lang w:val="ru-RU"/>
        </w:rPr>
        <w:t xml:space="preserve"> (30 </w:t>
      </w:r>
      <w:r>
        <w:rPr>
          <w:b w:val="0"/>
          <w:sz w:val="24"/>
          <w:szCs w:val="24"/>
        </w:rPr>
        <w:t>грудня</w:t>
      </w:r>
      <w:r w:rsidRPr="00EC2E42">
        <w:rPr>
          <w:b w:val="0"/>
          <w:sz w:val="24"/>
          <w:szCs w:val="24"/>
          <w:lang w:val="ru-RU"/>
        </w:rPr>
        <w:t xml:space="preserve"> 1988), </w:t>
      </w:r>
      <w:r w:rsidRPr="00CF5E69">
        <w:rPr>
          <w:b w:val="0"/>
          <w:sz w:val="24"/>
          <w:szCs w:val="24"/>
          <w:lang w:val="fr-FR"/>
        </w:rPr>
        <w:t>n</w:t>
      </w:r>
      <w:r w:rsidRPr="00EC2E42">
        <w:rPr>
          <w:b w:val="0"/>
          <w:sz w:val="24"/>
          <w:szCs w:val="24"/>
          <w:lang w:val="ru-RU"/>
        </w:rPr>
        <w:t xml:space="preserve">. 20: </w:t>
      </w:r>
      <w:r w:rsidRPr="00CF5E69">
        <w:rPr>
          <w:rStyle w:val="95pt"/>
          <w:rFonts w:eastAsia="Arial"/>
          <w:sz w:val="24"/>
          <w:szCs w:val="24"/>
          <w:lang w:val="fr-FR"/>
        </w:rPr>
        <w:t>AAS</w:t>
      </w:r>
      <w:r w:rsidRPr="00EC2E42">
        <w:rPr>
          <w:b w:val="0"/>
          <w:sz w:val="24"/>
          <w:szCs w:val="24"/>
          <w:lang w:val="ru-RU"/>
        </w:rPr>
        <w:t xml:space="preserve"> 81 (1989), 425.</w:t>
      </w:r>
    </w:p>
  </w:footnote>
  <w:footnote w:id="113">
    <w:p w:rsidR="00F65F08" w:rsidRPr="00CF5E69" w:rsidRDefault="00F65F08" w:rsidP="00AA2F29">
      <w:pPr>
        <w:pStyle w:val="23"/>
        <w:shd w:val="clear" w:color="auto" w:fill="auto"/>
        <w:tabs>
          <w:tab w:val="left" w:pos="560"/>
        </w:tabs>
        <w:spacing w:line="240" w:lineRule="auto"/>
        <w:ind w:firstLine="567"/>
        <w:jc w:val="both"/>
        <w:rPr>
          <w:sz w:val="24"/>
          <w:szCs w:val="24"/>
        </w:rPr>
      </w:pPr>
      <w:r w:rsidRPr="00726F40">
        <w:rPr>
          <w:rStyle w:val="29pt"/>
          <w:b w:val="0"/>
          <w:sz w:val="24"/>
          <w:szCs w:val="24"/>
          <w:vertAlign w:val="superscript"/>
        </w:rPr>
        <w:footnoteRef/>
      </w:r>
      <w:r>
        <w:rPr>
          <w:rStyle w:val="29pt"/>
          <w:b w:val="0"/>
          <w:sz w:val="24"/>
          <w:szCs w:val="24"/>
        </w:rPr>
        <w:t xml:space="preserve"> </w:t>
      </w:r>
      <w:r w:rsidRPr="000D46FB">
        <w:rPr>
          <w:rStyle w:val="29pt"/>
          <w:b w:val="0"/>
          <w:sz w:val="24"/>
          <w:szCs w:val="24"/>
        </w:rPr>
        <w:t>O</w:t>
      </w:r>
      <w:r w:rsidRPr="00CF5E69">
        <w:rPr>
          <w:rStyle w:val="275pt"/>
          <w:sz w:val="24"/>
          <w:szCs w:val="24"/>
        </w:rPr>
        <w:t>uellet</w:t>
      </w:r>
      <w:r w:rsidRPr="00CF5E69">
        <w:rPr>
          <w:rStyle w:val="29pt"/>
          <w:sz w:val="24"/>
          <w:szCs w:val="24"/>
        </w:rPr>
        <w:t xml:space="preserve">, </w:t>
      </w:r>
      <w:r w:rsidRPr="00CF5E69">
        <w:rPr>
          <w:sz w:val="24"/>
          <w:szCs w:val="24"/>
        </w:rPr>
        <w:t>Parola, sacramento, carisma...</w:t>
      </w:r>
      <w:r w:rsidRPr="00726F40">
        <w:rPr>
          <w:rStyle w:val="29pt"/>
          <w:b w:val="0"/>
          <w:sz w:val="24"/>
          <w:szCs w:val="24"/>
        </w:rPr>
        <w:t>, cit., pp. 127-128.</w:t>
      </w:r>
    </w:p>
  </w:footnote>
  <w:footnote w:id="114">
    <w:p w:rsidR="00F65F08" w:rsidRPr="00174F37" w:rsidRDefault="00F65F08" w:rsidP="00AA2F29">
      <w:pPr>
        <w:pStyle w:val="a8"/>
        <w:shd w:val="clear" w:color="auto" w:fill="auto"/>
        <w:tabs>
          <w:tab w:val="left" w:pos="528"/>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ІІ Ватиканський Собор</w:t>
      </w:r>
      <w:r w:rsidRPr="00174F37">
        <w:rPr>
          <w:b w:val="0"/>
          <w:sz w:val="24"/>
          <w:szCs w:val="24"/>
        </w:rPr>
        <w:t xml:space="preserve">, </w:t>
      </w:r>
      <w:r>
        <w:rPr>
          <w:b w:val="0"/>
          <w:sz w:val="24"/>
          <w:szCs w:val="24"/>
          <w:lang w:bidi="en-US"/>
        </w:rPr>
        <w:t>Догматична Конституція</w:t>
      </w:r>
      <w:r w:rsidRPr="00174F37">
        <w:rPr>
          <w:b w:val="0"/>
          <w:sz w:val="24"/>
          <w:szCs w:val="24"/>
        </w:rPr>
        <w:t xml:space="preserve"> </w:t>
      </w:r>
      <w:r w:rsidRPr="00CF5E69">
        <w:rPr>
          <w:rStyle w:val="95pt"/>
          <w:rFonts w:eastAsia="Arial"/>
          <w:sz w:val="24"/>
          <w:szCs w:val="24"/>
          <w:lang w:val="fr-FR"/>
        </w:rPr>
        <w:t>Lumen</w:t>
      </w:r>
      <w:r w:rsidRPr="00174F37">
        <w:rPr>
          <w:rStyle w:val="95pt"/>
          <w:rFonts w:eastAsia="Arial"/>
          <w:sz w:val="24"/>
          <w:szCs w:val="24"/>
          <w:lang w:val="uk-UA"/>
        </w:rPr>
        <w:t xml:space="preserve"> </w:t>
      </w:r>
      <w:r w:rsidRPr="00CF5E69">
        <w:rPr>
          <w:rStyle w:val="95pt"/>
          <w:rFonts w:eastAsia="Arial"/>
          <w:sz w:val="24"/>
          <w:szCs w:val="24"/>
          <w:lang w:val="fr-FR" w:eastAsia="en-US" w:bidi="en-US"/>
        </w:rPr>
        <w:t>gentium</w:t>
      </w:r>
      <w:r w:rsidRPr="00174F37">
        <w:rPr>
          <w:b w:val="0"/>
          <w:sz w:val="24"/>
          <w:szCs w:val="24"/>
          <w:lang w:bidi="en-US"/>
        </w:rPr>
        <w:t xml:space="preserve"> </w:t>
      </w:r>
      <w:r w:rsidRPr="00174F37">
        <w:rPr>
          <w:b w:val="0"/>
          <w:sz w:val="24"/>
          <w:szCs w:val="24"/>
        </w:rPr>
        <w:t xml:space="preserve">(21 </w:t>
      </w:r>
      <w:r>
        <w:rPr>
          <w:b w:val="0"/>
          <w:sz w:val="24"/>
          <w:szCs w:val="24"/>
        </w:rPr>
        <w:t>листопада</w:t>
      </w:r>
      <w:r w:rsidRPr="00174F37">
        <w:rPr>
          <w:b w:val="0"/>
          <w:sz w:val="24"/>
          <w:szCs w:val="24"/>
        </w:rPr>
        <w:t xml:space="preserve"> 1964), </w:t>
      </w:r>
      <w:r w:rsidRPr="00CF5E69">
        <w:rPr>
          <w:b w:val="0"/>
          <w:sz w:val="24"/>
          <w:szCs w:val="24"/>
          <w:lang w:val="fr-FR"/>
        </w:rPr>
        <w:t>n</w:t>
      </w:r>
      <w:r w:rsidRPr="00174F37">
        <w:rPr>
          <w:b w:val="0"/>
          <w:sz w:val="24"/>
          <w:szCs w:val="24"/>
        </w:rPr>
        <w:t>. 31</w:t>
      </w:r>
      <w:r w:rsidRPr="00CF5E69">
        <w:rPr>
          <w:b w:val="0"/>
          <w:sz w:val="24"/>
          <w:szCs w:val="24"/>
          <w:lang w:val="fr-FR"/>
        </w:rPr>
        <w:t>b</w:t>
      </w:r>
      <w:r w:rsidRPr="00174F37">
        <w:rPr>
          <w:b w:val="0"/>
          <w:sz w:val="24"/>
          <w:szCs w:val="24"/>
        </w:rPr>
        <w:t xml:space="preserve">: </w:t>
      </w:r>
      <w:r w:rsidRPr="00CF5E69">
        <w:rPr>
          <w:rStyle w:val="95pt"/>
          <w:rFonts w:eastAsia="Arial"/>
          <w:sz w:val="24"/>
          <w:szCs w:val="24"/>
          <w:lang w:val="fr-FR"/>
        </w:rPr>
        <w:t>AAS</w:t>
      </w:r>
      <w:r w:rsidRPr="00174F37">
        <w:rPr>
          <w:b w:val="0"/>
          <w:sz w:val="24"/>
          <w:szCs w:val="24"/>
        </w:rPr>
        <w:t xml:space="preserve"> 57 (1965), 37-38; </w:t>
      </w:r>
      <w:r>
        <w:rPr>
          <w:b w:val="0"/>
          <w:sz w:val="24"/>
          <w:szCs w:val="24"/>
        </w:rPr>
        <w:t>ІІ Ватиканський Собор</w:t>
      </w:r>
      <w:r w:rsidRPr="00174F37">
        <w:rPr>
          <w:b w:val="0"/>
          <w:sz w:val="24"/>
          <w:szCs w:val="24"/>
        </w:rPr>
        <w:t xml:space="preserve">, </w:t>
      </w:r>
      <w:r>
        <w:rPr>
          <w:b w:val="0"/>
          <w:sz w:val="24"/>
          <w:szCs w:val="24"/>
        </w:rPr>
        <w:t>Декрет</w:t>
      </w:r>
      <w:r w:rsidRPr="00174F37">
        <w:rPr>
          <w:b w:val="0"/>
          <w:sz w:val="24"/>
          <w:szCs w:val="24"/>
        </w:rPr>
        <w:t xml:space="preserve"> </w:t>
      </w:r>
      <w:r w:rsidRPr="00BA3A3A">
        <w:rPr>
          <w:rStyle w:val="95pt"/>
          <w:rFonts w:eastAsia="Arial"/>
          <w:sz w:val="24"/>
          <w:szCs w:val="24"/>
          <w:lang w:val="en-US"/>
        </w:rPr>
        <w:t>Apostolicam</w:t>
      </w:r>
      <w:r w:rsidRPr="00174F37">
        <w:rPr>
          <w:rStyle w:val="95pt"/>
          <w:rFonts w:eastAsia="Arial"/>
          <w:sz w:val="24"/>
          <w:szCs w:val="24"/>
          <w:lang w:val="uk-UA"/>
        </w:rPr>
        <w:t xml:space="preserve"> </w:t>
      </w:r>
      <w:r w:rsidRPr="00BA3A3A">
        <w:rPr>
          <w:rStyle w:val="95pt"/>
          <w:rFonts w:eastAsia="Arial"/>
          <w:sz w:val="24"/>
          <w:szCs w:val="24"/>
          <w:lang w:val="en-US"/>
        </w:rPr>
        <w:t>actuositatem</w:t>
      </w:r>
      <w:r w:rsidRPr="00174F37">
        <w:rPr>
          <w:b w:val="0"/>
          <w:sz w:val="24"/>
          <w:szCs w:val="24"/>
        </w:rPr>
        <w:t xml:space="preserve"> (18 </w:t>
      </w:r>
      <w:r>
        <w:rPr>
          <w:b w:val="0"/>
          <w:sz w:val="24"/>
          <w:szCs w:val="24"/>
        </w:rPr>
        <w:t>листопада</w:t>
      </w:r>
      <w:r w:rsidRPr="00174F37">
        <w:rPr>
          <w:b w:val="0"/>
          <w:sz w:val="24"/>
          <w:szCs w:val="24"/>
        </w:rPr>
        <w:t xml:space="preserve"> 1965), </w:t>
      </w:r>
      <w:r w:rsidRPr="00BA3A3A">
        <w:rPr>
          <w:b w:val="0"/>
          <w:sz w:val="24"/>
          <w:szCs w:val="24"/>
          <w:lang w:val="en-US"/>
        </w:rPr>
        <w:t>n</w:t>
      </w:r>
      <w:r w:rsidRPr="00174F37">
        <w:rPr>
          <w:b w:val="0"/>
          <w:sz w:val="24"/>
          <w:szCs w:val="24"/>
        </w:rPr>
        <w:t xml:space="preserve">. 29: </w:t>
      </w:r>
      <w:r w:rsidRPr="00BA3A3A">
        <w:rPr>
          <w:rStyle w:val="95pt"/>
          <w:rFonts w:eastAsia="Arial"/>
          <w:sz w:val="24"/>
          <w:szCs w:val="24"/>
          <w:lang w:val="en-US"/>
        </w:rPr>
        <w:t>AAS</w:t>
      </w:r>
      <w:r w:rsidRPr="00174F37">
        <w:rPr>
          <w:b w:val="0"/>
          <w:sz w:val="24"/>
          <w:szCs w:val="24"/>
        </w:rPr>
        <w:t xml:space="preserve"> 58 (1966), 859-860.</w:t>
      </w:r>
    </w:p>
  </w:footnote>
  <w:footnote w:id="115">
    <w:p w:rsidR="00F65F08" w:rsidRPr="00CF5E69" w:rsidRDefault="00F65F08" w:rsidP="00AA2F29">
      <w:pPr>
        <w:pStyle w:val="23"/>
        <w:shd w:val="clear" w:color="auto" w:fill="auto"/>
        <w:tabs>
          <w:tab w:val="left" w:pos="850"/>
        </w:tabs>
        <w:spacing w:line="240" w:lineRule="auto"/>
        <w:ind w:firstLine="567"/>
        <w:jc w:val="both"/>
        <w:rPr>
          <w:sz w:val="24"/>
          <w:szCs w:val="24"/>
        </w:rPr>
      </w:pPr>
      <w:bookmarkStart w:id="10" w:name="bookmark115"/>
      <w:r w:rsidRPr="00C5106E">
        <w:rPr>
          <w:rStyle w:val="29pt"/>
          <w:b w:val="0"/>
          <w:sz w:val="24"/>
          <w:szCs w:val="24"/>
          <w:vertAlign w:val="superscript"/>
        </w:rPr>
        <w:footnoteRef/>
      </w:r>
      <w:r>
        <w:rPr>
          <w:rStyle w:val="29pt"/>
          <w:b w:val="0"/>
          <w:sz w:val="24"/>
          <w:szCs w:val="24"/>
        </w:rPr>
        <w:t xml:space="preserve"> Франциск</w:t>
      </w:r>
      <w:r w:rsidRPr="00CF5E69">
        <w:rPr>
          <w:rStyle w:val="29pt"/>
          <w:sz w:val="24"/>
          <w:szCs w:val="24"/>
        </w:rPr>
        <w:t xml:space="preserve">, </w:t>
      </w:r>
      <w:r w:rsidRPr="00CF5E69">
        <w:rPr>
          <w:sz w:val="24"/>
          <w:szCs w:val="24"/>
        </w:rPr>
        <w:t xml:space="preserve">Discorso ai Responsabili </w:t>
      </w:r>
      <w:r w:rsidRPr="00CF5E69">
        <w:rPr>
          <w:sz w:val="24"/>
          <w:szCs w:val="24"/>
          <w:lang w:bidi="en-US"/>
        </w:rPr>
        <w:t xml:space="preserve">del </w:t>
      </w:r>
      <w:r w:rsidRPr="00CF5E69">
        <w:rPr>
          <w:sz w:val="24"/>
          <w:szCs w:val="24"/>
        </w:rPr>
        <w:t xml:space="preserve">Servizio </w:t>
      </w:r>
      <w:r w:rsidRPr="00CF5E69">
        <w:rPr>
          <w:sz w:val="24"/>
          <w:szCs w:val="24"/>
          <w:lang w:bidi="en-US"/>
        </w:rPr>
        <w:t xml:space="preserve">per </w:t>
      </w:r>
      <w:r w:rsidRPr="00CF5E69">
        <w:rPr>
          <w:sz w:val="24"/>
          <w:szCs w:val="24"/>
        </w:rPr>
        <w:t>la promozione del sostegno economico alla Chiesa cattolica della Conferenza Episcopale Italiana</w:t>
      </w:r>
      <w:r w:rsidRPr="00C5106E">
        <w:rPr>
          <w:rStyle w:val="29pt"/>
          <w:b w:val="0"/>
          <w:sz w:val="24"/>
          <w:szCs w:val="24"/>
        </w:rPr>
        <w:t xml:space="preserve"> (</w:t>
      </w:r>
      <w:r>
        <w:rPr>
          <w:rStyle w:val="29pt"/>
          <w:b w:val="0"/>
          <w:sz w:val="24"/>
          <w:szCs w:val="24"/>
          <w:lang w:val="uk-UA"/>
        </w:rPr>
        <w:t>лютий</w:t>
      </w:r>
      <w:r w:rsidRPr="00C5106E">
        <w:rPr>
          <w:rStyle w:val="29pt"/>
          <w:b w:val="0"/>
          <w:sz w:val="24"/>
          <w:szCs w:val="24"/>
        </w:rPr>
        <w:t xml:space="preserve"> 16, 2023): AAS 115 (2023), 296</w:t>
      </w:r>
      <w:bookmarkEnd w:id="10"/>
    </w:p>
  </w:footnote>
  <w:footnote w:id="116">
    <w:p w:rsidR="00F65F08" w:rsidRPr="00CF5E69" w:rsidRDefault="00F65F08" w:rsidP="00AA2F29">
      <w:pPr>
        <w:pStyle w:val="23"/>
        <w:shd w:val="clear" w:color="auto" w:fill="auto"/>
        <w:tabs>
          <w:tab w:val="left" w:pos="528"/>
        </w:tabs>
        <w:spacing w:line="240" w:lineRule="auto"/>
        <w:ind w:firstLine="567"/>
        <w:jc w:val="both"/>
        <w:rPr>
          <w:sz w:val="24"/>
          <w:szCs w:val="24"/>
        </w:rPr>
      </w:pPr>
      <w:r w:rsidRPr="00C5106E">
        <w:rPr>
          <w:rStyle w:val="29pt"/>
          <w:b w:val="0"/>
          <w:sz w:val="24"/>
          <w:szCs w:val="24"/>
          <w:vertAlign w:val="superscript"/>
        </w:rPr>
        <w:footnoteRef/>
      </w:r>
      <w:r w:rsidRPr="00C5106E">
        <w:rPr>
          <w:rStyle w:val="29pt"/>
          <w:b w:val="0"/>
          <w:sz w:val="24"/>
          <w:szCs w:val="24"/>
        </w:rPr>
        <w:t xml:space="preserve"> </w:t>
      </w:r>
      <w:r>
        <w:rPr>
          <w:rStyle w:val="29pt"/>
          <w:b w:val="0"/>
          <w:sz w:val="24"/>
          <w:szCs w:val="24"/>
          <w:lang w:val="uk-UA"/>
        </w:rPr>
        <w:t>Франциск</w:t>
      </w:r>
      <w:r w:rsidRPr="00C5106E">
        <w:rPr>
          <w:rStyle w:val="29pt"/>
          <w:b w:val="0"/>
          <w:sz w:val="24"/>
          <w:szCs w:val="24"/>
        </w:rPr>
        <w:t xml:space="preserve">, </w:t>
      </w:r>
      <w:r w:rsidRPr="00CF5E69">
        <w:rPr>
          <w:sz w:val="24"/>
          <w:szCs w:val="24"/>
        </w:rPr>
        <w:t xml:space="preserve">Discorso ai Responsabili </w:t>
      </w:r>
      <w:r w:rsidRPr="00CF5E69">
        <w:rPr>
          <w:sz w:val="24"/>
          <w:szCs w:val="24"/>
          <w:lang w:bidi="en-US"/>
        </w:rPr>
        <w:t xml:space="preserve">del </w:t>
      </w:r>
      <w:r w:rsidRPr="00CF5E69">
        <w:rPr>
          <w:sz w:val="24"/>
          <w:szCs w:val="24"/>
        </w:rPr>
        <w:t xml:space="preserve">Servizio per la promozione </w:t>
      </w:r>
      <w:r w:rsidRPr="00CF5E69">
        <w:rPr>
          <w:sz w:val="24"/>
          <w:szCs w:val="24"/>
          <w:lang w:bidi="en-US"/>
        </w:rPr>
        <w:t xml:space="preserve">del </w:t>
      </w:r>
      <w:r w:rsidRPr="00CF5E69">
        <w:rPr>
          <w:sz w:val="24"/>
          <w:szCs w:val="24"/>
        </w:rPr>
        <w:t>sostegno economico alla Chiesa cattolica della Conferenza Episcopale Italiana</w:t>
      </w:r>
      <w:r w:rsidRPr="00C5106E">
        <w:rPr>
          <w:rStyle w:val="29pt"/>
          <w:b w:val="0"/>
          <w:sz w:val="24"/>
          <w:szCs w:val="24"/>
        </w:rPr>
        <w:t xml:space="preserve"> (16 febbraio 2023): </w:t>
      </w:r>
      <w:r w:rsidRPr="00CF5E69">
        <w:rPr>
          <w:sz w:val="24"/>
          <w:szCs w:val="24"/>
        </w:rPr>
        <w:t>AAS</w:t>
      </w:r>
      <w:r w:rsidRPr="00CF5E69">
        <w:rPr>
          <w:rStyle w:val="29pt"/>
          <w:sz w:val="24"/>
          <w:szCs w:val="24"/>
        </w:rPr>
        <w:t xml:space="preserve"> </w:t>
      </w:r>
      <w:r w:rsidRPr="00C5106E">
        <w:rPr>
          <w:rStyle w:val="29pt"/>
          <w:b w:val="0"/>
          <w:sz w:val="24"/>
          <w:szCs w:val="24"/>
        </w:rPr>
        <w:t>115 (2023), 296.</w:t>
      </w:r>
    </w:p>
  </w:footnote>
  <w:footnote w:id="117">
    <w:p w:rsidR="00F65F08" w:rsidRPr="00E226DC" w:rsidRDefault="00F65F08" w:rsidP="00AA2F29">
      <w:pPr>
        <w:pStyle w:val="a8"/>
        <w:shd w:val="clear" w:color="auto" w:fill="auto"/>
        <w:tabs>
          <w:tab w:val="left" w:pos="560"/>
        </w:tabs>
        <w:spacing w:line="240" w:lineRule="auto"/>
        <w:ind w:firstLine="567"/>
        <w:jc w:val="both"/>
        <w:rPr>
          <w:b w:val="0"/>
          <w:sz w:val="24"/>
          <w:szCs w:val="24"/>
        </w:rPr>
      </w:pPr>
      <w:r w:rsidRPr="00CF5E69">
        <w:rPr>
          <w:b w:val="0"/>
          <w:sz w:val="24"/>
          <w:szCs w:val="24"/>
          <w:vertAlign w:val="superscript"/>
        </w:rPr>
        <w:footnoteRef/>
      </w:r>
      <w:r>
        <w:rPr>
          <w:b w:val="0"/>
          <w:sz w:val="24"/>
          <w:szCs w:val="24"/>
          <w:lang w:bidi="en-US"/>
        </w:rPr>
        <w:t xml:space="preserve"> Франциск</w:t>
      </w:r>
      <w:r w:rsidRPr="00E226DC">
        <w:rPr>
          <w:b w:val="0"/>
          <w:sz w:val="24"/>
          <w:szCs w:val="24"/>
          <w:lang w:bidi="en-US"/>
        </w:rPr>
        <w:t xml:space="preserve">, </w:t>
      </w:r>
      <w:r w:rsidRPr="00CF5E69">
        <w:rPr>
          <w:b w:val="0"/>
          <w:sz w:val="24"/>
          <w:szCs w:val="24"/>
        </w:rPr>
        <w:t xml:space="preserve">Motu Proprio </w:t>
      </w:r>
      <w:r w:rsidRPr="007149C1">
        <w:rPr>
          <w:rStyle w:val="95pt"/>
          <w:rFonts w:eastAsia="Arial"/>
          <w:sz w:val="24"/>
          <w:szCs w:val="24"/>
          <w:lang w:eastAsia="en-US" w:bidi="en-US"/>
        </w:rPr>
        <w:t>Antiquum</w:t>
      </w:r>
      <w:r w:rsidRPr="00E226DC">
        <w:rPr>
          <w:rStyle w:val="95pt"/>
          <w:rFonts w:eastAsia="Arial"/>
          <w:sz w:val="24"/>
          <w:szCs w:val="24"/>
          <w:lang w:val="uk-UA" w:eastAsia="en-US" w:bidi="en-US"/>
        </w:rPr>
        <w:t xml:space="preserve"> </w:t>
      </w:r>
      <w:r w:rsidRPr="00CF5E69">
        <w:rPr>
          <w:rStyle w:val="95pt"/>
          <w:rFonts w:eastAsia="Arial"/>
          <w:sz w:val="24"/>
          <w:szCs w:val="24"/>
          <w:lang w:val="la" w:eastAsia="la" w:bidi="la"/>
        </w:rPr>
        <w:t>ministerium</w:t>
      </w:r>
      <w:r w:rsidRPr="00CF5E69">
        <w:rPr>
          <w:b w:val="0"/>
          <w:sz w:val="24"/>
          <w:szCs w:val="24"/>
          <w:lang w:val="la" w:eastAsia="la" w:bidi="la"/>
        </w:rPr>
        <w:t xml:space="preserve"> </w:t>
      </w:r>
      <w:r w:rsidRPr="00E226DC">
        <w:rPr>
          <w:b w:val="0"/>
          <w:sz w:val="24"/>
          <w:szCs w:val="24"/>
        </w:rPr>
        <w:t xml:space="preserve">(10 </w:t>
      </w:r>
      <w:r>
        <w:rPr>
          <w:b w:val="0"/>
          <w:sz w:val="24"/>
          <w:szCs w:val="24"/>
        </w:rPr>
        <w:t>травня</w:t>
      </w:r>
      <w:r w:rsidRPr="00E226DC">
        <w:rPr>
          <w:b w:val="0"/>
          <w:sz w:val="24"/>
          <w:szCs w:val="24"/>
        </w:rPr>
        <w:t xml:space="preserve"> 2021), </w:t>
      </w:r>
      <w:r w:rsidRPr="007149C1">
        <w:rPr>
          <w:b w:val="0"/>
          <w:sz w:val="24"/>
          <w:szCs w:val="24"/>
          <w:lang w:val="it-IT"/>
        </w:rPr>
        <w:t>n</w:t>
      </w:r>
      <w:r w:rsidRPr="00E226DC">
        <w:rPr>
          <w:b w:val="0"/>
          <w:sz w:val="24"/>
          <w:szCs w:val="24"/>
        </w:rPr>
        <w:t xml:space="preserve">. 2: </w:t>
      </w:r>
      <w:r w:rsidRPr="007149C1">
        <w:rPr>
          <w:rStyle w:val="95pt"/>
          <w:rFonts w:eastAsia="Arial"/>
          <w:sz w:val="24"/>
          <w:szCs w:val="24"/>
        </w:rPr>
        <w:t>AAS</w:t>
      </w:r>
      <w:r w:rsidRPr="00E226DC">
        <w:rPr>
          <w:b w:val="0"/>
          <w:sz w:val="24"/>
          <w:szCs w:val="24"/>
        </w:rPr>
        <w:t xml:space="preserve"> 113 (2021) 527.</w:t>
      </w:r>
    </w:p>
  </w:footnote>
  <w:footnote w:id="118">
    <w:p w:rsidR="00F65F08" w:rsidRPr="00936383" w:rsidRDefault="00F65F08" w:rsidP="00AA2F29">
      <w:pPr>
        <w:pStyle w:val="a8"/>
        <w:shd w:val="clear" w:color="auto" w:fill="auto"/>
        <w:tabs>
          <w:tab w:val="left" w:pos="846"/>
        </w:tabs>
        <w:spacing w:line="240" w:lineRule="auto"/>
        <w:ind w:firstLine="567"/>
        <w:jc w:val="both"/>
        <w:rPr>
          <w:b w:val="0"/>
          <w:sz w:val="24"/>
          <w:szCs w:val="24"/>
          <w:lang w:val="ru-RU"/>
        </w:rPr>
      </w:pPr>
      <w:bookmarkStart w:id="11" w:name="bookmark117"/>
      <w:r w:rsidRPr="00CF5E69">
        <w:rPr>
          <w:b w:val="0"/>
          <w:sz w:val="24"/>
          <w:szCs w:val="24"/>
          <w:vertAlign w:val="superscript"/>
        </w:rPr>
        <w:footnoteRef/>
      </w:r>
      <w:r>
        <w:rPr>
          <w:b w:val="0"/>
          <w:sz w:val="24"/>
          <w:szCs w:val="24"/>
        </w:rPr>
        <w:t xml:space="preserve"> </w:t>
      </w:r>
      <w:r>
        <w:rPr>
          <w:rStyle w:val="95pt"/>
          <w:rFonts w:eastAsia="Arial"/>
          <w:sz w:val="24"/>
          <w:szCs w:val="24"/>
          <w:lang w:val="uk-UA"/>
        </w:rPr>
        <w:t>Там само</w:t>
      </w:r>
      <w:r w:rsidRPr="00936383">
        <w:rPr>
          <w:b w:val="0"/>
          <w:sz w:val="24"/>
          <w:szCs w:val="24"/>
          <w:lang w:val="ru-RU"/>
        </w:rPr>
        <w:t xml:space="preserve">, </w:t>
      </w:r>
      <w:r w:rsidRPr="007149C1">
        <w:rPr>
          <w:b w:val="0"/>
          <w:sz w:val="24"/>
          <w:szCs w:val="24"/>
          <w:lang w:val="it-IT"/>
        </w:rPr>
        <w:t>n</w:t>
      </w:r>
      <w:r w:rsidRPr="00936383">
        <w:rPr>
          <w:b w:val="0"/>
          <w:sz w:val="24"/>
          <w:szCs w:val="24"/>
          <w:lang w:val="ru-RU"/>
        </w:rPr>
        <w:t xml:space="preserve">. 5: </w:t>
      </w:r>
      <w:r w:rsidRPr="007149C1">
        <w:rPr>
          <w:b w:val="0"/>
          <w:sz w:val="24"/>
          <w:szCs w:val="24"/>
          <w:lang w:val="it-IT"/>
        </w:rPr>
        <w:t>AAS</w:t>
      </w:r>
      <w:r w:rsidRPr="00936383">
        <w:rPr>
          <w:b w:val="0"/>
          <w:sz w:val="24"/>
          <w:szCs w:val="24"/>
          <w:lang w:val="ru-RU"/>
        </w:rPr>
        <w:t xml:space="preserve"> 113 (2021) 529.</w:t>
      </w:r>
      <w:bookmarkEnd w:id="11"/>
    </w:p>
  </w:footnote>
  <w:footnote w:id="119">
    <w:p w:rsidR="00F65F08" w:rsidRPr="007149C1" w:rsidRDefault="00F65F08" w:rsidP="00AA2F29">
      <w:pPr>
        <w:pStyle w:val="a8"/>
        <w:shd w:val="clear" w:color="auto" w:fill="auto"/>
        <w:tabs>
          <w:tab w:val="left" w:pos="86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Див</w:t>
      </w:r>
      <w:r w:rsidRPr="007149C1">
        <w:rPr>
          <w:b w:val="0"/>
          <w:sz w:val="24"/>
          <w:szCs w:val="24"/>
          <w:lang w:val="ru-RU"/>
        </w:rPr>
        <w:t xml:space="preserve">. </w:t>
      </w:r>
      <w:r>
        <w:rPr>
          <w:rStyle w:val="95pt"/>
          <w:rFonts w:eastAsia="Arial"/>
          <w:sz w:val="24"/>
          <w:szCs w:val="24"/>
          <w:lang w:val="uk-UA"/>
        </w:rPr>
        <w:t>там само</w:t>
      </w:r>
      <w:r w:rsidRPr="007149C1">
        <w:rPr>
          <w:b w:val="0"/>
          <w:sz w:val="24"/>
          <w:szCs w:val="24"/>
          <w:lang w:val="ru-RU"/>
        </w:rPr>
        <w:t xml:space="preserve">, </w:t>
      </w:r>
      <w:r w:rsidRPr="007149C1">
        <w:rPr>
          <w:b w:val="0"/>
          <w:sz w:val="24"/>
          <w:szCs w:val="24"/>
          <w:lang w:val="it-IT"/>
        </w:rPr>
        <w:t>n</w:t>
      </w:r>
      <w:r w:rsidRPr="007149C1">
        <w:rPr>
          <w:b w:val="0"/>
          <w:sz w:val="24"/>
          <w:szCs w:val="24"/>
          <w:lang w:val="ru-RU"/>
        </w:rPr>
        <w:t xml:space="preserve">. 1: </w:t>
      </w:r>
      <w:r w:rsidRPr="007149C1">
        <w:rPr>
          <w:b w:val="0"/>
          <w:sz w:val="24"/>
          <w:szCs w:val="24"/>
          <w:lang w:val="it-IT"/>
        </w:rPr>
        <w:t>AAS</w:t>
      </w:r>
      <w:r w:rsidRPr="007149C1">
        <w:rPr>
          <w:b w:val="0"/>
          <w:sz w:val="24"/>
          <w:szCs w:val="24"/>
          <w:lang w:val="ru-RU"/>
        </w:rPr>
        <w:t xml:space="preserve"> 113 (2021) 527.</w:t>
      </w:r>
    </w:p>
  </w:footnote>
  <w:footnote w:id="120">
    <w:p w:rsidR="00F65F08" w:rsidRPr="007149C1" w:rsidRDefault="00F65F08" w:rsidP="00AA2F29">
      <w:pPr>
        <w:pStyle w:val="a8"/>
        <w:shd w:val="clear" w:color="auto" w:fill="auto"/>
        <w:tabs>
          <w:tab w:val="left" w:pos="86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Див</w:t>
      </w:r>
      <w:r w:rsidRPr="007149C1">
        <w:rPr>
          <w:b w:val="0"/>
          <w:sz w:val="24"/>
          <w:szCs w:val="24"/>
          <w:lang w:val="ru-RU"/>
        </w:rPr>
        <w:t xml:space="preserve">. </w:t>
      </w:r>
      <w:r>
        <w:rPr>
          <w:rStyle w:val="95pt"/>
          <w:rFonts w:eastAsia="Arial"/>
          <w:sz w:val="24"/>
          <w:szCs w:val="24"/>
          <w:lang w:val="uk-UA"/>
        </w:rPr>
        <w:t>там само</w:t>
      </w:r>
      <w:r w:rsidRPr="007149C1">
        <w:rPr>
          <w:b w:val="0"/>
          <w:sz w:val="24"/>
          <w:szCs w:val="24"/>
          <w:lang w:val="ru-RU"/>
        </w:rPr>
        <w:t xml:space="preserve">, </w:t>
      </w:r>
      <w:r w:rsidRPr="007149C1">
        <w:rPr>
          <w:b w:val="0"/>
          <w:sz w:val="24"/>
          <w:szCs w:val="24"/>
          <w:lang w:val="it-IT"/>
        </w:rPr>
        <w:t>n</w:t>
      </w:r>
      <w:r w:rsidRPr="007149C1">
        <w:rPr>
          <w:b w:val="0"/>
          <w:sz w:val="24"/>
          <w:szCs w:val="24"/>
          <w:lang w:val="ru-RU"/>
        </w:rPr>
        <w:t xml:space="preserve">. 8: </w:t>
      </w:r>
      <w:r w:rsidRPr="007149C1">
        <w:rPr>
          <w:b w:val="0"/>
          <w:sz w:val="24"/>
          <w:szCs w:val="24"/>
          <w:lang w:val="it-IT"/>
        </w:rPr>
        <w:t>AAS</w:t>
      </w:r>
      <w:r w:rsidRPr="007149C1">
        <w:rPr>
          <w:b w:val="0"/>
          <w:sz w:val="24"/>
          <w:szCs w:val="24"/>
          <w:lang w:val="ru-RU"/>
        </w:rPr>
        <w:t xml:space="preserve"> 113 (2021) 532.</w:t>
      </w:r>
    </w:p>
  </w:footnote>
  <w:footnote w:id="121">
    <w:p w:rsidR="00F65F08" w:rsidRPr="00197215" w:rsidRDefault="00F65F08" w:rsidP="00AA2F29">
      <w:pPr>
        <w:pStyle w:val="a8"/>
        <w:shd w:val="clear" w:color="auto" w:fill="auto"/>
        <w:tabs>
          <w:tab w:val="left" w:pos="546"/>
        </w:tabs>
        <w:spacing w:line="240" w:lineRule="auto"/>
        <w:ind w:firstLine="567"/>
        <w:jc w:val="both"/>
        <w:rPr>
          <w:b w:val="0"/>
          <w:sz w:val="24"/>
          <w:szCs w:val="24"/>
          <w:lang w:val="ru-RU"/>
        </w:rPr>
      </w:pPr>
      <w:r w:rsidRPr="00CF5E69">
        <w:rPr>
          <w:b w:val="0"/>
          <w:sz w:val="24"/>
          <w:szCs w:val="24"/>
          <w:vertAlign w:val="superscript"/>
        </w:rPr>
        <w:footnoteRef/>
      </w:r>
      <w:r>
        <w:rPr>
          <w:rStyle w:val="95pt"/>
          <w:rFonts w:eastAsia="Arial"/>
          <w:sz w:val="24"/>
          <w:szCs w:val="24"/>
          <w:lang w:val="uk-UA" w:eastAsia="fr-FR" w:bidi="fr-FR"/>
        </w:rPr>
        <w:t xml:space="preserve"> Там само</w:t>
      </w:r>
      <w:r w:rsidRPr="00197215">
        <w:rPr>
          <w:rStyle w:val="95pt"/>
          <w:rFonts w:eastAsia="Arial"/>
          <w:sz w:val="24"/>
          <w:szCs w:val="24"/>
          <w:lang w:val="ru-RU" w:eastAsia="fr-FR" w:bidi="fr-FR"/>
        </w:rPr>
        <w:t>,</w:t>
      </w:r>
      <w:r w:rsidRPr="00197215">
        <w:rPr>
          <w:b w:val="0"/>
          <w:sz w:val="24"/>
          <w:szCs w:val="24"/>
          <w:lang w:val="ru-RU" w:eastAsia="fr-FR" w:bidi="fr-FR"/>
        </w:rPr>
        <w:t xml:space="preserve"> </w:t>
      </w:r>
      <w:r w:rsidRPr="007149C1">
        <w:rPr>
          <w:b w:val="0"/>
          <w:sz w:val="24"/>
          <w:szCs w:val="24"/>
          <w:lang w:val="it-IT"/>
        </w:rPr>
        <w:t>n</w:t>
      </w:r>
      <w:r w:rsidRPr="00197215">
        <w:rPr>
          <w:b w:val="0"/>
          <w:sz w:val="24"/>
          <w:szCs w:val="24"/>
          <w:lang w:val="ru-RU"/>
        </w:rPr>
        <w:t xml:space="preserve">. 6: </w:t>
      </w:r>
      <w:r w:rsidRPr="007149C1">
        <w:rPr>
          <w:rStyle w:val="95pt"/>
          <w:rFonts w:eastAsia="Arial"/>
          <w:sz w:val="24"/>
          <w:szCs w:val="24"/>
        </w:rPr>
        <w:t>AAS</w:t>
      </w:r>
      <w:r w:rsidRPr="00197215">
        <w:rPr>
          <w:b w:val="0"/>
          <w:sz w:val="24"/>
          <w:szCs w:val="24"/>
          <w:lang w:val="ru-RU"/>
        </w:rPr>
        <w:t xml:space="preserve"> 113 (2021) 531. </w:t>
      </w:r>
      <w:r>
        <w:rPr>
          <w:b w:val="0"/>
          <w:sz w:val="24"/>
          <w:szCs w:val="24"/>
        </w:rPr>
        <w:t>Курсив додано</w:t>
      </w:r>
      <w:r w:rsidRPr="00197215">
        <w:rPr>
          <w:b w:val="0"/>
          <w:sz w:val="24"/>
          <w:szCs w:val="24"/>
          <w:lang w:val="ru-RU"/>
        </w:rPr>
        <w:t>.</w:t>
      </w:r>
    </w:p>
  </w:footnote>
  <w:footnote w:id="122">
    <w:p w:rsidR="00F65F08" w:rsidRPr="008B1D6C" w:rsidRDefault="00F65F08" w:rsidP="00AA2F29">
      <w:pPr>
        <w:pStyle w:val="a8"/>
        <w:shd w:val="clear" w:color="auto" w:fill="auto"/>
        <w:tabs>
          <w:tab w:val="left" w:pos="865"/>
        </w:tabs>
        <w:spacing w:line="240" w:lineRule="auto"/>
        <w:ind w:firstLine="567"/>
        <w:jc w:val="both"/>
        <w:rPr>
          <w:b w:val="0"/>
          <w:sz w:val="24"/>
          <w:szCs w:val="24"/>
        </w:rPr>
      </w:pPr>
      <w:bookmarkStart w:id="12" w:name="bookmark121"/>
      <w:r w:rsidRPr="00CF5E69">
        <w:rPr>
          <w:b w:val="0"/>
          <w:sz w:val="24"/>
          <w:szCs w:val="24"/>
          <w:vertAlign w:val="superscript"/>
        </w:rPr>
        <w:footnoteRef/>
      </w:r>
      <w:r>
        <w:rPr>
          <w:b w:val="0"/>
          <w:sz w:val="24"/>
          <w:szCs w:val="24"/>
        </w:rPr>
        <w:t xml:space="preserve"> Див</w:t>
      </w:r>
      <w:r w:rsidRPr="008B1D6C">
        <w:rPr>
          <w:b w:val="0"/>
          <w:sz w:val="24"/>
          <w:szCs w:val="24"/>
        </w:rPr>
        <w:t xml:space="preserve">. </w:t>
      </w:r>
      <w:r>
        <w:rPr>
          <w:b w:val="0"/>
          <w:sz w:val="24"/>
          <w:szCs w:val="24"/>
        </w:rPr>
        <w:t>Франциск</w:t>
      </w:r>
      <w:r w:rsidRPr="008B1D6C">
        <w:rPr>
          <w:b w:val="0"/>
          <w:sz w:val="24"/>
          <w:szCs w:val="24"/>
        </w:rPr>
        <w:t xml:space="preserve">, </w:t>
      </w:r>
      <w:r>
        <w:rPr>
          <w:b w:val="0"/>
          <w:sz w:val="24"/>
          <w:szCs w:val="24"/>
        </w:rPr>
        <w:t>Апостольська Конституція</w:t>
      </w:r>
      <w:r w:rsidRPr="008B1D6C">
        <w:rPr>
          <w:b w:val="0"/>
          <w:sz w:val="24"/>
          <w:szCs w:val="24"/>
        </w:rPr>
        <w:t xml:space="preserve"> </w:t>
      </w:r>
      <w:r w:rsidRPr="00CF5E69">
        <w:rPr>
          <w:rStyle w:val="95pt"/>
          <w:rFonts w:eastAsia="Arial"/>
          <w:sz w:val="24"/>
          <w:szCs w:val="24"/>
          <w:lang w:val="la" w:eastAsia="la" w:bidi="la"/>
        </w:rPr>
        <w:t xml:space="preserve">Praedicate </w:t>
      </w:r>
      <w:r w:rsidRPr="008B1D6C">
        <w:rPr>
          <w:rStyle w:val="95pt"/>
          <w:rFonts w:eastAsia="Arial"/>
          <w:sz w:val="24"/>
          <w:szCs w:val="24"/>
          <w:lang w:eastAsia="fr-FR" w:bidi="fr-FR"/>
        </w:rPr>
        <w:t>Evangelium</w:t>
      </w:r>
      <w:r w:rsidRPr="008B1D6C">
        <w:rPr>
          <w:b w:val="0"/>
          <w:sz w:val="24"/>
          <w:szCs w:val="24"/>
          <w:lang w:eastAsia="fr-FR" w:bidi="fr-FR"/>
        </w:rPr>
        <w:t xml:space="preserve"> </w:t>
      </w:r>
      <w:r w:rsidRPr="008B1D6C">
        <w:rPr>
          <w:b w:val="0"/>
          <w:sz w:val="24"/>
          <w:szCs w:val="24"/>
          <w:lang w:eastAsia="es-ES" w:bidi="es-ES"/>
        </w:rPr>
        <w:t>(</w:t>
      </w:r>
      <w:r>
        <w:rPr>
          <w:b w:val="0"/>
          <w:sz w:val="24"/>
          <w:szCs w:val="24"/>
          <w:lang w:eastAsia="es-ES" w:bidi="es-ES"/>
        </w:rPr>
        <w:t>березень</w:t>
      </w:r>
      <w:r w:rsidRPr="008B1D6C">
        <w:rPr>
          <w:b w:val="0"/>
          <w:sz w:val="24"/>
          <w:szCs w:val="24"/>
          <w:lang w:eastAsia="es-ES" w:bidi="es-ES"/>
        </w:rPr>
        <w:t xml:space="preserve"> </w:t>
      </w:r>
      <w:r w:rsidRPr="008B1D6C">
        <w:rPr>
          <w:b w:val="0"/>
          <w:sz w:val="24"/>
          <w:szCs w:val="24"/>
        </w:rPr>
        <w:t>19, 2022): AAS 114 (2022) 375-455.</w:t>
      </w:r>
    </w:p>
    <w:bookmarkEnd w:id="12"/>
  </w:footnote>
  <w:footnote w:id="123">
    <w:p w:rsidR="00F65F08" w:rsidRPr="001672C7" w:rsidRDefault="00F65F08" w:rsidP="00AA2F29">
      <w:pPr>
        <w:pStyle w:val="a8"/>
        <w:shd w:val="clear" w:color="auto" w:fill="auto"/>
        <w:tabs>
          <w:tab w:val="left" w:pos="879"/>
        </w:tabs>
        <w:spacing w:line="240" w:lineRule="auto"/>
        <w:ind w:firstLine="567"/>
        <w:jc w:val="both"/>
        <w:rPr>
          <w:b w:val="0"/>
          <w:sz w:val="24"/>
          <w:szCs w:val="24"/>
        </w:rPr>
      </w:pPr>
      <w:bookmarkStart w:id="13" w:name="bookmark122"/>
      <w:r w:rsidRPr="00C425CD">
        <w:rPr>
          <w:b w:val="0"/>
          <w:sz w:val="24"/>
          <w:szCs w:val="24"/>
          <w:vertAlign w:val="superscript"/>
        </w:rPr>
        <w:footnoteRef/>
      </w:r>
      <w:r w:rsidRPr="00C425CD">
        <w:rPr>
          <w:b w:val="0"/>
          <w:sz w:val="24"/>
          <w:szCs w:val="24"/>
        </w:rPr>
        <w:t xml:space="preserve"> Див. </w:t>
      </w:r>
      <w:r w:rsidRPr="00C425CD">
        <w:rPr>
          <w:rStyle w:val="95pt"/>
          <w:rFonts w:eastAsia="Arial"/>
          <w:sz w:val="24"/>
          <w:szCs w:val="24"/>
          <w:lang w:val="uk-UA"/>
        </w:rPr>
        <w:t>Там само,</w:t>
      </w:r>
      <w:r w:rsidRPr="00C425CD">
        <w:rPr>
          <w:b w:val="0"/>
          <w:sz w:val="24"/>
          <w:szCs w:val="24"/>
        </w:rPr>
        <w:t xml:space="preserve"> II, n. 5: AAS 114 (2022) 383. Цей аспект не новий, навіть якщо його іноді виражали по-різному. З новіших документів див. ІІ Ватиканський Собор, Декрет </w:t>
      </w:r>
      <w:r w:rsidRPr="00C425CD">
        <w:rPr>
          <w:b w:val="0"/>
          <w:i/>
          <w:iCs/>
          <w:sz w:val="24"/>
          <w:szCs w:val="24"/>
        </w:rPr>
        <w:t xml:space="preserve">Christus Dominus </w:t>
      </w:r>
      <w:r w:rsidRPr="00C425CD">
        <w:rPr>
          <w:b w:val="0"/>
          <w:sz w:val="24"/>
          <w:szCs w:val="24"/>
        </w:rPr>
        <w:t xml:space="preserve">(28 жовтня 1965), n. 9: </w:t>
      </w:r>
      <w:r w:rsidRPr="00C425CD">
        <w:rPr>
          <w:b w:val="0"/>
          <w:i/>
          <w:iCs/>
          <w:sz w:val="24"/>
          <w:szCs w:val="24"/>
        </w:rPr>
        <w:t xml:space="preserve">AAS </w:t>
      </w:r>
      <w:r w:rsidRPr="00C425CD">
        <w:rPr>
          <w:b w:val="0"/>
          <w:sz w:val="24"/>
          <w:szCs w:val="24"/>
        </w:rPr>
        <w:t>58 (1966), 676: «Римський Архиєрей послуговується відомствами [дикастеріями] Римської курії, які з огляду на це виконують свої обов’язки від його імені та його авторитетом»; Павло</w:t>
      </w:r>
      <w:r w:rsidRPr="00884309">
        <w:rPr>
          <w:b w:val="0"/>
          <w:sz w:val="24"/>
          <w:szCs w:val="24"/>
        </w:rPr>
        <w:t xml:space="preserve"> </w:t>
      </w:r>
      <w:r w:rsidRPr="001672C7">
        <w:rPr>
          <w:b w:val="0"/>
          <w:sz w:val="24"/>
          <w:szCs w:val="24"/>
        </w:rPr>
        <w:t xml:space="preserve">VI, Апостольська Конституція </w:t>
      </w:r>
      <w:r w:rsidRPr="001672C7">
        <w:rPr>
          <w:b w:val="0"/>
          <w:i/>
          <w:iCs/>
          <w:sz w:val="24"/>
          <w:szCs w:val="24"/>
        </w:rPr>
        <w:t xml:space="preserve">Regimini Ecclesiae universae </w:t>
      </w:r>
      <w:r w:rsidRPr="001672C7">
        <w:rPr>
          <w:b w:val="0"/>
          <w:sz w:val="24"/>
          <w:szCs w:val="24"/>
        </w:rPr>
        <w:t xml:space="preserve">(15 серпня 1967), I, art. 1 §1: </w:t>
      </w:r>
      <w:r w:rsidRPr="001672C7">
        <w:rPr>
          <w:b w:val="0"/>
          <w:i/>
          <w:iCs/>
          <w:sz w:val="24"/>
          <w:szCs w:val="24"/>
        </w:rPr>
        <w:t xml:space="preserve">AAS </w:t>
      </w:r>
      <w:r w:rsidRPr="001672C7">
        <w:rPr>
          <w:b w:val="0"/>
          <w:sz w:val="24"/>
          <w:szCs w:val="24"/>
        </w:rPr>
        <w:t>59 (1967), 890: «Римська Курія, через яку Верховний Понтифік керує справами вселенської Церкви, складається з Конгрегацій, Трибуналів, Офісів та Секретаріатів». Св. Йоан Павло ІІ виразив це чіткіше: «Окрім службового характеру Курії ІІ Ватиканський Собор додатково підкреслив так званий вікарний характер Курії з огляду на те, що, як уже було сказано, вона діє не самостійно чи з власної ініціативи, а здійснює владу, отриману від Папи, завдяки суттєвому та первісному зв’язку з ним, і специфічною характеристикою цієї влади є те, що вона завжди пов’язує свою діяльність з волею того, від кого вона походить» (Йоан Павло</w:t>
      </w:r>
      <w:r w:rsidRPr="001672C7">
        <w:rPr>
          <w:rStyle w:val="75pt"/>
          <w:sz w:val="24"/>
          <w:szCs w:val="24"/>
          <w:lang w:val="uk-UA"/>
        </w:rPr>
        <w:t xml:space="preserve"> </w:t>
      </w:r>
      <w:r w:rsidRPr="001672C7">
        <w:rPr>
          <w:b w:val="0"/>
          <w:sz w:val="24"/>
          <w:szCs w:val="24"/>
        </w:rPr>
        <w:t xml:space="preserve">II, </w:t>
      </w:r>
      <w:r w:rsidRPr="001672C7">
        <w:rPr>
          <w:b w:val="0"/>
          <w:sz w:val="24"/>
          <w:szCs w:val="24"/>
          <w:lang w:bidi="en-US"/>
        </w:rPr>
        <w:t>Апостольська Конституція</w:t>
      </w:r>
      <w:r w:rsidRPr="001672C7">
        <w:rPr>
          <w:b w:val="0"/>
          <w:sz w:val="24"/>
          <w:szCs w:val="24"/>
        </w:rPr>
        <w:t xml:space="preserve"> </w:t>
      </w:r>
      <w:r w:rsidRPr="001672C7">
        <w:rPr>
          <w:rStyle w:val="95pt"/>
          <w:rFonts w:eastAsia="Arial"/>
          <w:sz w:val="24"/>
          <w:szCs w:val="24"/>
          <w:lang w:val="uk-UA" w:eastAsia="es-ES" w:bidi="es-ES"/>
        </w:rPr>
        <w:t xml:space="preserve">Pastor </w:t>
      </w:r>
      <w:r w:rsidRPr="001672C7">
        <w:rPr>
          <w:rStyle w:val="95pt"/>
          <w:rFonts w:eastAsia="Arial"/>
          <w:sz w:val="24"/>
          <w:szCs w:val="24"/>
          <w:lang w:val="uk-UA"/>
        </w:rPr>
        <w:t>bonus</w:t>
      </w:r>
      <w:r w:rsidRPr="001672C7">
        <w:rPr>
          <w:b w:val="0"/>
          <w:sz w:val="24"/>
          <w:szCs w:val="24"/>
        </w:rPr>
        <w:t xml:space="preserve"> [28 червня 1988], n. 8: </w:t>
      </w:r>
      <w:r w:rsidRPr="001672C7">
        <w:rPr>
          <w:rStyle w:val="95pt"/>
          <w:rFonts w:eastAsia="Arial"/>
          <w:sz w:val="24"/>
          <w:szCs w:val="24"/>
          <w:lang w:val="uk-UA"/>
        </w:rPr>
        <w:t>AAS</w:t>
      </w:r>
      <w:r w:rsidRPr="001672C7">
        <w:rPr>
          <w:b w:val="0"/>
          <w:sz w:val="24"/>
          <w:szCs w:val="24"/>
        </w:rPr>
        <w:t xml:space="preserve"> 80 [1988], 850-851). </w:t>
      </w:r>
      <w:bookmarkEnd w:id="13"/>
    </w:p>
  </w:footnote>
  <w:footnote w:id="124">
    <w:p w:rsidR="00F65F08" w:rsidRPr="00884309" w:rsidRDefault="00F65F08" w:rsidP="00AA2F29">
      <w:pPr>
        <w:pStyle w:val="a8"/>
        <w:shd w:val="clear" w:color="auto" w:fill="auto"/>
        <w:tabs>
          <w:tab w:val="left" w:pos="57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Франциск</w:t>
      </w:r>
      <w:r w:rsidRPr="00884309">
        <w:rPr>
          <w:b w:val="0"/>
          <w:sz w:val="24"/>
          <w:szCs w:val="24"/>
        </w:rPr>
        <w:t xml:space="preserve">, </w:t>
      </w:r>
      <w:r>
        <w:rPr>
          <w:b w:val="0"/>
          <w:sz w:val="24"/>
          <w:szCs w:val="24"/>
          <w:lang w:bidi="en-US"/>
        </w:rPr>
        <w:t>Апостольська Конституція</w:t>
      </w:r>
      <w:r w:rsidRPr="00884309">
        <w:rPr>
          <w:b w:val="0"/>
          <w:sz w:val="24"/>
          <w:szCs w:val="24"/>
        </w:rPr>
        <w:t xml:space="preserve"> </w:t>
      </w:r>
      <w:r w:rsidRPr="00CF5E69">
        <w:rPr>
          <w:rStyle w:val="95pt"/>
          <w:rFonts w:eastAsia="Arial"/>
          <w:sz w:val="24"/>
          <w:szCs w:val="24"/>
          <w:lang w:val="la" w:eastAsia="la" w:bidi="la"/>
        </w:rPr>
        <w:t xml:space="preserve">Praedicate </w:t>
      </w:r>
      <w:r w:rsidRPr="005F36D3">
        <w:rPr>
          <w:rStyle w:val="95pt"/>
          <w:rFonts w:eastAsia="Arial"/>
          <w:sz w:val="24"/>
          <w:szCs w:val="24"/>
          <w:lang w:val="en-US" w:eastAsia="fr-FR" w:bidi="fr-FR"/>
        </w:rPr>
        <w:t>Evangelium</w:t>
      </w:r>
      <w:r w:rsidRPr="00884309">
        <w:rPr>
          <w:b w:val="0"/>
          <w:sz w:val="24"/>
          <w:szCs w:val="24"/>
          <w:lang w:eastAsia="fr-FR" w:bidi="fr-FR"/>
        </w:rPr>
        <w:t xml:space="preserve"> </w:t>
      </w:r>
      <w:r w:rsidRPr="00884309">
        <w:rPr>
          <w:b w:val="0"/>
          <w:sz w:val="24"/>
          <w:szCs w:val="24"/>
        </w:rPr>
        <w:t xml:space="preserve">(19 </w:t>
      </w:r>
      <w:r>
        <w:rPr>
          <w:b w:val="0"/>
          <w:sz w:val="24"/>
          <w:szCs w:val="24"/>
        </w:rPr>
        <w:t>березня</w:t>
      </w:r>
      <w:r w:rsidRPr="00884309">
        <w:rPr>
          <w:b w:val="0"/>
          <w:sz w:val="24"/>
          <w:szCs w:val="24"/>
        </w:rPr>
        <w:t xml:space="preserve"> 2022), </w:t>
      </w:r>
      <w:r w:rsidRPr="005F36D3">
        <w:rPr>
          <w:b w:val="0"/>
          <w:sz w:val="24"/>
          <w:szCs w:val="24"/>
          <w:lang w:val="en-US"/>
        </w:rPr>
        <w:t>II</w:t>
      </w:r>
      <w:r w:rsidRPr="00884309">
        <w:rPr>
          <w:b w:val="0"/>
          <w:sz w:val="24"/>
          <w:szCs w:val="24"/>
        </w:rPr>
        <w:t xml:space="preserve">, </w:t>
      </w:r>
      <w:r w:rsidRPr="005F36D3">
        <w:rPr>
          <w:b w:val="0"/>
          <w:sz w:val="24"/>
          <w:szCs w:val="24"/>
          <w:lang w:val="en-US"/>
        </w:rPr>
        <w:t>n</w:t>
      </w:r>
      <w:r w:rsidRPr="00884309">
        <w:rPr>
          <w:b w:val="0"/>
          <w:sz w:val="24"/>
          <w:szCs w:val="24"/>
        </w:rPr>
        <w:t xml:space="preserve">. 5: </w:t>
      </w:r>
      <w:r w:rsidRPr="005F36D3">
        <w:rPr>
          <w:rStyle w:val="95pt"/>
          <w:rFonts w:eastAsia="Arial"/>
          <w:sz w:val="24"/>
          <w:szCs w:val="24"/>
          <w:lang w:val="en-US"/>
        </w:rPr>
        <w:t>AAS</w:t>
      </w:r>
      <w:r w:rsidRPr="00884309">
        <w:rPr>
          <w:b w:val="0"/>
          <w:sz w:val="24"/>
          <w:szCs w:val="24"/>
        </w:rPr>
        <w:t xml:space="preserve"> 114 (2022) 383.</w:t>
      </w:r>
    </w:p>
  </w:footnote>
  <w:footnote w:id="125">
    <w:p w:rsidR="00F65F08" w:rsidRPr="002D6134" w:rsidRDefault="00F65F08" w:rsidP="00AA2F29">
      <w:pPr>
        <w:pStyle w:val="a8"/>
        <w:shd w:val="clear" w:color="auto" w:fill="auto"/>
        <w:tabs>
          <w:tab w:val="left" w:pos="58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Див</w:t>
      </w:r>
      <w:r w:rsidRPr="002D6134">
        <w:rPr>
          <w:b w:val="0"/>
          <w:sz w:val="24"/>
          <w:szCs w:val="24"/>
          <w:lang w:val="ru-RU"/>
        </w:rPr>
        <w:t>.</w:t>
      </w:r>
      <w:r>
        <w:rPr>
          <w:b w:val="0"/>
          <w:sz w:val="24"/>
          <w:szCs w:val="24"/>
        </w:rPr>
        <w:t xml:space="preserve"> </w:t>
      </w:r>
      <w:r w:rsidRPr="002D6134">
        <w:rPr>
          <w:b w:val="0"/>
          <w:i/>
          <w:sz w:val="24"/>
          <w:szCs w:val="24"/>
        </w:rPr>
        <w:t>там само</w:t>
      </w:r>
      <w:r w:rsidRPr="002D6134">
        <w:rPr>
          <w:rStyle w:val="95pt"/>
          <w:rFonts w:eastAsia="Arial"/>
          <w:sz w:val="24"/>
          <w:szCs w:val="24"/>
          <w:lang w:val="ru-RU" w:eastAsia="en-US" w:bidi="en-US"/>
        </w:rPr>
        <w:t>,</w:t>
      </w:r>
      <w:r w:rsidRPr="002D6134">
        <w:rPr>
          <w:b w:val="0"/>
          <w:sz w:val="24"/>
          <w:szCs w:val="24"/>
          <w:lang w:val="ru-RU" w:bidi="en-US"/>
        </w:rPr>
        <w:t xml:space="preserve"> </w:t>
      </w:r>
      <w:r w:rsidRPr="005F36D3">
        <w:rPr>
          <w:b w:val="0"/>
          <w:sz w:val="24"/>
          <w:szCs w:val="24"/>
          <w:lang w:val="en-US"/>
        </w:rPr>
        <w:t>III</w:t>
      </w:r>
      <w:r w:rsidRPr="002D6134">
        <w:rPr>
          <w:b w:val="0"/>
          <w:sz w:val="24"/>
          <w:szCs w:val="24"/>
          <w:lang w:val="ru-RU"/>
        </w:rPr>
        <w:t xml:space="preserve">, </w:t>
      </w:r>
      <w:r w:rsidRPr="005F36D3">
        <w:rPr>
          <w:b w:val="0"/>
          <w:sz w:val="24"/>
          <w:szCs w:val="24"/>
          <w:lang w:val="en-US"/>
        </w:rPr>
        <w:t>art</w:t>
      </w:r>
      <w:r w:rsidRPr="002D6134">
        <w:rPr>
          <w:b w:val="0"/>
          <w:sz w:val="24"/>
          <w:szCs w:val="24"/>
          <w:lang w:val="ru-RU"/>
        </w:rPr>
        <w:t xml:space="preserve">. 12 §1: </w:t>
      </w:r>
      <w:r w:rsidRPr="005F36D3">
        <w:rPr>
          <w:rStyle w:val="95pt"/>
          <w:rFonts w:eastAsia="Arial"/>
          <w:sz w:val="24"/>
          <w:szCs w:val="24"/>
          <w:lang w:val="en-US"/>
        </w:rPr>
        <w:t>AAS</w:t>
      </w:r>
      <w:r w:rsidRPr="002D6134">
        <w:rPr>
          <w:b w:val="0"/>
          <w:sz w:val="24"/>
          <w:szCs w:val="24"/>
          <w:lang w:val="ru-RU"/>
        </w:rPr>
        <w:t xml:space="preserve"> 114 (2022) 387.</w:t>
      </w:r>
    </w:p>
  </w:footnote>
  <w:footnote w:id="126">
    <w:p w:rsidR="00F65F08" w:rsidRPr="00EC7765" w:rsidRDefault="00F65F08" w:rsidP="00AA2F29">
      <w:pPr>
        <w:pStyle w:val="a8"/>
        <w:shd w:val="clear" w:color="auto" w:fill="auto"/>
        <w:tabs>
          <w:tab w:val="left" w:pos="58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lang w:bidi="en-US"/>
        </w:rPr>
        <w:t xml:space="preserve"> Див</w:t>
      </w:r>
      <w:r w:rsidRPr="00EC7765">
        <w:rPr>
          <w:b w:val="0"/>
          <w:sz w:val="24"/>
          <w:szCs w:val="24"/>
          <w:lang w:val="ru-RU" w:bidi="en-US"/>
        </w:rPr>
        <w:t xml:space="preserve">. </w:t>
      </w:r>
      <w:r>
        <w:rPr>
          <w:rStyle w:val="95pt"/>
          <w:rFonts w:eastAsia="Arial"/>
          <w:sz w:val="24"/>
          <w:szCs w:val="24"/>
          <w:lang w:val="uk-UA" w:eastAsia="en-US" w:bidi="en-US"/>
        </w:rPr>
        <w:t>там само</w:t>
      </w:r>
      <w:r w:rsidRPr="00EC7765">
        <w:rPr>
          <w:b w:val="0"/>
          <w:sz w:val="24"/>
          <w:szCs w:val="24"/>
          <w:lang w:val="ru-RU"/>
        </w:rPr>
        <w:t xml:space="preserve">, </w:t>
      </w:r>
      <w:r w:rsidRPr="00CF5E69">
        <w:rPr>
          <w:b w:val="0"/>
          <w:sz w:val="24"/>
          <w:szCs w:val="24"/>
          <w:lang w:val="en-US"/>
        </w:rPr>
        <w:t>III</w:t>
      </w:r>
      <w:r w:rsidRPr="00EC7765">
        <w:rPr>
          <w:b w:val="0"/>
          <w:sz w:val="24"/>
          <w:szCs w:val="24"/>
          <w:lang w:val="ru-RU"/>
        </w:rPr>
        <w:t xml:space="preserve">, </w:t>
      </w:r>
      <w:r w:rsidRPr="00CF5E69">
        <w:rPr>
          <w:b w:val="0"/>
          <w:sz w:val="24"/>
          <w:szCs w:val="24"/>
          <w:lang w:val="en-US"/>
        </w:rPr>
        <w:t>art</w:t>
      </w:r>
      <w:r w:rsidRPr="00EC7765">
        <w:rPr>
          <w:b w:val="0"/>
          <w:sz w:val="24"/>
          <w:szCs w:val="24"/>
          <w:lang w:val="ru-RU"/>
        </w:rPr>
        <w:t xml:space="preserve">. 7: </w:t>
      </w:r>
      <w:r w:rsidRPr="00CF5E69">
        <w:rPr>
          <w:rStyle w:val="95pt"/>
          <w:rFonts w:eastAsia="Arial"/>
          <w:sz w:val="24"/>
          <w:szCs w:val="24"/>
          <w:lang w:val="en-US"/>
        </w:rPr>
        <w:t>AAS</w:t>
      </w:r>
      <w:r w:rsidRPr="00EC7765">
        <w:rPr>
          <w:b w:val="0"/>
          <w:sz w:val="24"/>
          <w:szCs w:val="24"/>
          <w:lang w:val="ru-RU"/>
        </w:rPr>
        <w:t xml:space="preserve"> 114 (2022) 386.</w:t>
      </w:r>
    </w:p>
  </w:footnote>
  <w:footnote w:id="127">
    <w:p w:rsidR="00F65F08" w:rsidRPr="00A648EB" w:rsidRDefault="00F65F08" w:rsidP="00AA2F29">
      <w:pPr>
        <w:pStyle w:val="a8"/>
        <w:shd w:val="clear" w:color="auto" w:fill="auto"/>
        <w:tabs>
          <w:tab w:val="left" w:pos="58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Див</w:t>
      </w:r>
      <w:r w:rsidRPr="00A648EB">
        <w:rPr>
          <w:b w:val="0"/>
          <w:sz w:val="24"/>
          <w:szCs w:val="24"/>
        </w:rPr>
        <w:t xml:space="preserve">. </w:t>
      </w:r>
      <w:r>
        <w:rPr>
          <w:b w:val="0"/>
          <w:sz w:val="24"/>
          <w:szCs w:val="24"/>
        </w:rPr>
        <w:t>Франциск</w:t>
      </w:r>
      <w:r w:rsidRPr="00A648EB">
        <w:rPr>
          <w:b w:val="0"/>
          <w:sz w:val="24"/>
          <w:szCs w:val="24"/>
        </w:rPr>
        <w:t xml:space="preserve">, </w:t>
      </w:r>
      <w:r w:rsidRPr="00CF5E69">
        <w:rPr>
          <w:b w:val="0"/>
          <w:sz w:val="24"/>
          <w:szCs w:val="24"/>
          <w:lang w:val="la" w:eastAsia="la" w:bidi="la"/>
        </w:rPr>
        <w:t>Motu Proprio</w:t>
      </w:r>
      <w:r w:rsidRPr="00A648EB">
        <w:rPr>
          <w:b w:val="0"/>
          <w:sz w:val="24"/>
          <w:szCs w:val="24"/>
        </w:rPr>
        <w:t xml:space="preserve"> </w:t>
      </w:r>
      <w:r w:rsidRPr="00CF5E69">
        <w:rPr>
          <w:rStyle w:val="95pt"/>
          <w:rFonts w:eastAsia="Arial"/>
          <w:sz w:val="24"/>
          <w:szCs w:val="24"/>
          <w:lang w:val="la" w:eastAsia="la" w:bidi="la"/>
        </w:rPr>
        <w:t xml:space="preserve">Mitis </w:t>
      </w:r>
      <w:r w:rsidRPr="00A648EB">
        <w:rPr>
          <w:rStyle w:val="95pt"/>
          <w:rFonts w:eastAsia="Arial"/>
          <w:sz w:val="24"/>
          <w:szCs w:val="24"/>
        </w:rPr>
        <w:t>Iudex</w:t>
      </w:r>
      <w:r w:rsidRPr="002379D9">
        <w:rPr>
          <w:rStyle w:val="95pt"/>
          <w:rFonts w:eastAsia="Arial"/>
          <w:sz w:val="24"/>
          <w:szCs w:val="24"/>
          <w:lang w:val="ru-RU"/>
        </w:rPr>
        <w:t xml:space="preserve"> </w:t>
      </w:r>
      <w:r w:rsidRPr="00CF5E69">
        <w:rPr>
          <w:rStyle w:val="95pt"/>
          <w:rFonts w:eastAsia="Arial"/>
          <w:sz w:val="24"/>
          <w:szCs w:val="24"/>
          <w:lang w:val="la" w:eastAsia="la" w:bidi="la"/>
        </w:rPr>
        <w:t xml:space="preserve">Dominus </w:t>
      </w:r>
      <w:r w:rsidRPr="00A648EB">
        <w:rPr>
          <w:rStyle w:val="95pt"/>
          <w:rFonts w:eastAsia="Arial"/>
          <w:sz w:val="24"/>
          <w:szCs w:val="24"/>
        </w:rPr>
        <w:t>Iesus</w:t>
      </w:r>
      <w:r w:rsidRPr="00A648EB">
        <w:rPr>
          <w:b w:val="0"/>
          <w:sz w:val="24"/>
          <w:szCs w:val="24"/>
        </w:rPr>
        <w:t xml:space="preserve"> (15 </w:t>
      </w:r>
      <w:r>
        <w:rPr>
          <w:b w:val="0"/>
          <w:sz w:val="24"/>
          <w:szCs w:val="24"/>
        </w:rPr>
        <w:t>серпня</w:t>
      </w:r>
      <w:r w:rsidRPr="00A648EB">
        <w:rPr>
          <w:b w:val="0"/>
          <w:sz w:val="24"/>
          <w:szCs w:val="24"/>
        </w:rPr>
        <w:t xml:space="preserve"> 2015): </w:t>
      </w:r>
      <w:r w:rsidRPr="00A648EB">
        <w:rPr>
          <w:rStyle w:val="95pt"/>
          <w:rFonts w:eastAsia="Arial"/>
          <w:sz w:val="24"/>
          <w:szCs w:val="24"/>
        </w:rPr>
        <w:t>AAS</w:t>
      </w:r>
      <w:r w:rsidRPr="00A648EB">
        <w:rPr>
          <w:b w:val="0"/>
          <w:sz w:val="24"/>
          <w:szCs w:val="24"/>
        </w:rPr>
        <w:t xml:space="preserve"> 107 (2015) 958-970.</w:t>
      </w:r>
    </w:p>
  </w:footnote>
  <w:footnote w:id="128">
    <w:p w:rsidR="00F65F08" w:rsidRPr="002379D9" w:rsidRDefault="00F65F08" w:rsidP="00AA2F29">
      <w:pPr>
        <w:pStyle w:val="a8"/>
        <w:shd w:val="clear" w:color="auto" w:fill="auto"/>
        <w:tabs>
          <w:tab w:val="left" w:pos="585"/>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la" w:bidi="la"/>
        </w:rPr>
        <w:t xml:space="preserve"> Див</w:t>
      </w:r>
      <w:r w:rsidRPr="00CF5E69">
        <w:rPr>
          <w:b w:val="0"/>
          <w:sz w:val="24"/>
          <w:szCs w:val="24"/>
          <w:lang w:val="la" w:eastAsia="la" w:bidi="la"/>
        </w:rPr>
        <w:t xml:space="preserve">. </w:t>
      </w:r>
      <w:r>
        <w:rPr>
          <w:b w:val="0"/>
          <w:sz w:val="24"/>
          <w:szCs w:val="24"/>
          <w:lang w:eastAsia="la" w:bidi="la"/>
        </w:rPr>
        <w:t>Франциск</w:t>
      </w:r>
      <w:r w:rsidRPr="00CF5E69">
        <w:rPr>
          <w:b w:val="0"/>
          <w:sz w:val="24"/>
          <w:szCs w:val="24"/>
          <w:lang w:val="la" w:eastAsia="la" w:bidi="la"/>
        </w:rPr>
        <w:t xml:space="preserve">, Motu Proprio </w:t>
      </w:r>
      <w:r w:rsidRPr="00CF5E69">
        <w:rPr>
          <w:rStyle w:val="95pt"/>
          <w:rFonts w:eastAsia="Arial"/>
          <w:sz w:val="24"/>
          <w:szCs w:val="24"/>
          <w:lang w:val="la" w:eastAsia="la" w:bidi="la"/>
        </w:rPr>
        <w:t xml:space="preserve">Mitis </w:t>
      </w:r>
      <w:r w:rsidRPr="0055622F">
        <w:rPr>
          <w:rStyle w:val="95pt"/>
          <w:rFonts w:eastAsia="Arial"/>
          <w:sz w:val="24"/>
          <w:szCs w:val="24"/>
        </w:rPr>
        <w:t>et</w:t>
      </w:r>
      <w:r w:rsidRPr="002379D9">
        <w:rPr>
          <w:rStyle w:val="95pt"/>
          <w:rFonts w:eastAsia="Arial"/>
          <w:sz w:val="24"/>
          <w:szCs w:val="24"/>
          <w:lang w:val="uk-UA"/>
        </w:rPr>
        <w:t xml:space="preserve"> </w:t>
      </w:r>
      <w:r w:rsidRPr="00CF5E69">
        <w:rPr>
          <w:rStyle w:val="95pt"/>
          <w:rFonts w:eastAsia="Arial"/>
          <w:sz w:val="24"/>
          <w:szCs w:val="24"/>
          <w:lang w:val="la" w:eastAsia="la" w:bidi="la"/>
        </w:rPr>
        <w:t xml:space="preserve">misericors </w:t>
      </w:r>
      <w:r w:rsidRPr="0055622F">
        <w:rPr>
          <w:rStyle w:val="95pt"/>
          <w:rFonts w:eastAsia="Arial"/>
          <w:sz w:val="24"/>
          <w:szCs w:val="24"/>
        </w:rPr>
        <w:t>Iesus</w:t>
      </w:r>
      <w:r w:rsidRPr="002379D9">
        <w:rPr>
          <w:b w:val="0"/>
          <w:sz w:val="24"/>
          <w:szCs w:val="24"/>
        </w:rPr>
        <w:t xml:space="preserve"> (15 </w:t>
      </w:r>
      <w:r>
        <w:rPr>
          <w:b w:val="0"/>
          <w:sz w:val="24"/>
          <w:szCs w:val="24"/>
        </w:rPr>
        <w:t>серпня</w:t>
      </w:r>
      <w:r w:rsidRPr="002379D9">
        <w:rPr>
          <w:b w:val="0"/>
          <w:sz w:val="24"/>
          <w:szCs w:val="24"/>
        </w:rPr>
        <w:t xml:space="preserve"> 2015): </w:t>
      </w:r>
      <w:r w:rsidRPr="0055622F">
        <w:rPr>
          <w:rStyle w:val="95pt"/>
          <w:rFonts w:eastAsia="Arial"/>
          <w:sz w:val="24"/>
          <w:szCs w:val="24"/>
        </w:rPr>
        <w:t>AAS</w:t>
      </w:r>
      <w:r w:rsidRPr="002379D9">
        <w:rPr>
          <w:b w:val="0"/>
          <w:sz w:val="24"/>
          <w:szCs w:val="24"/>
        </w:rPr>
        <w:t xml:space="preserve"> 107 (2015) 946-957.</w:t>
      </w:r>
    </w:p>
  </w:footnote>
  <w:footnote w:id="129">
    <w:p w:rsidR="00F65F08" w:rsidRPr="005F36D3" w:rsidRDefault="00F65F08" w:rsidP="00AA2F29">
      <w:pPr>
        <w:pStyle w:val="23"/>
        <w:shd w:val="clear" w:color="auto" w:fill="auto"/>
        <w:tabs>
          <w:tab w:val="left" w:pos="542"/>
        </w:tabs>
        <w:spacing w:line="240" w:lineRule="auto"/>
        <w:ind w:firstLine="567"/>
        <w:jc w:val="both"/>
        <w:rPr>
          <w:sz w:val="24"/>
          <w:szCs w:val="24"/>
          <w:lang w:val="it-IT"/>
        </w:rPr>
      </w:pPr>
      <w:r w:rsidRPr="00E65D8F">
        <w:rPr>
          <w:rStyle w:val="29pt"/>
          <w:b w:val="0"/>
          <w:sz w:val="24"/>
          <w:szCs w:val="24"/>
          <w:vertAlign w:val="superscript"/>
        </w:rPr>
        <w:footnoteRef/>
      </w:r>
      <w:r w:rsidRPr="00E65D8F">
        <w:rPr>
          <w:rStyle w:val="29pt"/>
          <w:b w:val="0"/>
          <w:sz w:val="24"/>
          <w:szCs w:val="24"/>
        </w:rPr>
        <w:t xml:space="preserve"> </w:t>
      </w:r>
      <w:r>
        <w:rPr>
          <w:rStyle w:val="29pt"/>
          <w:b w:val="0"/>
          <w:sz w:val="24"/>
          <w:szCs w:val="24"/>
        </w:rPr>
        <w:t>Див</w:t>
      </w:r>
      <w:r w:rsidRPr="005F36D3">
        <w:rPr>
          <w:rStyle w:val="29pt"/>
          <w:sz w:val="24"/>
          <w:szCs w:val="24"/>
        </w:rPr>
        <w:t xml:space="preserve">. </w:t>
      </w:r>
      <w:r w:rsidRPr="005F36D3">
        <w:rPr>
          <w:sz w:val="24"/>
          <w:szCs w:val="24"/>
          <w:lang w:val="it-IT"/>
        </w:rPr>
        <w:t xml:space="preserve">Rescriptum ex </w:t>
      </w:r>
      <w:r w:rsidRPr="00CF5E69">
        <w:rPr>
          <w:sz w:val="24"/>
          <w:szCs w:val="24"/>
          <w:lang w:val="la" w:eastAsia="la" w:bidi="la"/>
        </w:rPr>
        <w:t xml:space="preserve">Audientia </w:t>
      </w:r>
      <w:r w:rsidRPr="005F36D3">
        <w:rPr>
          <w:sz w:val="24"/>
          <w:szCs w:val="24"/>
          <w:lang w:val="it-IT"/>
        </w:rPr>
        <w:t xml:space="preserve">SS.mi del Santo Padre Francesco circa la deroga al </w:t>
      </w:r>
      <w:r w:rsidRPr="005F36D3">
        <w:rPr>
          <w:sz w:val="24"/>
          <w:szCs w:val="24"/>
          <w:lang w:val="it-IT" w:bidi="en-US"/>
        </w:rPr>
        <w:t xml:space="preserve">can. </w:t>
      </w:r>
      <w:r w:rsidRPr="005F36D3">
        <w:rPr>
          <w:sz w:val="24"/>
          <w:szCs w:val="24"/>
          <w:lang w:val="it-IT"/>
        </w:rPr>
        <w:t xml:space="preserve">588 §2 </w:t>
      </w:r>
      <w:r w:rsidRPr="005F36D3">
        <w:rPr>
          <w:sz w:val="24"/>
          <w:szCs w:val="24"/>
          <w:lang w:val="it-IT" w:eastAsia="fr-FR" w:bidi="fr-FR"/>
        </w:rPr>
        <w:t>CIC</w:t>
      </w:r>
      <w:r w:rsidRPr="00E65D8F">
        <w:rPr>
          <w:rStyle w:val="29pt"/>
          <w:b w:val="0"/>
          <w:sz w:val="24"/>
          <w:szCs w:val="24"/>
          <w:lang w:eastAsia="fr-FR" w:bidi="fr-FR"/>
        </w:rPr>
        <w:t xml:space="preserve"> </w:t>
      </w:r>
      <w:r w:rsidRPr="00E65D8F">
        <w:rPr>
          <w:rStyle w:val="29pt"/>
          <w:b w:val="0"/>
          <w:sz w:val="24"/>
          <w:szCs w:val="24"/>
        </w:rPr>
        <w:t xml:space="preserve">(18 maggio 2022): </w:t>
      </w:r>
      <w:r w:rsidRPr="00CF5E69">
        <w:rPr>
          <w:sz w:val="24"/>
          <w:szCs w:val="24"/>
          <w:lang w:val="la" w:eastAsia="la" w:bidi="la"/>
        </w:rPr>
        <w:t>Communicationes</w:t>
      </w:r>
      <w:r w:rsidRPr="00E65D8F">
        <w:rPr>
          <w:rStyle w:val="29pt"/>
          <w:b w:val="0"/>
          <w:sz w:val="24"/>
          <w:szCs w:val="24"/>
          <w:lang w:val="la" w:eastAsia="la" w:bidi="la"/>
        </w:rPr>
        <w:t xml:space="preserve"> </w:t>
      </w:r>
      <w:r w:rsidRPr="00E65D8F">
        <w:rPr>
          <w:rStyle w:val="29pt"/>
          <w:b w:val="0"/>
          <w:sz w:val="24"/>
          <w:szCs w:val="24"/>
        </w:rPr>
        <w:t>54 (2022) 194-195.</w:t>
      </w:r>
    </w:p>
  </w:footnote>
  <w:footnote w:id="130">
    <w:p w:rsidR="00F65F08" w:rsidRPr="00CF5E69" w:rsidRDefault="00F65F08" w:rsidP="00AA2F29">
      <w:pPr>
        <w:pStyle w:val="a8"/>
        <w:shd w:val="clear" w:color="auto" w:fill="auto"/>
        <w:tabs>
          <w:tab w:val="left" w:pos="585"/>
        </w:tabs>
        <w:spacing w:line="240" w:lineRule="auto"/>
        <w:ind w:firstLine="567"/>
        <w:jc w:val="both"/>
        <w:rPr>
          <w:b w:val="0"/>
          <w:sz w:val="24"/>
          <w:szCs w:val="24"/>
          <w:lang w:val="fr-FR"/>
        </w:rPr>
      </w:pPr>
      <w:r w:rsidRPr="00CF5E69">
        <w:rPr>
          <w:b w:val="0"/>
          <w:sz w:val="24"/>
          <w:szCs w:val="24"/>
          <w:vertAlign w:val="superscript"/>
        </w:rPr>
        <w:footnoteRef/>
      </w:r>
      <w:r>
        <w:rPr>
          <w:b w:val="0"/>
          <w:sz w:val="24"/>
          <w:szCs w:val="24"/>
        </w:rPr>
        <w:t xml:space="preserve"> Див</w:t>
      </w:r>
      <w:r w:rsidRPr="00CF5E69">
        <w:rPr>
          <w:b w:val="0"/>
          <w:sz w:val="24"/>
          <w:szCs w:val="24"/>
          <w:lang w:val="fr-FR"/>
        </w:rPr>
        <w:t xml:space="preserve">. </w:t>
      </w:r>
      <w:r w:rsidRPr="00CF5E69">
        <w:rPr>
          <w:b w:val="0"/>
          <w:sz w:val="24"/>
          <w:szCs w:val="24"/>
          <w:lang w:val="fr-FR" w:eastAsia="fr-FR" w:bidi="fr-FR"/>
        </w:rPr>
        <w:t>B. S</w:t>
      </w:r>
      <w:r w:rsidRPr="00CF5E69">
        <w:rPr>
          <w:rStyle w:val="75pt0"/>
          <w:sz w:val="24"/>
          <w:szCs w:val="24"/>
          <w:lang w:val="fr-FR" w:eastAsia="fr-FR" w:bidi="fr-FR"/>
        </w:rPr>
        <w:t>ESBOÜE</w:t>
      </w:r>
      <w:r w:rsidRPr="00CF5E69">
        <w:rPr>
          <w:b w:val="0"/>
          <w:sz w:val="24"/>
          <w:szCs w:val="24"/>
          <w:lang w:val="fr-FR" w:eastAsia="fr-FR" w:bidi="fr-FR"/>
        </w:rPr>
        <w:t xml:space="preserve">, </w:t>
      </w:r>
      <w:r w:rsidRPr="00CF5E69">
        <w:rPr>
          <w:rStyle w:val="95pt"/>
          <w:rFonts w:eastAsia="Arial"/>
          <w:sz w:val="24"/>
          <w:szCs w:val="24"/>
          <w:lang w:val="fr-FR" w:eastAsia="fr-FR" w:bidi="fr-FR"/>
        </w:rPr>
        <w:t>N’ayez pas peur!...,</w:t>
      </w:r>
      <w:r w:rsidRPr="00CF5E69">
        <w:rPr>
          <w:b w:val="0"/>
          <w:sz w:val="24"/>
          <w:szCs w:val="24"/>
          <w:lang w:val="fr-FR" w:eastAsia="fr-FR" w:bidi="fr-FR"/>
        </w:rPr>
        <w:t xml:space="preserve"> </w:t>
      </w:r>
      <w:r w:rsidRPr="00CF5E69">
        <w:rPr>
          <w:b w:val="0"/>
          <w:sz w:val="24"/>
          <w:szCs w:val="24"/>
          <w:lang w:val="fr-FR"/>
        </w:rPr>
        <w:t>cit., p. 116.</w:t>
      </w:r>
    </w:p>
  </w:footnote>
  <w:footnote w:id="131">
    <w:p w:rsidR="00F65F08" w:rsidRPr="00CF5E69" w:rsidRDefault="00F65F08" w:rsidP="00AA2F29">
      <w:pPr>
        <w:pStyle w:val="a8"/>
        <w:shd w:val="clear" w:color="auto" w:fill="auto"/>
        <w:tabs>
          <w:tab w:val="left" w:pos="585"/>
        </w:tabs>
        <w:spacing w:line="240" w:lineRule="auto"/>
        <w:ind w:firstLine="567"/>
        <w:jc w:val="both"/>
        <w:rPr>
          <w:b w:val="0"/>
          <w:sz w:val="24"/>
          <w:szCs w:val="24"/>
          <w:lang w:val="fr-FR"/>
        </w:rPr>
      </w:pPr>
      <w:r w:rsidRPr="00CF5E69">
        <w:rPr>
          <w:b w:val="0"/>
          <w:sz w:val="24"/>
          <w:szCs w:val="24"/>
          <w:vertAlign w:val="superscript"/>
        </w:rPr>
        <w:footnoteRef/>
      </w:r>
      <w:r>
        <w:rPr>
          <w:b w:val="0"/>
          <w:sz w:val="24"/>
          <w:szCs w:val="24"/>
        </w:rPr>
        <w:t xml:space="preserve"> Див</w:t>
      </w:r>
      <w:r w:rsidRPr="00281237">
        <w:rPr>
          <w:b w:val="0"/>
          <w:sz w:val="24"/>
          <w:szCs w:val="24"/>
          <w:lang w:val="fr-FR"/>
        </w:rPr>
        <w:t xml:space="preserve">. </w:t>
      </w:r>
      <w:r>
        <w:rPr>
          <w:b w:val="0"/>
          <w:sz w:val="24"/>
          <w:szCs w:val="24"/>
        </w:rPr>
        <w:t>ІІ Ватиканський Собор</w:t>
      </w:r>
      <w:r w:rsidRPr="00281237">
        <w:rPr>
          <w:b w:val="0"/>
          <w:sz w:val="24"/>
          <w:szCs w:val="24"/>
          <w:lang w:val="fr-FR"/>
        </w:rPr>
        <w:t xml:space="preserve">, </w:t>
      </w:r>
      <w:r>
        <w:rPr>
          <w:b w:val="0"/>
          <w:sz w:val="24"/>
          <w:szCs w:val="24"/>
        </w:rPr>
        <w:t>Декрет</w:t>
      </w:r>
      <w:r w:rsidRPr="00281237">
        <w:rPr>
          <w:b w:val="0"/>
          <w:sz w:val="24"/>
          <w:szCs w:val="24"/>
          <w:lang w:val="fr-FR"/>
        </w:rPr>
        <w:t xml:space="preserve"> </w:t>
      </w:r>
      <w:r w:rsidRPr="00CF5E69">
        <w:rPr>
          <w:rStyle w:val="95pt"/>
          <w:rFonts w:eastAsia="Arial"/>
          <w:sz w:val="24"/>
          <w:szCs w:val="24"/>
          <w:lang w:val="fr-FR"/>
        </w:rPr>
        <w:t>Apostolicam actuositatem</w:t>
      </w:r>
      <w:r w:rsidRPr="00CF5E69">
        <w:rPr>
          <w:b w:val="0"/>
          <w:sz w:val="24"/>
          <w:szCs w:val="24"/>
          <w:lang w:val="fr-FR"/>
        </w:rPr>
        <w:t xml:space="preserve"> (18 </w:t>
      </w:r>
      <w:r>
        <w:rPr>
          <w:b w:val="0"/>
          <w:sz w:val="24"/>
          <w:szCs w:val="24"/>
        </w:rPr>
        <w:t>листопада</w:t>
      </w:r>
      <w:r w:rsidRPr="00CF5E69">
        <w:rPr>
          <w:b w:val="0"/>
          <w:sz w:val="24"/>
          <w:szCs w:val="24"/>
          <w:lang w:val="fr-FR"/>
        </w:rPr>
        <w:t xml:space="preserve"> 1965), n. 3: </w:t>
      </w:r>
      <w:r w:rsidRPr="00CF5E69">
        <w:rPr>
          <w:rStyle w:val="95pt"/>
          <w:rFonts w:eastAsia="Arial"/>
          <w:sz w:val="24"/>
          <w:szCs w:val="24"/>
          <w:lang w:val="fr-FR"/>
        </w:rPr>
        <w:t>AAS</w:t>
      </w:r>
      <w:r w:rsidRPr="00CF5E69">
        <w:rPr>
          <w:b w:val="0"/>
          <w:sz w:val="24"/>
          <w:szCs w:val="24"/>
          <w:lang w:val="fr-FR"/>
        </w:rPr>
        <w:t xml:space="preserve"> 58 (1966), 839.</w:t>
      </w:r>
    </w:p>
  </w:footnote>
  <w:footnote w:id="132">
    <w:p w:rsidR="00F65F08" w:rsidRPr="005C5370" w:rsidRDefault="00F65F08" w:rsidP="00AA2F29">
      <w:pPr>
        <w:pStyle w:val="a8"/>
        <w:shd w:val="clear" w:color="auto" w:fill="auto"/>
        <w:tabs>
          <w:tab w:val="left" w:pos="58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Див</w:t>
      </w:r>
      <w:r w:rsidRPr="005C5370">
        <w:rPr>
          <w:b w:val="0"/>
          <w:sz w:val="24"/>
          <w:szCs w:val="24"/>
          <w:lang w:val="ru-RU"/>
        </w:rPr>
        <w:t xml:space="preserve">. </w:t>
      </w:r>
      <w:r>
        <w:rPr>
          <w:rStyle w:val="95pt"/>
          <w:rFonts w:eastAsia="Arial"/>
          <w:sz w:val="24"/>
          <w:szCs w:val="24"/>
          <w:lang w:val="ru-RU" w:eastAsia="en-US" w:bidi="en-US"/>
        </w:rPr>
        <w:t>т</w:t>
      </w:r>
      <w:r>
        <w:rPr>
          <w:rStyle w:val="95pt"/>
          <w:rFonts w:eastAsia="Arial"/>
          <w:sz w:val="24"/>
          <w:szCs w:val="24"/>
          <w:lang w:val="uk-UA" w:eastAsia="en-US" w:bidi="en-US"/>
        </w:rPr>
        <w:t>ам само</w:t>
      </w:r>
      <w:r w:rsidRPr="005C5370">
        <w:rPr>
          <w:b w:val="0"/>
          <w:sz w:val="24"/>
          <w:szCs w:val="24"/>
          <w:lang w:val="ru-RU"/>
        </w:rPr>
        <w:t xml:space="preserve">, </w:t>
      </w:r>
      <w:r w:rsidRPr="005C5370">
        <w:rPr>
          <w:b w:val="0"/>
          <w:sz w:val="24"/>
          <w:szCs w:val="24"/>
          <w:lang w:val="fr-FR"/>
        </w:rPr>
        <w:t>n</w:t>
      </w:r>
      <w:r w:rsidRPr="005C5370">
        <w:rPr>
          <w:b w:val="0"/>
          <w:sz w:val="24"/>
          <w:szCs w:val="24"/>
          <w:lang w:val="ru-RU"/>
        </w:rPr>
        <w:t xml:space="preserve">. 11: </w:t>
      </w:r>
      <w:r w:rsidRPr="005C5370">
        <w:rPr>
          <w:rStyle w:val="95pt"/>
          <w:rFonts w:eastAsia="Arial"/>
          <w:sz w:val="24"/>
          <w:szCs w:val="24"/>
          <w:lang w:val="fr-FR"/>
        </w:rPr>
        <w:t>AAS</w:t>
      </w:r>
      <w:r w:rsidRPr="005C5370">
        <w:rPr>
          <w:b w:val="0"/>
          <w:sz w:val="24"/>
          <w:szCs w:val="24"/>
          <w:lang w:val="ru-RU"/>
        </w:rPr>
        <w:t xml:space="preserve"> 58 (1966), 847-848.</w:t>
      </w:r>
    </w:p>
  </w:footnote>
  <w:footnote w:id="133">
    <w:p w:rsidR="00F65F08" w:rsidRPr="001032C5" w:rsidRDefault="00F65F08" w:rsidP="00AA2F29">
      <w:pPr>
        <w:pStyle w:val="a8"/>
        <w:shd w:val="clear" w:color="auto" w:fill="auto"/>
        <w:tabs>
          <w:tab w:val="left" w:pos="56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Див</w:t>
      </w:r>
      <w:r w:rsidRPr="001032C5">
        <w:rPr>
          <w:b w:val="0"/>
          <w:sz w:val="24"/>
          <w:szCs w:val="24"/>
          <w:lang w:val="ru-RU"/>
        </w:rPr>
        <w:t xml:space="preserve">. </w:t>
      </w:r>
      <w:r>
        <w:rPr>
          <w:rStyle w:val="95pt"/>
          <w:rFonts w:eastAsia="Arial"/>
          <w:sz w:val="24"/>
          <w:szCs w:val="24"/>
          <w:lang w:val="ru-RU" w:eastAsia="en-US" w:bidi="en-US"/>
        </w:rPr>
        <w:t>т</w:t>
      </w:r>
      <w:r>
        <w:rPr>
          <w:rStyle w:val="95pt"/>
          <w:rFonts w:eastAsia="Arial"/>
          <w:sz w:val="24"/>
          <w:szCs w:val="24"/>
          <w:lang w:val="uk-UA" w:eastAsia="en-US" w:bidi="en-US"/>
        </w:rPr>
        <w:t>ам само</w:t>
      </w:r>
      <w:r w:rsidRPr="001032C5">
        <w:rPr>
          <w:rStyle w:val="95pt"/>
          <w:rFonts w:eastAsia="Arial"/>
          <w:sz w:val="24"/>
          <w:szCs w:val="24"/>
          <w:lang w:val="ru-RU" w:eastAsia="en-US" w:bidi="en-US"/>
        </w:rPr>
        <w:t>,</w:t>
      </w:r>
      <w:r w:rsidRPr="001032C5">
        <w:rPr>
          <w:b w:val="0"/>
          <w:sz w:val="24"/>
          <w:szCs w:val="24"/>
          <w:lang w:val="ru-RU" w:bidi="en-US"/>
        </w:rPr>
        <w:t xml:space="preserve"> </w:t>
      </w:r>
      <w:r w:rsidRPr="005C5370">
        <w:rPr>
          <w:b w:val="0"/>
          <w:sz w:val="24"/>
          <w:szCs w:val="24"/>
          <w:lang w:val="fr-FR"/>
        </w:rPr>
        <w:t>n</w:t>
      </w:r>
      <w:r w:rsidRPr="001032C5">
        <w:rPr>
          <w:b w:val="0"/>
          <w:sz w:val="24"/>
          <w:szCs w:val="24"/>
          <w:lang w:val="ru-RU"/>
        </w:rPr>
        <w:t xml:space="preserve">. 22: </w:t>
      </w:r>
      <w:r w:rsidRPr="005C5370">
        <w:rPr>
          <w:rStyle w:val="95pt"/>
          <w:rFonts w:eastAsia="Arial"/>
          <w:sz w:val="24"/>
          <w:szCs w:val="24"/>
          <w:lang w:val="fr-FR"/>
        </w:rPr>
        <w:t>AAS</w:t>
      </w:r>
      <w:r w:rsidRPr="001032C5">
        <w:rPr>
          <w:b w:val="0"/>
          <w:sz w:val="24"/>
          <w:szCs w:val="24"/>
          <w:lang w:val="ru-RU"/>
        </w:rPr>
        <w:t>58 (1966), 855-856.</w:t>
      </w:r>
    </w:p>
  </w:footnote>
  <w:footnote w:id="134">
    <w:p w:rsidR="00F65F08" w:rsidRPr="00763D63" w:rsidRDefault="00F65F08" w:rsidP="00AA2F29">
      <w:pPr>
        <w:pStyle w:val="a8"/>
        <w:shd w:val="clear" w:color="auto" w:fill="auto"/>
        <w:tabs>
          <w:tab w:val="left" w:pos="565"/>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Див</w:t>
      </w:r>
      <w:r w:rsidRPr="00763D63">
        <w:rPr>
          <w:b w:val="0"/>
          <w:sz w:val="24"/>
          <w:szCs w:val="24"/>
          <w:lang w:val="ru-RU"/>
        </w:rPr>
        <w:t xml:space="preserve">. </w:t>
      </w:r>
      <w:r>
        <w:rPr>
          <w:b w:val="0"/>
          <w:sz w:val="24"/>
          <w:szCs w:val="24"/>
        </w:rPr>
        <w:t>ІІ Ватиканський Собор</w:t>
      </w:r>
      <w:r w:rsidRPr="00763D63">
        <w:rPr>
          <w:b w:val="0"/>
          <w:sz w:val="24"/>
          <w:szCs w:val="24"/>
          <w:lang w:val="ru-RU"/>
        </w:rPr>
        <w:t xml:space="preserve">, </w:t>
      </w:r>
      <w:r>
        <w:rPr>
          <w:b w:val="0"/>
          <w:sz w:val="24"/>
          <w:szCs w:val="24"/>
        </w:rPr>
        <w:t>Декрет</w:t>
      </w:r>
      <w:r w:rsidRPr="00763D63">
        <w:rPr>
          <w:b w:val="0"/>
          <w:sz w:val="24"/>
          <w:szCs w:val="24"/>
          <w:lang w:val="ru-RU"/>
        </w:rPr>
        <w:t xml:space="preserve"> </w:t>
      </w:r>
      <w:r w:rsidRPr="00CF5E69">
        <w:rPr>
          <w:rStyle w:val="95pt"/>
          <w:rFonts w:eastAsia="Arial"/>
          <w:sz w:val="24"/>
          <w:szCs w:val="24"/>
          <w:lang w:val="la" w:eastAsia="la" w:bidi="la"/>
        </w:rPr>
        <w:t>Perfectae caritatis</w:t>
      </w:r>
      <w:r w:rsidRPr="00CF5E69">
        <w:rPr>
          <w:b w:val="0"/>
          <w:sz w:val="24"/>
          <w:szCs w:val="24"/>
          <w:lang w:val="la" w:eastAsia="la" w:bidi="la"/>
        </w:rPr>
        <w:t xml:space="preserve"> </w:t>
      </w:r>
      <w:r w:rsidRPr="00763D63">
        <w:rPr>
          <w:b w:val="0"/>
          <w:sz w:val="24"/>
          <w:szCs w:val="24"/>
          <w:lang w:val="ru-RU"/>
        </w:rPr>
        <w:t xml:space="preserve">(28 </w:t>
      </w:r>
      <w:r w:rsidRPr="005C5370">
        <w:rPr>
          <w:b w:val="0"/>
          <w:sz w:val="24"/>
          <w:szCs w:val="24"/>
          <w:lang w:val="fr-FR"/>
        </w:rPr>
        <w:t>ottobre</w:t>
      </w:r>
      <w:r w:rsidRPr="00763D63">
        <w:rPr>
          <w:b w:val="0"/>
          <w:sz w:val="24"/>
          <w:szCs w:val="24"/>
          <w:lang w:val="ru-RU"/>
        </w:rPr>
        <w:t xml:space="preserve"> 1965), </w:t>
      </w:r>
      <w:r w:rsidRPr="005C5370">
        <w:rPr>
          <w:b w:val="0"/>
          <w:sz w:val="24"/>
          <w:szCs w:val="24"/>
          <w:lang w:val="fr-FR"/>
        </w:rPr>
        <w:t>n</w:t>
      </w:r>
      <w:r w:rsidRPr="00763D63">
        <w:rPr>
          <w:b w:val="0"/>
          <w:sz w:val="24"/>
          <w:szCs w:val="24"/>
          <w:lang w:val="ru-RU"/>
        </w:rPr>
        <w:t xml:space="preserve">. 5: </w:t>
      </w:r>
      <w:r w:rsidRPr="005C5370">
        <w:rPr>
          <w:rStyle w:val="95pt"/>
          <w:rFonts w:eastAsia="Arial"/>
          <w:sz w:val="24"/>
          <w:szCs w:val="24"/>
          <w:lang w:val="fr-FR"/>
        </w:rPr>
        <w:t>AAS</w:t>
      </w:r>
      <w:r w:rsidRPr="00763D63">
        <w:rPr>
          <w:b w:val="0"/>
          <w:sz w:val="24"/>
          <w:szCs w:val="24"/>
          <w:lang w:val="ru-RU"/>
        </w:rPr>
        <w:t>58 (1966), 704.</w:t>
      </w:r>
    </w:p>
  </w:footnote>
  <w:footnote w:id="135">
    <w:p w:rsidR="00F65F08" w:rsidRPr="000C6CA0" w:rsidRDefault="00F65F08" w:rsidP="00AA2F29">
      <w:pPr>
        <w:pStyle w:val="a8"/>
        <w:shd w:val="clear" w:color="auto" w:fill="auto"/>
        <w:tabs>
          <w:tab w:val="left" w:pos="55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Франциск</w:t>
      </w:r>
      <w:r w:rsidRPr="000C6CA0">
        <w:rPr>
          <w:b w:val="0"/>
          <w:sz w:val="24"/>
          <w:szCs w:val="24"/>
        </w:rPr>
        <w:t xml:space="preserve">, </w:t>
      </w:r>
      <w:r>
        <w:rPr>
          <w:b w:val="0"/>
          <w:sz w:val="24"/>
          <w:szCs w:val="24"/>
          <w:lang w:eastAsia="la" w:bidi="la"/>
        </w:rPr>
        <w:t>Апостольська Адгортація</w:t>
      </w:r>
      <w:r w:rsidRPr="000C6CA0">
        <w:rPr>
          <w:b w:val="0"/>
          <w:sz w:val="24"/>
          <w:szCs w:val="24"/>
        </w:rPr>
        <w:t xml:space="preserve"> </w:t>
      </w:r>
      <w:r w:rsidRPr="00BA3A3A">
        <w:rPr>
          <w:rStyle w:val="95pt"/>
          <w:rFonts w:eastAsia="Arial"/>
          <w:sz w:val="24"/>
          <w:szCs w:val="24"/>
          <w:lang w:val="en-US"/>
        </w:rPr>
        <w:t>Evangelii</w:t>
      </w:r>
      <w:r w:rsidRPr="000C6CA0">
        <w:rPr>
          <w:rStyle w:val="95pt"/>
          <w:rFonts w:eastAsia="Arial"/>
          <w:sz w:val="24"/>
          <w:szCs w:val="24"/>
          <w:lang w:val="uk-UA"/>
        </w:rPr>
        <w:t xml:space="preserve"> </w:t>
      </w:r>
      <w:r w:rsidRPr="00CF5E69">
        <w:rPr>
          <w:rStyle w:val="95pt"/>
          <w:rFonts w:eastAsia="Arial"/>
          <w:sz w:val="24"/>
          <w:szCs w:val="24"/>
          <w:lang w:val="la" w:eastAsia="la" w:bidi="la"/>
        </w:rPr>
        <w:t>gaudium</w:t>
      </w:r>
      <w:r w:rsidRPr="00CF5E69">
        <w:rPr>
          <w:b w:val="0"/>
          <w:sz w:val="24"/>
          <w:szCs w:val="24"/>
          <w:lang w:val="la" w:eastAsia="la" w:bidi="la"/>
        </w:rPr>
        <w:t xml:space="preserve"> </w:t>
      </w:r>
      <w:r w:rsidRPr="000C6CA0">
        <w:rPr>
          <w:b w:val="0"/>
          <w:sz w:val="24"/>
          <w:szCs w:val="24"/>
        </w:rPr>
        <w:t xml:space="preserve">(24 </w:t>
      </w:r>
      <w:r>
        <w:rPr>
          <w:b w:val="0"/>
          <w:sz w:val="24"/>
          <w:szCs w:val="24"/>
        </w:rPr>
        <w:t>листопада</w:t>
      </w:r>
      <w:r w:rsidRPr="000C6CA0">
        <w:rPr>
          <w:b w:val="0"/>
          <w:sz w:val="24"/>
          <w:szCs w:val="24"/>
        </w:rPr>
        <w:t xml:space="preserve"> 2013), </w:t>
      </w:r>
      <w:r w:rsidRPr="00BA3A3A">
        <w:rPr>
          <w:b w:val="0"/>
          <w:sz w:val="24"/>
          <w:szCs w:val="24"/>
          <w:lang w:val="en-US"/>
        </w:rPr>
        <w:t>n</w:t>
      </w:r>
      <w:r w:rsidRPr="000C6CA0">
        <w:rPr>
          <w:b w:val="0"/>
          <w:sz w:val="24"/>
          <w:szCs w:val="24"/>
        </w:rPr>
        <w:t xml:space="preserve">. 103: </w:t>
      </w:r>
      <w:r w:rsidRPr="00BA3A3A">
        <w:rPr>
          <w:rStyle w:val="95pt"/>
          <w:rFonts w:eastAsia="Arial"/>
          <w:sz w:val="24"/>
          <w:szCs w:val="24"/>
          <w:lang w:val="en-US"/>
        </w:rPr>
        <w:t>AAS</w:t>
      </w:r>
      <w:r w:rsidRPr="000C6CA0">
        <w:rPr>
          <w:b w:val="0"/>
          <w:sz w:val="24"/>
          <w:szCs w:val="24"/>
        </w:rPr>
        <w:t xml:space="preserve"> 105 (2013), 1063.</w:t>
      </w:r>
    </w:p>
  </w:footnote>
  <w:footnote w:id="136">
    <w:p w:rsidR="00F65F08" w:rsidRPr="004B7A53" w:rsidRDefault="00F65F08" w:rsidP="00AA2F29">
      <w:pPr>
        <w:pStyle w:val="23"/>
        <w:shd w:val="clear" w:color="auto" w:fill="auto"/>
        <w:tabs>
          <w:tab w:val="left" w:pos="546"/>
        </w:tabs>
        <w:spacing w:line="240" w:lineRule="auto"/>
        <w:ind w:firstLine="567"/>
        <w:jc w:val="both"/>
        <w:rPr>
          <w:sz w:val="24"/>
          <w:szCs w:val="24"/>
        </w:rPr>
      </w:pPr>
      <w:r w:rsidRPr="00842E36">
        <w:rPr>
          <w:rStyle w:val="29pt"/>
          <w:b w:val="0"/>
          <w:sz w:val="24"/>
          <w:szCs w:val="24"/>
          <w:vertAlign w:val="superscript"/>
        </w:rPr>
        <w:footnoteRef/>
      </w:r>
      <w:r w:rsidRPr="00842E36">
        <w:rPr>
          <w:b/>
          <w:sz w:val="24"/>
          <w:szCs w:val="24"/>
          <w:lang w:bidi="en-US"/>
        </w:rPr>
        <w:t xml:space="preserve"> </w:t>
      </w:r>
      <w:r>
        <w:rPr>
          <w:sz w:val="24"/>
          <w:szCs w:val="24"/>
          <w:lang w:bidi="en-US"/>
        </w:rPr>
        <w:t>Там само</w:t>
      </w:r>
      <w:r w:rsidRPr="004B7A53">
        <w:rPr>
          <w:sz w:val="24"/>
          <w:szCs w:val="24"/>
          <w:lang w:bidi="en-US"/>
        </w:rPr>
        <w:t>.</w:t>
      </w:r>
    </w:p>
  </w:footnote>
  <w:footnote w:id="137">
    <w:p w:rsidR="00F65F08" w:rsidRPr="00CF5E69" w:rsidRDefault="00F65F08" w:rsidP="00AA2F29">
      <w:pPr>
        <w:pStyle w:val="23"/>
        <w:shd w:val="clear" w:color="auto" w:fill="auto"/>
        <w:tabs>
          <w:tab w:val="left" w:pos="528"/>
        </w:tabs>
        <w:spacing w:line="240" w:lineRule="auto"/>
        <w:ind w:firstLine="567"/>
        <w:jc w:val="both"/>
        <w:rPr>
          <w:sz w:val="24"/>
          <w:szCs w:val="24"/>
        </w:rPr>
      </w:pPr>
      <w:r w:rsidRPr="00326EA9">
        <w:rPr>
          <w:rStyle w:val="29pt"/>
          <w:b w:val="0"/>
          <w:sz w:val="24"/>
          <w:szCs w:val="24"/>
          <w:vertAlign w:val="superscript"/>
        </w:rPr>
        <w:footnoteRef/>
      </w:r>
      <w:r w:rsidRPr="004B7A53">
        <w:rPr>
          <w:rStyle w:val="29pt"/>
          <w:b w:val="0"/>
          <w:sz w:val="24"/>
          <w:szCs w:val="24"/>
          <w:lang w:val="uk-UA" w:bidi="en-US"/>
        </w:rPr>
        <w:t xml:space="preserve"> Франциск</w:t>
      </w:r>
      <w:r w:rsidRPr="004B7A53">
        <w:rPr>
          <w:rStyle w:val="29pt"/>
          <w:sz w:val="24"/>
          <w:szCs w:val="24"/>
          <w:lang w:val="uk-UA" w:bidi="en-US"/>
        </w:rPr>
        <w:t xml:space="preserve">, </w:t>
      </w:r>
      <w:r>
        <w:rPr>
          <w:sz w:val="24"/>
          <w:szCs w:val="24"/>
        </w:rPr>
        <w:t>Промова</w:t>
      </w:r>
      <w:r w:rsidRPr="00C906A1">
        <w:rPr>
          <w:sz w:val="24"/>
          <w:szCs w:val="24"/>
        </w:rPr>
        <w:t xml:space="preserve"> на 18-й Генеральній Конгрегації XVI Звичайної Генеральної Асамблеї Синоду Єпископів</w:t>
      </w:r>
      <w:r w:rsidRPr="00C906A1">
        <w:rPr>
          <w:rStyle w:val="29pt"/>
          <w:b w:val="0"/>
          <w:bCs w:val="0"/>
          <w:i/>
          <w:iCs/>
          <w:color w:val="auto"/>
          <w:sz w:val="24"/>
          <w:szCs w:val="24"/>
          <w:shd w:val="clear" w:color="auto" w:fill="auto"/>
          <w:lang w:val="uk-UA" w:eastAsia="en-US" w:bidi="ar-SA"/>
        </w:rPr>
        <w:t xml:space="preserve"> </w:t>
      </w:r>
      <w:r w:rsidRPr="004B7A53">
        <w:rPr>
          <w:rStyle w:val="29pt"/>
          <w:b w:val="0"/>
          <w:sz w:val="24"/>
          <w:szCs w:val="24"/>
          <w:lang w:val="uk-UA"/>
        </w:rPr>
        <w:t>(25 жовтня 2023):</w:t>
      </w:r>
      <w:r w:rsidRPr="004B7A53">
        <w:rPr>
          <w:rStyle w:val="29pt"/>
          <w:sz w:val="24"/>
          <w:szCs w:val="24"/>
          <w:lang w:val="uk-UA"/>
        </w:rPr>
        <w:t xml:space="preserve"> </w:t>
      </w:r>
      <w:r w:rsidRPr="00CF5E69">
        <w:rPr>
          <w:sz w:val="24"/>
          <w:szCs w:val="24"/>
        </w:rPr>
        <w:t>L’Osservatore Romano</w:t>
      </w:r>
      <w:r w:rsidRPr="004B7A53">
        <w:rPr>
          <w:rStyle w:val="29pt"/>
          <w:b w:val="0"/>
          <w:sz w:val="24"/>
          <w:szCs w:val="24"/>
          <w:lang w:val="uk-UA"/>
        </w:rPr>
        <w:t xml:space="preserve"> (26 жовтня 2023), ст. 6.</w:t>
      </w:r>
    </w:p>
  </w:footnote>
  <w:footnote w:id="138">
    <w:p w:rsidR="00F65F08" w:rsidRPr="00020697" w:rsidRDefault="00F65F08" w:rsidP="00AA2F29">
      <w:pPr>
        <w:pStyle w:val="a8"/>
        <w:shd w:val="clear" w:color="auto" w:fill="auto"/>
        <w:tabs>
          <w:tab w:val="left" w:pos="560"/>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es-ES" w:bidi="es-ES"/>
        </w:rPr>
        <w:t xml:space="preserve"> Франциск</w:t>
      </w:r>
      <w:r w:rsidRPr="00020697">
        <w:rPr>
          <w:b w:val="0"/>
          <w:sz w:val="24"/>
          <w:szCs w:val="24"/>
          <w:lang w:eastAsia="es-ES" w:bidi="es-ES"/>
        </w:rPr>
        <w:t xml:space="preserve">, </w:t>
      </w:r>
      <w:r>
        <w:rPr>
          <w:b w:val="0"/>
          <w:sz w:val="24"/>
          <w:szCs w:val="24"/>
          <w:lang w:eastAsia="fr-FR" w:bidi="fr-FR"/>
        </w:rPr>
        <w:t>Апостольська Адгортація</w:t>
      </w:r>
      <w:r w:rsidRPr="00020697">
        <w:rPr>
          <w:b w:val="0"/>
          <w:sz w:val="24"/>
          <w:szCs w:val="24"/>
        </w:rPr>
        <w:t xml:space="preserve"> </w:t>
      </w:r>
      <w:r w:rsidRPr="00C906A1">
        <w:rPr>
          <w:rStyle w:val="95pt"/>
          <w:rFonts w:eastAsia="Arial"/>
          <w:sz w:val="24"/>
          <w:szCs w:val="24"/>
        </w:rPr>
        <w:t>Evangelii</w:t>
      </w:r>
      <w:r w:rsidRPr="00020697">
        <w:rPr>
          <w:rStyle w:val="95pt"/>
          <w:rFonts w:eastAsia="Arial"/>
          <w:sz w:val="24"/>
          <w:szCs w:val="24"/>
          <w:lang w:val="uk-UA"/>
        </w:rPr>
        <w:t xml:space="preserve"> </w:t>
      </w:r>
      <w:r w:rsidRPr="00CF5E69">
        <w:rPr>
          <w:rStyle w:val="95pt"/>
          <w:rFonts w:eastAsia="Arial"/>
          <w:sz w:val="24"/>
          <w:szCs w:val="24"/>
          <w:lang w:val="la" w:eastAsia="la" w:bidi="la"/>
        </w:rPr>
        <w:t>gaudium</w:t>
      </w:r>
      <w:r w:rsidRPr="00CF5E69">
        <w:rPr>
          <w:b w:val="0"/>
          <w:sz w:val="24"/>
          <w:szCs w:val="24"/>
          <w:lang w:val="la" w:eastAsia="la" w:bidi="la"/>
        </w:rPr>
        <w:t xml:space="preserve"> </w:t>
      </w:r>
      <w:r w:rsidRPr="00020697">
        <w:rPr>
          <w:b w:val="0"/>
          <w:sz w:val="24"/>
          <w:szCs w:val="24"/>
        </w:rPr>
        <w:t xml:space="preserve">(24 </w:t>
      </w:r>
      <w:r>
        <w:rPr>
          <w:b w:val="0"/>
          <w:sz w:val="24"/>
          <w:szCs w:val="24"/>
        </w:rPr>
        <w:t>листопада</w:t>
      </w:r>
      <w:r w:rsidRPr="00020697">
        <w:rPr>
          <w:b w:val="0"/>
          <w:sz w:val="24"/>
          <w:szCs w:val="24"/>
        </w:rPr>
        <w:t xml:space="preserve"> 2013), </w:t>
      </w:r>
      <w:r w:rsidRPr="00C906A1">
        <w:rPr>
          <w:b w:val="0"/>
          <w:sz w:val="24"/>
          <w:szCs w:val="24"/>
          <w:lang w:val="it-IT"/>
        </w:rPr>
        <w:t>n</w:t>
      </w:r>
      <w:r w:rsidRPr="00020697">
        <w:rPr>
          <w:b w:val="0"/>
          <w:sz w:val="24"/>
          <w:szCs w:val="24"/>
        </w:rPr>
        <w:t xml:space="preserve">. 103: </w:t>
      </w:r>
      <w:r w:rsidRPr="00C906A1">
        <w:rPr>
          <w:rStyle w:val="95pt"/>
          <w:rFonts w:eastAsia="Arial"/>
          <w:sz w:val="24"/>
          <w:szCs w:val="24"/>
        </w:rPr>
        <w:t>AAS</w:t>
      </w:r>
      <w:r w:rsidRPr="00020697">
        <w:rPr>
          <w:b w:val="0"/>
          <w:sz w:val="24"/>
          <w:szCs w:val="24"/>
        </w:rPr>
        <w:t xml:space="preserve"> 105 (2013), 1063.</w:t>
      </w:r>
    </w:p>
  </w:footnote>
  <w:footnote w:id="139">
    <w:p w:rsidR="00F65F08" w:rsidRPr="002F50B1" w:rsidRDefault="00F65F08" w:rsidP="00AA2F29">
      <w:pPr>
        <w:pStyle w:val="a8"/>
        <w:shd w:val="clear" w:color="auto" w:fill="auto"/>
        <w:tabs>
          <w:tab w:val="left" w:pos="560"/>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es-ES" w:bidi="es-ES"/>
        </w:rPr>
        <w:t xml:space="preserve"> Франциск</w:t>
      </w:r>
      <w:r w:rsidRPr="002F50B1">
        <w:rPr>
          <w:b w:val="0"/>
          <w:sz w:val="24"/>
          <w:szCs w:val="24"/>
          <w:lang w:eastAsia="es-ES" w:bidi="es-ES"/>
        </w:rPr>
        <w:t xml:space="preserve">, </w:t>
      </w:r>
      <w:r>
        <w:rPr>
          <w:b w:val="0"/>
          <w:sz w:val="24"/>
          <w:szCs w:val="24"/>
          <w:lang w:eastAsia="fr-FR" w:bidi="fr-FR"/>
        </w:rPr>
        <w:t>Апостольська Адгортація</w:t>
      </w:r>
      <w:r w:rsidRPr="002F50B1">
        <w:rPr>
          <w:b w:val="0"/>
          <w:sz w:val="24"/>
          <w:szCs w:val="24"/>
        </w:rPr>
        <w:t xml:space="preserve"> </w:t>
      </w:r>
      <w:r w:rsidRPr="001C0DE8">
        <w:rPr>
          <w:rStyle w:val="95pt"/>
          <w:rFonts w:eastAsia="Arial"/>
          <w:sz w:val="24"/>
          <w:szCs w:val="24"/>
          <w:lang w:val="en-US" w:eastAsia="es-ES" w:bidi="es-ES"/>
        </w:rPr>
        <w:t>Querida</w:t>
      </w:r>
      <w:r w:rsidRPr="002F50B1">
        <w:rPr>
          <w:rStyle w:val="95pt"/>
          <w:rFonts w:eastAsia="Arial"/>
          <w:sz w:val="24"/>
          <w:szCs w:val="24"/>
          <w:lang w:val="uk-UA" w:eastAsia="es-ES" w:bidi="es-ES"/>
        </w:rPr>
        <w:t xml:space="preserve"> </w:t>
      </w:r>
      <w:r w:rsidRPr="001C0DE8">
        <w:rPr>
          <w:rStyle w:val="95pt"/>
          <w:rFonts w:eastAsia="Arial"/>
          <w:sz w:val="24"/>
          <w:szCs w:val="24"/>
          <w:lang w:val="en-US" w:eastAsia="es-ES" w:bidi="es-ES"/>
        </w:rPr>
        <w:t>amazonia</w:t>
      </w:r>
      <w:r w:rsidRPr="002F50B1">
        <w:rPr>
          <w:b w:val="0"/>
          <w:sz w:val="24"/>
          <w:szCs w:val="24"/>
          <w:lang w:eastAsia="es-ES" w:bidi="es-ES"/>
        </w:rPr>
        <w:t xml:space="preserve"> </w:t>
      </w:r>
      <w:r w:rsidRPr="002F50B1">
        <w:rPr>
          <w:b w:val="0"/>
          <w:sz w:val="24"/>
          <w:szCs w:val="24"/>
        </w:rPr>
        <w:t xml:space="preserve">(2 </w:t>
      </w:r>
      <w:r>
        <w:rPr>
          <w:b w:val="0"/>
          <w:sz w:val="24"/>
          <w:szCs w:val="24"/>
        </w:rPr>
        <w:t>лютого</w:t>
      </w:r>
      <w:r w:rsidRPr="002F50B1">
        <w:rPr>
          <w:b w:val="0"/>
          <w:sz w:val="24"/>
          <w:szCs w:val="24"/>
        </w:rPr>
        <w:t xml:space="preserve"> 2020), </w:t>
      </w:r>
      <w:r w:rsidRPr="001C0DE8">
        <w:rPr>
          <w:b w:val="0"/>
          <w:sz w:val="24"/>
          <w:szCs w:val="24"/>
          <w:lang w:val="en-US"/>
        </w:rPr>
        <w:t>n</w:t>
      </w:r>
      <w:r w:rsidRPr="002F50B1">
        <w:rPr>
          <w:b w:val="0"/>
          <w:sz w:val="24"/>
          <w:szCs w:val="24"/>
        </w:rPr>
        <w:t xml:space="preserve">. 99: </w:t>
      </w:r>
      <w:r w:rsidRPr="001C0DE8">
        <w:rPr>
          <w:rStyle w:val="95pt"/>
          <w:rFonts w:eastAsia="Arial"/>
          <w:sz w:val="24"/>
          <w:szCs w:val="24"/>
          <w:lang w:val="en-US"/>
        </w:rPr>
        <w:t>AAS</w:t>
      </w:r>
      <w:r w:rsidRPr="002F50B1">
        <w:rPr>
          <w:b w:val="0"/>
          <w:sz w:val="24"/>
          <w:szCs w:val="24"/>
        </w:rPr>
        <w:t xml:space="preserve"> 112 (2020), 268.</w:t>
      </w:r>
    </w:p>
  </w:footnote>
  <w:footnote w:id="140">
    <w:p w:rsidR="00F65F08" w:rsidRPr="002F50B1" w:rsidRDefault="00F65F08" w:rsidP="00AA2F29">
      <w:pPr>
        <w:pStyle w:val="23"/>
        <w:shd w:val="clear" w:color="auto" w:fill="auto"/>
        <w:tabs>
          <w:tab w:val="left" w:pos="546"/>
        </w:tabs>
        <w:spacing w:line="240" w:lineRule="auto"/>
        <w:ind w:firstLine="567"/>
        <w:jc w:val="both"/>
        <w:rPr>
          <w:sz w:val="24"/>
          <w:szCs w:val="24"/>
        </w:rPr>
      </w:pPr>
      <w:r w:rsidRPr="0086721D">
        <w:rPr>
          <w:rStyle w:val="29pt"/>
          <w:b w:val="0"/>
          <w:sz w:val="24"/>
          <w:szCs w:val="24"/>
          <w:vertAlign w:val="superscript"/>
        </w:rPr>
        <w:footnoteRef/>
      </w:r>
      <w:r w:rsidRPr="0086721D">
        <w:rPr>
          <w:sz w:val="24"/>
          <w:szCs w:val="24"/>
          <w:lang w:bidi="en-US"/>
        </w:rPr>
        <w:t xml:space="preserve"> </w:t>
      </w:r>
      <w:r>
        <w:rPr>
          <w:sz w:val="24"/>
          <w:szCs w:val="24"/>
          <w:lang w:bidi="en-US"/>
        </w:rPr>
        <w:t>Там само</w:t>
      </w:r>
      <w:r w:rsidRPr="002F50B1">
        <w:rPr>
          <w:sz w:val="24"/>
          <w:szCs w:val="24"/>
          <w:lang w:bidi="en-US"/>
        </w:rPr>
        <w:t>.</w:t>
      </w:r>
    </w:p>
  </w:footnote>
  <w:footnote w:id="141">
    <w:p w:rsidR="00F65F08" w:rsidRPr="002F50B1" w:rsidRDefault="00F65F08" w:rsidP="00AA2F29">
      <w:pPr>
        <w:pStyle w:val="a8"/>
        <w:shd w:val="clear" w:color="auto" w:fill="auto"/>
        <w:tabs>
          <w:tab w:val="left" w:pos="562"/>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es-ES" w:bidi="es-ES"/>
        </w:rPr>
        <w:t xml:space="preserve"> Франциск</w:t>
      </w:r>
      <w:r w:rsidRPr="002F50B1">
        <w:rPr>
          <w:b w:val="0"/>
          <w:sz w:val="24"/>
          <w:szCs w:val="24"/>
          <w:lang w:eastAsia="es-ES" w:bidi="es-ES"/>
        </w:rPr>
        <w:t xml:space="preserve">, </w:t>
      </w:r>
      <w:r>
        <w:rPr>
          <w:b w:val="0"/>
          <w:sz w:val="24"/>
          <w:szCs w:val="24"/>
          <w:lang w:eastAsia="fr-FR" w:bidi="fr-FR"/>
        </w:rPr>
        <w:t>Апостольська Адгортація</w:t>
      </w:r>
      <w:r w:rsidRPr="002F50B1">
        <w:rPr>
          <w:b w:val="0"/>
          <w:sz w:val="24"/>
          <w:szCs w:val="24"/>
        </w:rPr>
        <w:t xml:space="preserve"> </w:t>
      </w:r>
      <w:r w:rsidRPr="005446A6">
        <w:rPr>
          <w:rStyle w:val="95pt"/>
          <w:rFonts w:eastAsia="Arial"/>
          <w:sz w:val="24"/>
          <w:szCs w:val="24"/>
          <w:lang w:val="en-US"/>
        </w:rPr>
        <w:t>Evangelii</w:t>
      </w:r>
      <w:r w:rsidRPr="002F50B1">
        <w:rPr>
          <w:rStyle w:val="95pt"/>
          <w:rFonts w:eastAsia="Arial"/>
          <w:sz w:val="24"/>
          <w:szCs w:val="24"/>
          <w:lang w:val="uk-UA"/>
        </w:rPr>
        <w:t xml:space="preserve"> </w:t>
      </w:r>
      <w:r w:rsidRPr="00CF5E69">
        <w:rPr>
          <w:rStyle w:val="95pt"/>
          <w:rFonts w:eastAsia="Arial"/>
          <w:sz w:val="24"/>
          <w:szCs w:val="24"/>
          <w:lang w:val="la" w:eastAsia="la" w:bidi="la"/>
        </w:rPr>
        <w:t>gaudium</w:t>
      </w:r>
      <w:r w:rsidRPr="00CF5E69">
        <w:rPr>
          <w:b w:val="0"/>
          <w:sz w:val="24"/>
          <w:szCs w:val="24"/>
          <w:lang w:val="la" w:eastAsia="la" w:bidi="la"/>
        </w:rPr>
        <w:t xml:space="preserve"> </w:t>
      </w:r>
      <w:r w:rsidRPr="002F50B1">
        <w:rPr>
          <w:b w:val="0"/>
          <w:sz w:val="24"/>
          <w:szCs w:val="24"/>
        </w:rPr>
        <w:t xml:space="preserve">(24 </w:t>
      </w:r>
      <w:r>
        <w:rPr>
          <w:b w:val="0"/>
          <w:sz w:val="24"/>
          <w:szCs w:val="24"/>
        </w:rPr>
        <w:t>листопада</w:t>
      </w:r>
      <w:r w:rsidRPr="002F50B1">
        <w:rPr>
          <w:b w:val="0"/>
          <w:sz w:val="24"/>
          <w:szCs w:val="24"/>
        </w:rPr>
        <w:t xml:space="preserve"> 2013), </w:t>
      </w:r>
      <w:r w:rsidRPr="005446A6">
        <w:rPr>
          <w:b w:val="0"/>
          <w:sz w:val="24"/>
          <w:szCs w:val="24"/>
          <w:lang w:val="en-US"/>
        </w:rPr>
        <w:t>n</w:t>
      </w:r>
      <w:r w:rsidRPr="002F50B1">
        <w:rPr>
          <w:b w:val="0"/>
          <w:sz w:val="24"/>
          <w:szCs w:val="24"/>
        </w:rPr>
        <w:t xml:space="preserve">. 103: </w:t>
      </w:r>
      <w:r w:rsidRPr="005446A6">
        <w:rPr>
          <w:rStyle w:val="95pt"/>
          <w:rFonts w:eastAsia="Arial"/>
          <w:sz w:val="24"/>
          <w:szCs w:val="24"/>
          <w:lang w:val="en-US"/>
        </w:rPr>
        <w:t>AAS</w:t>
      </w:r>
      <w:r w:rsidRPr="002F50B1">
        <w:rPr>
          <w:b w:val="0"/>
          <w:sz w:val="24"/>
          <w:szCs w:val="24"/>
        </w:rPr>
        <w:t xml:space="preserve"> 105 (2013), 1063; </w:t>
      </w:r>
      <w:r>
        <w:rPr>
          <w:b w:val="0"/>
          <w:sz w:val="24"/>
          <w:szCs w:val="24"/>
        </w:rPr>
        <w:t>цитує</w:t>
      </w:r>
      <w:r w:rsidRPr="002F50B1">
        <w:rPr>
          <w:b w:val="0"/>
          <w:sz w:val="24"/>
          <w:szCs w:val="24"/>
        </w:rPr>
        <w:t xml:space="preserve"> </w:t>
      </w:r>
      <w:r w:rsidRPr="008B14BC">
        <w:rPr>
          <w:rStyle w:val="365pt"/>
          <w:rFonts w:ascii="Times New Roman" w:hAnsi="Times New Roman" w:cs="Times New Roman"/>
          <w:b w:val="0"/>
          <w:sz w:val="24"/>
          <w:szCs w:val="24"/>
        </w:rPr>
        <w:t>Папську Раду «Справедливість і Мир</w:t>
      </w:r>
      <w:r w:rsidRPr="008B14BC">
        <w:rPr>
          <w:rStyle w:val="33"/>
          <w:rFonts w:ascii="Times New Roman" w:hAnsi="Times New Roman" w:cs="Times New Roman"/>
          <w:b w:val="0"/>
          <w:sz w:val="24"/>
          <w:szCs w:val="24"/>
        </w:rPr>
        <w:t>»</w:t>
      </w:r>
      <w:r w:rsidRPr="008B14BC">
        <w:rPr>
          <w:b w:val="0"/>
          <w:sz w:val="24"/>
          <w:szCs w:val="24"/>
        </w:rPr>
        <w:t>,</w:t>
      </w:r>
      <w:r w:rsidRPr="002F50B1">
        <w:rPr>
          <w:b w:val="0"/>
          <w:sz w:val="24"/>
          <w:szCs w:val="24"/>
        </w:rPr>
        <w:t xml:space="preserve"> </w:t>
      </w:r>
      <w:r w:rsidRPr="002F50B1">
        <w:rPr>
          <w:b w:val="0"/>
          <w:i/>
          <w:sz w:val="24"/>
          <w:szCs w:val="24"/>
        </w:rPr>
        <w:t>Компендіум Соціальної Доктрини Церкви</w:t>
      </w:r>
      <w:r w:rsidRPr="002F50B1">
        <w:rPr>
          <w:rStyle w:val="95pt"/>
          <w:rFonts w:eastAsia="Arial"/>
          <w:sz w:val="24"/>
          <w:szCs w:val="24"/>
          <w:lang w:val="uk-UA"/>
        </w:rPr>
        <w:t>,</w:t>
      </w:r>
      <w:r w:rsidRPr="002F50B1">
        <w:rPr>
          <w:b w:val="0"/>
          <w:sz w:val="24"/>
          <w:szCs w:val="24"/>
        </w:rPr>
        <w:t xml:space="preserve"> </w:t>
      </w:r>
      <w:r w:rsidRPr="005446A6">
        <w:rPr>
          <w:b w:val="0"/>
          <w:sz w:val="24"/>
          <w:szCs w:val="24"/>
          <w:lang w:val="en-US"/>
        </w:rPr>
        <w:t>n</w:t>
      </w:r>
      <w:r w:rsidRPr="002F50B1">
        <w:rPr>
          <w:b w:val="0"/>
          <w:sz w:val="24"/>
          <w:szCs w:val="24"/>
        </w:rPr>
        <w:t>. 295.</w:t>
      </w:r>
    </w:p>
  </w:footnote>
  <w:footnote w:id="142">
    <w:p w:rsidR="00F65F08" w:rsidRPr="008C1A05" w:rsidRDefault="00F65F08" w:rsidP="00AA2F29">
      <w:pPr>
        <w:pStyle w:val="35"/>
        <w:shd w:val="clear" w:color="auto" w:fill="auto"/>
        <w:tabs>
          <w:tab w:val="left" w:pos="555"/>
        </w:tabs>
        <w:spacing w:line="240" w:lineRule="auto"/>
        <w:ind w:firstLine="567"/>
        <w:rPr>
          <w:sz w:val="24"/>
          <w:szCs w:val="24"/>
          <w:lang w:val="ru-RU"/>
        </w:rPr>
      </w:pPr>
      <w:r w:rsidRPr="003D18AC">
        <w:rPr>
          <w:rStyle w:val="39pt"/>
          <w:b w:val="0"/>
          <w:sz w:val="24"/>
          <w:szCs w:val="24"/>
          <w:vertAlign w:val="superscript"/>
        </w:rPr>
        <w:footnoteRef/>
      </w:r>
      <w:r>
        <w:rPr>
          <w:rStyle w:val="39pt"/>
          <w:b w:val="0"/>
          <w:sz w:val="24"/>
          <w:szCs w:val="24"/>
          <w:lang w:val="uk-UA"/>
        </w:rPr>
        <w:t xml:space="preserve"> </w:t>
      </w:r>
      <w:r w:rsidRPr="008C1A05">
        <w:rPr>
          <w:rStyle w:val="39pt"/>
          <w:b w:val="0"/>
          <w:sz w:val="24"/>
          <w:szCs w:val="24"/>
        </w:rPr>
        <w:t>XVI</w:t>
      </w:r>
      <w:r w:rsidRPr="008C1A05">
        <w:rPr>
          <w:rStyle w:val="39pt"/>
          <w:b w:val="0"/>
          <w:sz w:val="24"/>
          <w:szCs w:val="24"/>
          <w:lang w:val="ru-RU"/>
        </w:rPr>
        <w:t xml:space="preserve"> ЗВИЧАЙНА ГЕНЕРАЛЬНА АСАМБЛ</w:t>
      </w:r>
      <w:r>
        <w:rPr>
          <w:rStyle w:val="39pt"/>
          <w:b w:val="0"/>
          <w:sz w:val="24"/>
          <w:szCs w:val="24"/>
          <w:lang w:val="ru-RU"/>
        </w:rPr>
        <w:t>Е</w:t>
      </w:r>
      <w:r w:rsidRPr="008C1A05">
        <w:rPr>
          <w:rStyle w:val="39pt"/>
          <w:b w:val="0"/>
          <w:sz w:val="24"/>
          <w:szCs w:val="24"/>
          <w:lang w:val="ru-RU"/>
        </w:rPr>
        <w:t>Я СИНОДУ ЄПИСКОПІВ</w:t>
      </w:r>
      <w:r w:rsidRPr="008C1A05">
        <w:rPr>
          <w:rStyle w:val="39pt"/>
          <w:sz w:val="24"/>
          <w:szCs w:val="24"/>
          <w:lang w:val="ru-RU"/>
        </w:rPr>
        <w:t xml:space="preserve">, </w:t>
      </w:r>
      <w:r w:rsidRPr="009822CF">
        <w:rPr>
          <w:rStyle w:val="395pt"/>
          <w:rFonts w:eastAsia="Garamond"/>
          <w:sz w:val="24"/>
          <w:szCs w:val="24"/>
          <w:lang w:val="ru-RU"/>
        </w:rPr>
        <w:t>Підсумковий документ</w:t>
      </w:r>
      <w:r w:rsidRPr="008C1A05">
        <w:rPr>
          <w:rStyle w:val="39pt"/>
          <w:sz w:val="24"/>
          <w:szCs w:val="24"/>
          <w:lang w:val="ru-RU"/>
        </w:rPr>
        <w:t xml:space="preserve"> </w:t>
      </w:r>
      <w:r w:rsidRPr="003D18AC">
        <w:rPr>
          <w:rStyle w:val="39pt"/>
          <w:b w:val="0"/>
          <w:sz w:val="24"/>
          <w:szCs w:val="24"/>
          <w:lang w:val="ru-RU"/>
        </w:rPr>
        <w:t>(27</w:t>
      </w:r>
      <w:r w:rsidRPr="008C1A05">
        <w:rPr>
          <w:rStyle w:val="39pt"/>
          <w:sz w:val="24"/>
          <w:szCs w:val="24"/>
          <w:lang w:val="ru-RU"/>
        </w:rPr>
        <w:t xml:space="preserve"> </w:t>
      </w:r>
      <w:r>
        <w:rPr>
          <w:rStyle w:val="39pt"/>
          <w:b w:val="0"/>
          <w:sz w:val="24"/>
          <w:szCs w:val="24"/>
          <w:lang w:val="uk-UA"/>
        </w:rPr>
        <w:t>жовтня</w:t>
      </w:r>
      <w:r w:rsidRPr="003D18AC">
        <w:rPr>
          <w:rStyle w:val="39pt"/>
          <w:b w:val="0"/>
          <w:sz w:val="24"/>
          <w:szCs w:val="24"/>
          <w:lang w:val="ru-RU"/>
        </w:rPr>
        <w:t xml:space="preserve"> 2018), </w:t>
      </w:r>
      <w:r w:rsidRPr="003D18AC">
        <w:rPr>
          <w:rStyle w:val="39pt"/>
          <w:b w:val="0"/>
          <w:sz w:val="24"/>
          <w:szCs w:val="24"/>
        </w:rPr>
        <w:t>n</w:t>
      </w:r>
      <w:r w:rsidRPr="003D18AC">
        <w:rPr>
          <w:rStyle w:val="39pt"/>
          <w:b w:val="0"/>
          <w:sz w:val="24"/>
          <w:szCs w:val="24"/>
          <w:lang w:val="ru-RU"/>
        </w:rPr>
        <w:t>. 60.</w:t>
      </w:r>
    </w:p>
  </w:footnote>
  <w:footnote w:id="143">
    <w:p w:rsidR="00F65F08" w:rsidRPr="00CF5E69" w:rsidRDefault="00F65F08" w:rsidP="00AA2F29">
      <w:pPr>
        <w:pStyle w:val="a8"/>
        <w:shd w:val="clear" w:color="auto" w:fill="auto"/>
        <w:tabs>
          <w:tab w:val="left" w:pos="542"/>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Франциск</w:t>
      </w:r>
      <w:r w:rsidRPr="00CF5E69">
        <w:rPr>
          <w:b w:val="0"/>
          <w:sz w:val="24"/>
          <w:szCs w:val="24"/>
        </w:rPr>
        <w:t xml:space="preserve">, </w:t>
      </w:r>
      <w:r>
        <w:rPr>
          <w:b w:val="0"/>
          <w:sz w:val="24"/>
          <w:szCs w:val="24"/>
          <w:lang w:eastAsia="la" w:bidi="la"/>
        </w:rPr>
        <w:t>Апостольська Адгортація</w:t>
      </w:r>
      <w:r w:rsidRPr="00CF5E69">
        <w:rPr>
          <w:b w:val="0"/>
          <w:sz w:val="24"/>
          <w:szCs w:val="24"/>
        </w:rPr>
        <w:t xml:space="preserve"> </w:t>
      </w:r>
      <w:r w:rsidRPr="00CF5E69">
        <w:rPr>
          <w:rStyle w:val="95pt"/>
          <w:rFonts w:eastAsia="Arial"/>
          <w:sz w:val="24"/>
          <w:szCs w:val="24"/>
        </w:rPr>
        <w:t>Evangelii</w:t>
      </w:r>
      <w:r w:rsidRPr="00E81E43">
        <w:rPr>
          <w:rStyle w:val="95pt"/>
          <w:rFonts w:eastAsia="Arial"/>
          <w:sz w:val="24"/>
          <w:szCs w:val="24"/>
          <w:lang w:val="ru-RU"/>
        </w:rPr>
        <w:t xml:space="preserve"> </w:t>
      </w:r>
      <w:r w:rsidRPr="00CF5E69">
        <w:rPr>
          <w:rStyle w:val="95pt"/>
          <w:rFonts w:eastAsia="Arial"/>
          <w:sz w:val="24"/>
          <w:szCs w:val="24"/>
          <w:lang w:val="la" w:eastAsia="la" w:bidi="la"/>
        </w:rPr>
        <w:t>gaudium</w:t>
      </w:r>
      <w:r w:rsidRPr="00CF5E69">
        <w:rPr>
          <w:b w:val="0"/>
          <w:sz w:val="24"/>
          <w:szCs w:val="24"/>
          <w:lang w:val="la" w:eastAsia="la" w:bidi="la"/>
        </w:rPr>
        <w:t xml:space="preserve"> </w:t>
      </w:r>
      <w:r w:rsidRPr="00CF5E69">
        <w:rPr>
          <w:b w:val="0"/>
          <w:sz w:val="24"/>
          <w:szCs w:val="24"/>
        </w:rPr>
        <w:t xml:space="preserve">(24 </w:t>
      </w:r>
      <w:r>
        <w:rPr>
          <w:b w:val="0"/>
          <w:sz w:val="24"/>
          <w:szCs w:val="24"/>
        </w:rPr>
        <w:t>листопада</w:t>
      </w:r>
      <w:r w:rsidRPr="00CF5E69">
        <w:rPr>
          <w:b w:val="0"/>
          <w:sz w:val="24"/>
          <w:szCs w:val="24"/>
        </w:rPr>
        <w:t xml:space="preserve"> 2013), n. 104: </w:t>
      </w:r>
      <w:r w:rsidRPr="00CF5E69">
        <w:rPr>
          <w:rStyle w:val="95pt"/>
          <w:rFonts w:eastAsia="Arial"/>
          <w:sz w:val="24"/>
          <w:szCs w:val="24"/>
        </w:rPr>
        <w:t>AAS</w:t>
      </w:r>
      <w:r w:rsidRPr="00CF5E69">
        <w:rPr>
          <w:b w:val="0"/>
          <w:sz w:val="24"/>
          <w:szCs w:val="24"/>
        </w:rPr>
        <w:t xml:space="preserve"> 105 (2013), 1063-1064; </w:t>
      </w:r>
      <w:r>
        <w:rPr>
          <w:b w:val="0"/>
          <w:sz w:val="24"/>
          <w:szCs w:val="24"/>
        </w:rPr>
        <w:t>цитата з</w:t>
      </w:r>
      <w:r w:rsidRPr="00CF5E69">
        <w:rPr>
          <w:b w:val="0"/>
          <w:sz w:val="24"/>
          <w:szCs w:val="24"/>
        </w:rPr>
        <w:t xml:space="preserve"> </w:t>
      </w:r>
      <w:r>
        <w:rPr>
          <w:b w:val="0"/>
          <w:sz w:val="24"/>
          <w:szCs w:val="24"/>
        </w:rPr>
        <w:t>Йоан Павло</w:t>
      </w:r>
      <w:r w:rsidRPr="00E81E43">
        <w:rPr>
          <w:rStyle w:val="75pt"/>
          <w:sz w:val="24"/>
          <w:szCs w:val="24"/>
          <w:lang w:val="ru-RU"/>
        </w:rPr>
        <w:t xml:space="preserve"> </w:t>
      </w:r>
      <w:r w:rsidRPr="00CF5E69">
        <w:rPr>
          <w:b w:val="0"/>
          <w:sz w:val="24"/>
          <w:szCs w:val="24"/>
        </w:rPr>
        <w:t xml:space="preserve">II, </w:t>
      </w:r>
      <w:r>
        <w:rPr>
          <w:b w:val="0"/>
          <w:sz w:val="24"/>
          <w:szCs w:val="24"/>
          <w:lang w:eastAsia="fr-FR" w:bidi="fr-FR"/>
        </w:rPr>
        <w:t>Апостольська Адгортація</w:t>
      </w:r>
      <w:r w:rsidRPr="00CF5E69">
        <w:rPr>
          <w:b w:val="0"/>
          <w:sz w:val="24"/>
          <w:szCs w:val="24"/>
        </w:rPr>
        <w:t xml:space="preserve"> </w:t>
      </w:r>
      <w:r w:rsidRPr="00CF5E69">
        <w:rPr>
          <w:rStyle w:val="95pt"/>
          <w:rFonts w:eastAsia="Arial"/>
          <w:sz w:val="24"/>
          <w:szCs w:val="24"/>
        </w:rPr>
        <w:t>Christifideles</w:t>
      </w:r>
      <w:r w:rsidRPr="00E81E43">
        <w:rPr>
          <w:rStyle w:val="95pt"/>
          <w:rFonts w:eastAsia="Arial"/>
          <w:sz w:val="24"/>
          <w:szCs w:val="24"/>
          <w:lang w:val="ru-RU"/>
        </w:rPr>
        <w:t xml:space="preserve"> </w:t>
      </w:r>
      <w:r w:rsidRPr="00CF5E69">
        <w:rPr>
          <w:rStyle w:val="95pt"/>
          <w:rFonts w:eastAsia="Arial"/>
          <w:sz w:val="24"/>
          <w:szCs w:val="24"/>
        </w:rPr>
        <w:t>laici</w:t>
      </w:r>
      <w:r w:rsidRPr="00CF5E69">
        <w:rPr>
          <w:b w:val="0"/>
          <w:sz w:val="24"/>
          <w:szCs w:val="24"/>
        </w:rPr>
        <w:t xml:space="preserve"> (30 </w:t>
      </w:r>
      <w:r>
        <w:rPr>
          <w:b w:val="0"/>
          <w:sz w:val="24"/>
          <w:szCs w:val="24"/>
        </w:rPr>
        <w:t>грудня</w:t>
      </w:r>
      <w:r w:rsidRPr="00CF5E69">
        <w:rPr>
          <w:b w:val="0"/>
          <w:sz w:val="24"/>
          <w:szCs w:val="24"/>
        </w:rPr>
        <w:t xml:space="preserve"> 1988), 51: </w:t>
      </w:r>
      <w:r w:rsidRPr="00CF5E69">
        <w:rPr>
          <w:rStyle w:val="95pt"/>
          <w:rFonts w:eastAsia="Arial"/>
          <w:sz w:val="24"/>
          <w:szCs w:val="24"/>
        </w:rPr>
        <w:t>AAS</w:t>
      </w:r>
      <w:r w:rsidRPr="00CF5E69">
        <w:rPr>
          <w:b w:val="0"/>
          <w:sz w:val="24"/>
          <w:szCs w:val="24"/>
        </w:rPr>
        <w:t xml:space="preserve"> 81 (1989), 413.</w:t>
      </w:r>
    </w:p>
  </w:footnote>
  <w:footnote w:id="144">
    <w:p w:rsidR="00F65F08" w:rsidRPr="00CF5E69" w:rsidRDefault="00F65F08" w:rsidP="00AA2F29">
      <w:pPr>
        <w:pStyle w:val="a8"/>
        <w:shd w:val="clear" w:color="auto" w:fill="auto"/>
        <w:tabs>
          <w:tab w:val="left" w:pos="55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Франциск</w:t>
      </w:r>
      <w:r w:rsidRPr="00CF5E69">
        <w:rPr>
          <w:b w:val="0"/>
          <w:sz w:val="24"/>
          <w:szCs w:val="24"/>
        </w:rPr>
        <w:t xml:space="preserve">, </w:t>
      </w:r>
      <w:r>
        <w:rPr>
          <w:b w:val="0"/>
          <w:sz w:val="24"/>
          <w:szCs w:val="24"/>
          <w:lang w:eastAsia="la" w:bidi="la"/>
        </w:rPr>
        <w:t>Апостольська Адгортація</w:t>
      </w:r>
      <w:r w:rsidRPr="00CF5E69">
        <w:rPr>
          <w:b w:val="0"/>
          <w:sz w:val="24"/>
          <w:szCs w:val="24"/>
        </w:rPr>
        <w:t xml:space="preserve"> </w:t>
      </w:r>
      <w:r w:rsidRPr="00CF5E69">
        <w:rPr>
          <w:rStyle w:val="95pt"/>
          <w:rFonts w:eastAsia="Arial"/>
          <w:sz w:val="24"/>
          <w:szCs w:val="24"/>
        </w:rPr>
        <w:t>Evangelii</w:t>
      </w:r>
      <w:r w:rsidRPr="00E81E43">
        <w:rPr>
          <w:rStyle w:val="95pt"/>
          <w:rFonts w:eastAsia="Arial"/>
          <w:sz w:val="24"/>
          <w:szCs w:val="24"/>
          <w:lang w:val="uk-UA"/>
        </w:rPr>
        <w:t xml:space="preserve"> </w:t>
      </w:r>
      <w:r w:rsidRPr="00CF5E69">
        <w:rPr>
          <w:rStyle w:val="95pt"/>
          <w:rFonts w:eastAsia="Arial"/>
          <w:sz w:val="24"/>
          <w:szCs w:val="24"/>
          <w:lang w:val="la" w:eastAsia="la" w:bidi="la"/>
        </w:rPr>
        <w:t>gaudium</w:t>
      </w:r>
      <w:r w:rsidRPr="00CF5E69">
        <w:rPr>
          <w:b w:val="0"/>
          <w:sz w:val="24"/>
          <w:szCs w:val="24"/>
          <w:lang w:val="la" w:eastAsia="la" w:bidi="la"/>
        </w:rPr>
        <w:t xml:space="preserve"> </w:t>
      </w:r>
      <w:r w:rsidRPr="00CF5E69">
        <w:rPr>
          <w:b w:val="0"/>
          <w:sz w:val="24"/>
          <w:szCs w:val="24"/>
        </w:rPr>
        <w:t xml:space="preserve">(24 </w:t>
      </w:r>
      <w:r>
        <w:rPr>
          <w:b w:val="0"/>
          <w:sz w:val="24"/>
          <w:szCs w:val="24"/>
        </w:rPr>
        <w:t>листопада</w:t>
      </w:r>
      <w:r w:rsidRPr="00CF5E69">
        <w:rPr>
          <w:b w:val="0"/>
          <w:sz w:val="24"/>
          <w:szCs w:val="24"/>
        </w:rPr>
        <w:t xml:space="preserve"> 2013), n. 104: </w:t>
      </w:r>
      <w:r w:rsidRPr="00CF5E69">
        <w:rPr>
          <w:rStyle w:val="95pt"/>
          <w:rFonts w:eastAsia="Arial"/>
          <w:sz w:val="24"/>
          <w:szCs w:val="24"/>
        </w:rPr>
        <w:t>AAS</w:t>
      </w:r>
      <w:r w:rsidRPr="00CF5E69">
        <w:rPr>
          <w:b w:val="0"/>
          <w:sz w:val="24"/>
          <w:szCs w:val="24"/>
        </w:rPr>
        <w:t xml:space="preserve"> 105 (2013), 1064.</w:t>
      </w:r>
    </w:p>
  </w:footnote>
  <w:footnote w:id="145">
    <w:p w:rsidR="00F65F08" w:rsidRPr="0003402C" w:rsidRDefault="00F65F08" w:rsidP="00AA2F29">
      <w:pPr>
        <w:pStyle w:val="23"/>
        <w:shd w:val="clear" w:color="auto" w:fill="auto"/>
        <w:tabs>
          <w:tab w:val="left" w:pos="555"/>
        </w:tabs>
        <w:spacing w:line="240" w:lineRule="auto"/>
        <w:ind w:firstLine="567"/>
        <w:jc w:val="both"/>
        <w:rPr>
          <w:i w:val="0"/>
          <w:sz w:val="24"/>
          <w:szCs w:val="24"/>
        </w:rPr>
      </w:pPr>
      <w:r w:rsidRPr="0003402C">
        <w:rPr>
          <w:rStyle w:val="29pt"/>
          <w:b w:val="0"/>
          <w:sz w:val="24"/>
          <w:szCs w:val="24"/>
          <w:vertAlign w:val="superscript"/>
          <w:lang w:val="uk-UA"/>
        </w:rPr>
        <w:footnoteRef/>
      </w:r>
      <w:r w:rsidRPr="0003402C">
        <w:rPr>
          <w:rStyle w:val="29pt"/>
          <w:b w:val="0"/>
          <w:sz w:val="24"/>
          <w:szCs w:val="24"/>
          <w:lang w:val="uk-UA"/>
        </w:rPr>
        <w:t xml:space="preserve"> Франциск</w:t>
      </w:r>
      <w:r w:rsidRPr="0003402C">
        <w:rPr>
          <w:rStyle w:val="29pt"/>
          <w:sz w:val="24"/>
          <w:szCs w:val="24"/>
          <w:lang w:val="uk-UA"/>
        </w:rPr>
        <w:t>,</w:t>
      </w:r>
      <w:r w:rsidRPr="0003402C">
        <w:rPr>
          <w:rStyle w:val="29pt"/>
          <w:b w:val="0"/>
          <w:sz w:val="24"/>
          <w:szCs w:val="24"/>
          <w:lang w:val="uk-UA"/>
        </w:rPr>
        <w:t xml:space="preserve"> </w:t>
      </w:r>
      <w:r w:rsidRPr="0003402C">
        <w:rPr>
          <w:sz w:val="24"/>
          <w:szCs w:val="24"/>
        </w:rPr>
        <w:t>Прес-конференція під час зворотного рейсу до Рима</w:t>
      </w:r>
      <w:r w:rsidRPr="0003402C">
        <w:rPr>
          <w:rStyle w:val="29pt"/>
          <w:b w:val="0"/>
          <w:bCs w:val="0"/>
          <w:i/>
          <w:iCs/>
          <w:color w:val="auto"/>
          <w:sz w:val="24"/>
          <w:szCs w:val="24"/>
          <w:shd w:val="clear" w:color="auto" w:fill="auto"/>
          <w:lang w:val="uk-UA" w:eastAsia="en-US" w:bidi="ar-SA"/>
        </w:rPr>
        <w:t xml:space="preserve"> </w:t>
      </w:r>
      <w:r w:rsidRPr="0003402C">
        <w:rPr>
          <w:rStyle w:val="29pt"/>
          <w:b w:val="0"/>
          <w:sz w:val="24"/>
          <w:szCs w:val="24"/>
          <w:lang w:val="uk-UA"/>
        </w:rPr>
        <w:t>(6</w:t>
      </w:r>
      <w:r w:rsidRPr="0003402C">
        <w:rPr>
          <w:rStyle w:val="29pt"/>
          <w:sz w:val="24"/>
          <w:szCs w:val="24"/>
          <w:lang w:val="uk-UA"/>
        </w:rPr>
        <w:t xml:space="preserve"> </w:t>
      </w:r>
      <w:r w:rsidRPr="0003402C">
        <w:rPr>
          <w:rStyle w:val="29pt"/>
          <w:b w:val="0"/>
          <w:sz w:val="24"/>
          <w:szCs w:val="24"/>
          <w:lang w:val="uk-UA"/>
        </w:rPr>
        <w:t>листопада 2022):</w:t>
      </w:r>
      <w:r w:rsidRPr="0003402C">
        <w:rPr>
          <w:rStyle w:val="29pt"/>
          <w:sz w:val="24"/>
          <w:szCs w:val="24"/>
          <w:lang w:val="uk-UA"/>
        </w:rPr>
        <w:t xml:space="preserve"> </w:t>
      </w:r>
      <w:r w:rsidRPr="0003402C">
        <w:rPr>
          <w:sz w:val="24"/>
          <w:szCs w:val="24"/>
        </w:rPr>
        <w:t>L’Osservatore Romano</w:t>
      </w:r>
      <w:r w:rsidRPr="0003402C">
        <w:rPr>
          <w:rStyle w:val="29pt"/>
          <w:b w:val="0"/>
          <w:sz w:val="24"/>
          <w:szCs w:val="24"/>
          <w:lang w:val="uk-UA"/>
        </w:rPr>
        <w:t xml:space="preserve"> (7 листопада 2022)</w:t>
      </w:r>
      <w:r w:rsidRPr="0003402C">
        <w:rPr>
          <w:sz w:val="24"/>
          <w:szCs w:val="24"/>
        </w:rPr>
        <w:t xml:space="preserve">, </w:t>
      </w:r>
      <w:r w:rsidRPr="0003402C">
        <w:rPr>
          <w:i w:val="0"/>
          <w:sz w:val="24"/>
          <w:szCs w:val="24"/>
        </w:rPr>
        <w:t xml:space="preserve">3. Папа Франциск підтвердив подібне зобов’язання в контексті початку XVIII Генеральної Конгрегації XVI Звичайної Генеральної Асамблеї Синоду Єпископів у 2023: див. </w:t>
      </w:r>
      <w:r w:rsidRPr="0003402C">
        <w:rPr>
          <w:rStyle w:val="29pt"/>
          <w:b w:val="0"/>
          <w:sz w:val="24"/>
          <w:szCs w:val="24"/>
          <w:lang w:val="uk-UA"/>
        </w:rPr>
        <w:t>Франциск</w:t>
      </w:r>
      <w:r w:rsidRPr="0003402C">
        <w:rPr>
          <w:i w:val="0"/>
          <w:sz w:val="24"/>
          <w:szCs w:val="24"/>
          <w:lang w:bidi="en-US"/>
        </w:rPr>
        <w:t xml:space="preserve">, </w:t>
      </w:r>
      <w:r w:rsidRPr="0003402C">
        <w:rPr>
          <w:sz w:val="24"/>
          <w:szCs w:val="24"/>
        </w:rPr>
        <w:t>Промова на 18-й Генеральній Конгрегації XVI Звичайної Генеральної Асамблеї Синоду Єпископів</w:t>
      </w:r>
      <w:r w:rsidRPr="0003402C">
        <w:rPr>
          <w:i w:val="0"/>
          <w:sz w:val="24"/>
          <w:szCs w:val="24"/>
        </w:rPr>
        <w:t xml:space="preserve"> (25 жовтня 2023):</w:t>
      </w:r>
      <w:r w:rsidRPr="0003402C">
        <w:rPr>
          <w:sz w:val="24"/>
          <w:szCs w:val="24"/>
        </w:rPr>
        <w:t xml:space="preserve"> </w:t>
      </w:r>
      <w:r w:rsidRPr="0003402C">
        <w:rPr>
          <w:rStyle w:val="95pt"/>
          <w:rFonts w:eastAsia="Arial"/>
          <w:b w:val="0"/>
          <w:i/>
          <w:sz w:val="24"/>
          <w:szCs w:val="24"/>
          <w:lang w:val="uk-UA"/>
        </w:rPr>
        <w:t>L’Osservatore Romano</w:t>
      </w:r>
      <w:r w:rsidRPr="0003402C">
        <w:rPr>
          <w:sz w:val="24"/>
          <w:szCs w:val="24"/>
        </w:rPr>
        <w:t xml:space="preserve"> </w:t>
      </w:r>
      <w:r w:rsidRPr="0003402C">
        <w:rPr>
          <w:i w:val="0"/>
          <w:sz w:val="24"/>
          <w:szCs w:val="24"/>
        </w:rPr>
        <w:t>(26 жовтня 2023), ст. 6.</w:t>
      </w:r>
    </w:p>
  </w:footnote>
  <w:footnote w:id="146">
    <w:p w:rsidR="00F65F08" w:rsidRPr="004B7A53" w:rsidRDefault="00F65F08" w:rsidP="00AA2F29">
      <w:pPr>
        <w:pStyle w:val="a8"/>
        <w:shd w:val="clear" w:color="auto" w:fill="auto"/>
        <w:tabs>
          <w:tab w:val="left" w:pos="560"/>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la" w:bidi="la"/>
        </w:rPr>
        <w:t xml:space="preserve"> </w:t>
      </w:r>
      <w:r w:rsidRPr="004B7A53">
        <w:rPr>
          <w:rStyle w:val="29pt"/>
          <w:i w:val="0"/>
          <w:sz w:val="24"/>
          <w:szCs w:val="24"/>
          <w:lang w:val="uk-UA"/>
        </w:rPr>
        <w:t>Франциск</w:t>
      </w:r>
      <w:r w:rsidRPr="00CF5E69">
        <w:rPr>
          <w:b w:val="0"/>
          <w:sz w:val="24"/>
          <w:szCs w:val="24"/>
          <w:lang w:val="la" w:eastAsia="la" w:bidi="la"/>
        </w:rPr>
        <w:t xml:space="preserve">, </w:t>
      </w:r>
      <w:r>
        <w:rPr>
          <w:b w:val="0"/>
          <w:sz w:val="24"/>
          <w:szCs w:val="24"/>
          <w:lang w:eastAsia="la" w:bidi="la"/>
        </w:rPr>
        <w:t>Апостольська Адгортація</w:t>
      </w:r>
      <w:r w:rsidRPr="004B7A53">
        <w:rPr>
          <w:b w:val="0"/>
          <w:sz w:val="24"/>
          <w:szCs w:val="24"/>
        </w:rPr>
        <w:t xml:space="preserve"> </w:t>
      </w:r>
      <w:r w:rsidRPr="00CF5E69">
        <w:rPr>
          <w:rStyle w:val="95pt"/>
          <w:rFonts w:eastAsia="Arial"/>
          <w:sz w:val="24"/>
          <w:szCs w:val="24"/>
          <w:lang w:val="la" w:eastAsia="la" w:bidi="la"/>
        </w:rPr>
        <w:t>Amoris laetitia</w:t>
      </w:r>
      <w:r w:rsidRPr="00CF5E69">
        <w:rPr>
          <w:b w:val="0"/>
          <w:sz w:val="24"/>
          <w:szCs w:val="24"/>
          <w:lang w:val="la" w:eastAsia="la" w:bidi="la"/>
        </w:rPr>
        <w:t xml:space="preserve"> </w:t>
      </w:r>
      <w:r w:rsidRPr="004B7A53">
        <w:rPr>
          <w:b w:val="0"/>
          <w:sz w:val="24"/>
          <w:szCs w:val="24"/>
        </w:rPr>
        <w:t xml:space="preserve">(19 </w:t>
      </w:r>
      <w:r>
        <w:rPr>
          <w:b w:val="0"/>
          <w:sz w:val="24"/>
          <w:szCs w:val="24"/>
        </w:rPr>
        <w:t>березня</w:t>
      </w:r>
      <w:r w:rsidRPr="004B7A53">
        <w:rPr>
          <w:b w:val="0"/>
          <w:sz w:val="24"/>
          <w:szCs w:val="24"/>
        </w:rPr>
        <w:t xml:space="preserve"> 2016), </w:t>
      </w:r>
      <w:r w:rsidRPr="00BA3A3A">
        <w:rPr>
          <w:b w:val="0"/>
          <w:sz w:val="24"/>
          <w:szCs w:val="24"/>
          <w:lang w:val="en-US"/>
        </w:rPr>
        <w:t>n</w:t>
      </w:r>
      <w:r w:rsidRPr="004B7A53">
        <w:rPr>
          <w:b w:val="0"/>
          <w:sz w:val="24"/>
          <w:szCs w:val="24"/>
        </w:rPr>
        <w:t xml:space="preserve">. 54: </w:t>
      </w:r>
      <w:r w:rsidRPr="00BA3A3A">
        <w:rPr>
          <w:rStyle w:val="95pt"/>
          <w:rFonts w:eastAsia="Arial"/>
          <w:sz w:val="24"/>
          <w:szCs w:val="24"/>
          <w:lang w:val="en-US"/>
        </w:rPr>
        <w:t>AAS</w:t>
      </w:r>
      <w:r w:rsidRPr="004B7A53">
        <w:rPr>
          <w:b w:val="0"/>
          <w:sz w:val="24"/>
          <w:szCs w:val="24"/>
        </w:rPr>
        <w:t xml:space="preserve"> 108 (2016), 333.</w:t>
      </w:r>
    </w:p>
  </w:footnote>
  <w:footnote w:id="147">
    <w:p w:rsidR="00F65F08" w:rsidRPr="004B7A53" w:rsidRDefault="00F65F08" w:rsidP="00AA2F29">
      <w:pPr>
        <w:pStyle w:val="23"/>
        <w:shd w:val="clear" w:color="auto" w:fill="auto"/>
        <w:tabs>
          <w:tab w:val="left" w:pos="546"/>
        </w:tabs>
        <w:spacing w:line="240" w:lineRule="auto"/>
        <w:ind w:firstLine="567"/>
        <w:jc w:val="both"/>
        <w:rPr>
          <w:sz w:val="24"/>
          <w:szCs w:val="24"/>
        </w:rPr>
      </w:pPr>
      <w:r w:rsidRPr="0003402C">
        <w:rPr>
          <w:rStyle w:val="29pt"/>
          <w:b w:val="0"/>
          <w:sz w:val="24"/>
          <w:szCs w:val="24"/>
          <w:vertAlign w:val="superscript"/>
        </w:rPr>
        <w:footnoteRef/>
      </w:r>
      <w:r w:rsidRPr="0003402C">
        <w:rPr>
          <w:i w:val="0"/>
          <w:sz w:val="24"/>
          <w:szCs w:val="24"/>
          <w:lang w:bidi="en-US"/>
        </w:rPr>
        <w:t xml:space="preserve"> </w:t>
      </w:r>
      <w:r>
        <w:rPr>
          <w:sz w:val="24"/>
          <w:szCs w:val="24"/>
          <w:lang w:bidi="en-US"/>
        </w:rPr>
        <w:t>Там само</w:t>
      </w:r>
      <w:r w:rsidRPr="004B7A53">
        <w:rPr>
          <w:sz w:val="24"/>
          <w:szCs w:val="24"/>
          <w:lang w:bidi="en-US"/>
        </w:rPr>
        <w:t>.</w:t>
      </w:r>
    </w:p>
  </w:footnote>
  <w:footnote w:id="148">
    <w:p w:rsidR="00F65F08" w:rsidRPr="004B7A53" w:rsidRDefault="00F65F08" w:rsidP="00AA2F29">
      <w:pPr>
        <w:pStyle w:val="a8"/>
        <w:shd w:val="clear" w:color="auto" w:fill="auto"/>
        <w:tabs>
          <w:tab w:val="left" w:pos="523"/>
        </w:tabs>
        <w:spacing w:line="240" w:lineRule="auto"/>
        <w:ind w:firstLine="567"/>
        <w:jc w:val="both"/>
        <w:rPr>
          <w:b w:val="0"/>
          <w:sz w:val="24"/>
          <w:szCs w:val="24"/>
        </w:rPr>
      </w:pPr>
      <w:r w:rsidRPr="00CF5E69">
        <w:rPr>
          <w:b w:val="0"/>
          <w:sz w:val="24"/>
          <w:szCs w:val="24"/>
          <w:vertAlign w:val="superscript"/>
        </w:rPr>
        <w:footnoteRef/>
      </w:r>
      <w:r>
        <w:rPr>
          <w:b w:val="0"/>
          <w:sz w:val="24"/>
          <w:szCs w:val="24"/>
          <w:lang w:bidi="en-US"/>
        </w:rPr>
        <w:t xml:space="preserve"> Франциск</w:t>
      </w:r>
      <w:r w:rsidRPr="004B7A53">
        <w:rPr>
          <w:b w:val="0"/>
          <w:sz w:val="24"/>
          <w:szCs w:val="24"/>
          <w:lang w:bidi="en-US"/>
        </w:rPr>
        <w:t xml:space="preserve">, </w:t>
      </w:r>
      <w:r>
        <w:rPr>
          <w:b w:val="0"/>
          <w:sz w:val="24"/>
          <w:szCs w:val="24"/>
          <w:lang w:bidi="en-US"/>
        </w:rPr>
        <w:t>Енцикліка</w:t>
      </w:r>
      <w:r w:rsidRPr="004B7A53">
        <w:rPr>
          <w:b w:val="0"/>
          <w:sz w:val="24"/>
          <w:szCs w:val="24"/>
        </w:rPr>
        <w:t xml:space="preserve"> </w:t>
      </w:r>
      <w:r w:rsidRPr="00CF5E69">
        <w:rPr>
          <w:rStyle w:val="95pt"/>
          <w:rFonts w:eastAsia="Arial"/>
          <w:sz w:val="24"/>
          <w:szCs w:val="24"/>
        </w:rPr>
        <w:t>Fratelli</w:t>
      </w:r>
      <w:r w:rsidRPr="004B7A53">
        <w:rPr>
          <w:rStyle w:val="95pt"/>
          <w:rFonts w:eastAsia="Arial"/>
          <w:sz w:val="24"/>
          <w:szCs w:val="24"/>
          <w:lang w:val="uk-UA"/>
        </w:rPr>
        <w:t xml:space="preserve"> </w:t>
      </w:r>
      <w:r w:rsidRPr="00CF5E69">
        <w:rPr>
          <w:rStyle w:val="95pt"/>
          <w:rFonts w:eastAsia="Arial"/>
          <w:sz w:val="24"/>
          <w:szCs w:val="24"/>
        </w:rPr>
        <w:t>tutti</w:t>
      </w:r>
      <w:r w:rsidRPr="004B7A53">
        <w:rPr>
          <w:b w:val="0"/>
          <w:sz w:val="24"/>
          <w:szCs w:val="24"/>
        </w:rPr>
        <w:t xml:space="preserve"> (3 </w:t>
      </w:r>
      <w:r>
        <w:rPr>
          <w:b w:val="0"/>
          <w:sz w:val="24"/>
          <w:szCs w:val="24"/>
        </w:rPr>
        <w:t>жовтня</w:t>
      </w:r>
      <w:r w:rsidRPr="004B7A53">
        <w:rPr>
          <w:b w:val="0"/>
          <w:sz w:val="24"/>
          <w:szCs w:val="24"/>
        </w:rPr>
        <w:t xml:space="preserve"> 2020), </w:t>
      </w:r>
      <w:r w:rsidRPr="00CF5E69">
        <w:rPr>
          <w:b w:val="0"/>
          <w:sz w:val="24"/>
          <w:szCs w:val="24"/>
        </w:rPr>
        <w:t>n</w:t>
      </w:r>
      <w:r w:rsidRPr="004B7A53">
        <w:rPr>
          <w:b w:val="0"/>
          <w:sz w:val="24"/>
          <w:szCs w:val="24"/>
        </w:rPr>
        <w:t xml:space="preserve">. 23: </w:t>
      </w:r>
      <w:r w:rsidRPr="00CF5E69">
        <w:rPr>
          <w:rStyle w:val="95pt"/>
          <w:rFonts w:eastAsia="Arial"/>
          <w:sz w:val="24"/>
          <w:szCs w:val="24"/>
        </w:rPr>
        <w:t>AAS</w:t>
      </w:r>
      <w:r w:rsidRPr="004B7A53">
        <w:rPr>
          <w:b w:val="0"/>
          <w:sz w:val="24"/>
          <w:szCs w:val="24"/>
        </w:rPr>
        <w:t xml:space="preserve"> 112 (2020), 977, </w:t>
      </w:r>
      <w:r>
        <w:rPr>
          <w:b w:val="0"/>
          <w:sz w:val="24"/>
          <w:szCs w:val="24"/>
        </w:rPr>
        <w:t>цитата з</w:t>
      </w:r>
      <w:r w:rsidRPr="004B7A53">
        <w:rPr>
          <w:b w:val="0"/>
          <w:sz w:val="24"/>
          <w:szCs w:val="24"/>
        </w:rPr>
        <w:t xml:space="preserve"> </w:t>
      </w:r>
      <w:r>
        <w:rPr>
          <w:b w:val="0"/>
          <w:sz w:val="24"/>
          <w:szCs w:val="24"/>
          <w:lang w:eastAsia="la" w:bidi="la"/>
        </w:rPr>
        <w:t>Франциск</w:t>
      </w:r>
      <w:r w:rsidRPr="00CF5E69">
        <w:rPr>
          <w:b w:val="0"/>
          <w:sz w:val="24"/>
          <w:szCs w:val="24"/>
          <w:lang w:val="la" w:eastAsia="la" w:bidi="la"/>
        </w:rPr>
        <w:t xml:space="preserve">, </w:t>
      </w:r>
      <w:r>
        <w:rPr>
          <w:b w:val="0"/>
          <w:sz w:val="24"/>
          <w:szCs w:val="24"/>
          <w:lang w:eastAsia="la" w:bidi="la"/>
        </w:rPr>
        <w:t>Апостольська Адгортація</w:t>
      </w:r>
      <w:r w:rsidRPr="004B7A53">
        <w:rPr>
          <w:b w:val="0"/>
          <w:sz w:val="24"/>
          <w:szCs w:val="24"/>
        </w:rPr>
        <w:t xml:space="preserve"> </w:t>
      </w:r>
      <w:r w:rsidRPr="00CF5E69">
        <w:rPr>
          <w:rStyle w:val="95pt"/>
          <w:rFonts w:eastAsia="Arial"/>
          <w:sz w:val="24"/>
          <w:szCs w:val="24"/>
        </w:rPr>
        <w:t>Evangelii</w:t>
      </w:r>
      <w:r w:rsidRPr="004B7A53">
        <w:rPr>
          <w:rStyle w:val="95pt"/>
          <w:rFonts w:eastAsia="Arial"/>
          <w:sz w:val="24"/>
          <w:szCs w:val="24"/>
          <w:lang w:val="uk-UA"/>
        </w:rPr>
        <w:t xml:space="preserve"> </w:t>
      </w:r>
      <w:r w:rsidRPr="00CF5E69">
        <w:rPr>
          <w:rStyle w:val="95pt"/>
          <w:rFonts w:eastAsia="Arial"/>
          <w:sz w:val="24"/>
          <w:szCs w:val="24"/>
          <w:lang w:val="la" w:eastAsia="la" w:bidi="la"/>
        </w:rPr>
        <w:t xml:space="preserve">gaudium </w:t>
      </w:r>
      <w:r w:rsidRPr="004B7A53">
        <w:rPr>
          <w:b w:val="0"/>
          <w:sz w:val="24"/>
          <w:szCs w:val="24"/>
        </w:rPr>
        <w:t xml:space="preserve">(24 </w:t>
      </w:r>
      <w:r>
        <w:rPr>
          <w:b w:val="0"/>
          <w:sz w:val="24"/>
          <w:szCs w:val="24"/>
        </w:rPr>
        <w:t>листопада</w:t>
      </w:r>
      <w:r w:rsidRPr="004B7A53">
        <w:rPr>
          <w:b w:val="0"/>
          <w:sz w:val="24"/>
          <w:szCs w:val="24"/>
        </w:rPr>
        <w:t xml:space="preserve"> 2013), </w:t>
      </w:r>
      <w:r w:rsidRPr="00CF5E69">
        <w:rPr>
          <w:b w:val="0"/>
          <w:sz w:val="24"/>
          <w:szCs w:val="24"/>
        </w:rPr>
        <w:t>n</w:t>
      </w:r>
      <w:r w:rsidRPr="004B7A53">
        <w:rPr>
          <w:b w:val="0"/>
          <w:sz w:val="24"/>
          <w:szCs w:val="24"/>
        </w:rPr>
        <w:t xml:space="preserve">. 212: </w:t>
      </w:r>
      <w:r w:rsidRPr="00CF5E69">
        <w:rPr>
          <w:rStyle w:val="95pt"/>
          <w:rFonts w:eastAsia="Arial"/>
          <w:sz w:val="24"/>
          <w:szCs w:val="24"/>
        </w:rPr>
        <w:t>AAS</w:t>
      </w:r>
      <w:r w:rsidRPr="004B7A53">
        <w:rPr>
          <w:b w:val="0"/>
          <w:sz w:val="24"/>
          <w:szCs w:val="24"/>
        </w:rPr>
        <w:t xml:space="preserve"> 105 (2013), 1108.</w:t>
      </w:r>
    </w:p>
  </w:footnote>
  <w:footnote w:id="149">
    <w:p w:rsidR="00F65F08" w:rsidRPr="00F24007" w:rsidRDefault="00F65F08" w:rsidP="00AA2F29">
      <w:pPr>
        <w:pStyle w:val="23"/>
        <w:shd w:val="clear" w:color="auto" w:fill="auto"/>
        <w:tabs>
          <w:tab w:val="left" w:pos="542"/>
        </w:tabs>
        <w:spacing w:line="240" w:lineRule="auto"/>
        <w:ind w:firstLine="567"/>
        <w:jc w:val="both"/>
        <w:rPr>
          <w:sz w:val="24"/>
          <w:szCs w:val="24"/>
        </w:rPr>
      </w:pPr>
      <w:r w:rsidRPr="00F24007">
        <w:rPr>
          <w:rStyle w:val="29pt"/>
          <w:b w:val="0"/>
          <w:sz w:val="24"/>
          <w:szCs w:val="24"/>
          <w:vertAlign w:val="superscript"/>
          <w:lang w:val="uk-UA"/>
        </w:rPr>
        <w:footnoteRef/>
      </w:r>
      <w:r w:rsidRPr="00F24007">
        <w:rPr>
          <w:rStyle w:val="29pt"/>
          <w:b w:val="0"/>
          <w:sz w:val="24"/>
          <w:szCs w:val="24"/>
          <w:lang w:val="uk-UA"/>
        </w:rPr>
        <w:t xml:space="preserve"> Див</w:t>
      </w:r>
      <w:r w:rsidRPr="00F24007">
        <w:rPr>
          <w:rStyle w:val="29pt"/>
          <w:sz w:val="24"/>
          <w:szCs w:val="24"/>
          <w:lang w:val="uk-UA"/>
        </w:rPr>
        <w:t xml:space="preserve">. </w:t>
      </w:r>
      <w:r w:rsidRPr="00F24007">
        <w:rPr>
          <w:rStyle w:val="29pt"/>
          <w:b w:val="0"/>
          <w:sz w:val="24"/>
          <w:szCs w:val="24"/>
          <w:lang w:val="uk-UA"/>
        </w:rPr>
        <w:t>Франциск</w:t>
      </w:r>
      <w:r w:rsidRPr="00F24007">
        <w:rPr>
          <w:rStyle w:val="29pt"/>
          <w:sz w:val="24"/>
          <w:szCs w:val="24"/>
          <w:lang w:val="uk-UA"/>
        </w:rPr>
        <w:t xml:space="preserve">, </w:t>
      </w:r>
      <w:r w:rsidRPr="00F24007">
        <w:rPr>
          <w:sz w:val="24"/>
          <w:szCs w:val="24"/>
        </w:rPr>
        <w:t>Звернення до членів дипломатичного корпусу, акредитованого при Святому Престолі і новорічні вітання</w:t>
      </w:r>
      <w:r w:rsidRPr="00F24007">
        <w:rPr>
          <w:rStyle w:val="29pt"/>
          <w:b w:val="0"/>
          <w:bCs w:val="0"/>
          <w:i/>
          <w:iCs/>
          <w:color w:val="auto"/>
          <w:sz w:val="24"/>
          <w:szCs w:val="24"/>
          <w:shd w:val="clear" w:color="auto" w:fill="auto"/>
          <w:lang w:val="uk-UA" w:eastAsia="en-US" w:bidi="ar-SA"/>
        </w:rPr>
        <w:t xml:space="preserve"> </w:t>
      </w:r>
      <w:r w:rsidRPr="00F24007">
        <w:rPr>
          <w:rStyle w:val="29pt"/>
          <w:b w:val="0"/>
          <w:sz w:val="24"/>
          <w:szCs w:val="24"/>
          <w:lang w:val="uk-UA"/>
        </w:rPr>
        <w:t xml:space="preserve">(8 січня 2024): </w:t>
      </w:r>
      <w:r w:rsidRPr="00F24007">
        <w:rPr>
          <w:rStyle w:val="29pt"/>
          <w:b w:val="0"/>
          <w:i/>
          <w:sz w:val="24"/>
          <w:szCs w:val="24"/>
          <w:lang w:val="uk-UA"/>
        </w:rPr>
        <w:t>L’</w:t>
      </w:r>
      <w:r w:rsidRPr="00F24007">
        <w:rPr>
          <w:sz w:val="24"/>
          <w:szCs w:val="24"/>
        </w:rPr>
        <w:t>Osservatore Romano</w:t>
      </w:r>
      <w:r w:rsidRPr="00F24007">
        <w:rPr>
          <w:rStyle w:val="29pt"/>
          <w:b w:val="0"/>
          <w:sz w:val="24"/>
          <w:szCs w:val="24"/>
          <w:lang w:val="uk-UA"/>
        </w:rPr>
        <w:t xml:space="preserve"> (8 січня 2024), 3; </w:t>
      </w:r>
      <w:r w:rsidRPr="00F24007">
        <w:rPr>
          <w:sz w:val="24"/>
          <w:szCs w:val="24"/>
        </w:rPr>
        <w:t>Промова з нагоди святкування Марії - Богородиці Ла Пуерта</w:t>
      </w:r>
      <w:r w:rsidRPr="00F24007">
        <w:rPr>
          <w:rStyle w:val="29pt"/>
          <w:b w:val="0"/>
          <w:bCs w:val="0"/>
          <w:i/>
          <w:iCs/>
          <w:color w:val="auto"/>
          <w:sz w:val="24"/>
          <w:szCs w:val="24"/>
          <w:shd w:val="clear" w:color="auto" w:fill="auto"/>
          <w:lang w:val="uk-UA" w:eastAsia="en-US" w:bidi="ar-SA"/>
        </w:rPr>
        <w:t xml:space="preserve"> </w:t>
      </w:r>
      <w:r w:rsidRPr="00F24007">
        <w:rPr>
          <w:rStyle w:val="29pt"/>
          <w:b w:val="0"/>
          <w:sz w:val="24"/>
          <w:szCs w:val="24"/>
          <w:lang w:val="uk-UA"/>
        </w:rPr>
        <w:t>(20</w:t>
      </w:r>
      <w:r w:rsidRPr="00F24007">
        <w:rPr>
          <w:rStyle w:val="29pt"/>
          <w:sz w:val="24"/>
          <w:szCs w:val="24"/>
          <w:lang w:val="uk-UA"/>
        </w:rPr>
        <w:t xml:space="preserve"> </w:t>
      </w:r>
      <w:r w:rsidRPr="00F24007">
        <w:rPr>
          <w:rStyle w:val="29pt"/>
          <w:b w:val="0"/>
          <w:sz w:val="24"/>
          <w:szCs w:val="24"/>
          <w:lang w:val="uk-UA"/>
        </w:rPr>
        <w:t>січня 2018):</w:t>
      </w:r>
      <w:r w:rsidRPr="00F24007">
        <w:rPr>
          <w:rStyle w:val="29pt"/>
          <w:sz w:val="24"/>
          <w:szCs w:val="24"/>
          <w:lang w:val="uk-UA"/>
        </w:rPr>
        <w:t xml:space="preserve"> </w:t>
      </w:r>
      <w:r w:rsidRPr="00F24007">
        <w:rPr>
          <w:sz w:val="24"/>
          <w:szCs w:val="24"/>
        </w:rPr>
        <w:t>AAS</w:t>
      </w:r>
      <w:r w:rsidRPr="00F24007">
        <w:rPr>
          <w:rStyle w:val="29pt"/>
          <w:sz w:val="24"/>
          <w:szCs w:val="24"/>
          <w:lang w:val="uk-UA"/>
        </w:rPr>
        <w:t xml:space="preserve"> </w:t>
      </w:r>
      <w:r w:rsidRPr="00F24007">
        <w:rPr>
          <w:rStyle w:val="29pt"/>
          <w:b w:val="0"/>
          <w:sz w:val="24"/>
          <w:szCs w:val="24"/>
          <w:lang w:val="uk-UA"/>
        </w:rPr>
        <w:t>110 (2018), 329.</w:t>
      </w:r>
    </w:p>
  </w:footnote>
  <w:footnote w:id="150">
    <w:p w:rsidR="00F65F08" w:rsidRPr="00363BCA" w:rsidRDefault="00F65F08" w:rsidP="00AA2F29">
      <w:pPr>
        <w:pStyle w:val="a8"/>
        <w:shd w:val="clear" w:color="auto" w:fill="auto"/>
        <w:tabs>
          <w:tab w:val="left" w:pos="538"/>
        </w:tabs>
        <w:spacing w:line="240" w:lineRule="auto"/>
        <w:ind w:firstLine="567"/>
        <w:jc w:val="both"/>
        <w:rPr>
          <w:b w:val="0"/>
          <w:sz w:val="24"/>
          <w:szCs w:val="24"/>
        </w:rPr>
      </w:pPr>
      <w:r w:rsidRPr="00CF5E69">
        <w:rPr>
          <w:b w:val="0"/>
          <w:sz w:val="24"/>
          <w:szCs w:val="24"/>
          <w:vertAlign w:val="superscript"/>
        </w:rPr>
        <w:footnoteRef/>
      </w:r>
      <w:r>
        <w:rPr>
          <w:b w:val="0"/>
          <w:sz w:val="24"/>
          <w:szCs w:val="24"/>
          <w:lang w:eastAsia="la" w:bidi="la"/>
        </w:rPr>
        <w:t xml:space="preserve"> Франциск</w:t>
      </w:r>
      <w:r w:rsidRPr="00CF5E69">
        <w:rPr>
          <w:b w:val="0"/>
          <w:sz w:val="24"/>
          <w:szCs w:val="24"/>
          <w:lang w:val="la" w:eastAsia="la" w:bidi="la"/>
        </w:rPr>
        <w:t xml:space="preserve">, </w:t>
      </w:r>
      <w:r>
        <w:rPr>
          <w:b w:val="0"/>
          <w:sz w:val="24"/>
          <w:szCs w:val="24"/>
          <w:lang w:eastAsia="la" w:bidi="la"/>
        </w:rPr>
        <w:t>Апостольська Адгортація</w:t>
      </w:r>
      <w:r w:rsidRPr="00363BCA">
        <w:rPr>
          <w:b w:val="0"/>
          <w:sz w:val="24"/>
          <w:szCs w:val="24"/>
        </w:rPr>
        <w:t xml:space="preserve"> </w:t>
      </w:r>
      <w:r w:rsidRPr="00CF5E69">
        <w:rPr>
          <w:rStyle w:val="95pt"/>
          <w:rFonts w:eastAsia="Arial"/>
          <w:sz w:val="24"/>
          <w:szCs w:val="24"/>
          <w:lang w:val="la" w:eastAsia="la" w:bidi="la"/>
        </w:rPr>
        <w:t>Christus vivit</w:t>
      </w:r>
      <w:r w:rsidRPr="00CF5E69">
        <w:rPr>
          <w:b w:val="0"/>
          <w:sz w:val="24"/>
          <w:szCs w:val="24"/>
          <w:lang w:val="la" w:eastAsia="la" w:bidi="la"/>
        </w:rPr>
        <w:t xml:space="preserve"> </w:t>
      </w:r>
      <w:r w:rsidRPr="00363BCA">
        <w:rPr>
          <w:b w:val="0"/>
          <w:sz w:val="24"/>
          <w:szCs w:val="24"/>
        </w:rPr>
        <w:t xml:space="preserve">(25 </w:t>
      </w:r>
      <w:r>
        <w:rPr>
          <w:b w:val="0"/>
          <w:sz w:val="24"/>
          <w:szCs w:val="24"/>
        </w:rPr>
        <w:t>березня</w:t>
      </w:r>
      <w:r w:rsidRPr="00363BCA">
        <w:rPr>
          <w:b w:val="0"/>
          <w:sz w:val="24"/>
          <w:szCs w:val="24"/>
        </w:rPr>
        <w:t xml:space="preserve"> 2019), </w:t>
      </w:r>
      <w:r w:rsidRPr="00CF5E69">
        <w:rPr>
          <w:b w:val="0"/>
          <w:sz w:val="24"/>
          <w:szCs w:val="24"/>
        </w:rPr>
        <w:t>n</w:t>
      </w:r>
      <w:r w:rsidRPr="00363BCA">
        <w:rPr>
          <w:b w:val="0"/>
          <w:sz w:val="24"/>
          <w:szCs w:val="24"/>
        </w:rPr>
        <w:t xml:space="preserve">. 42: </w:t>
      </w:r>
      <w:r w:rsidRPr="00CF5E69">
        <w:rPr>
          <w:rStyle w:val="95pt"/>
          <w:rFonts w:eastAsia="Arial"/>
          <w:sz w:val="24"/>
          <w:szCs w:val="24"/>
        </w:rPr>
        <w:t>AAS</w:t>
      </w:r>
      <w:r w:rsidRPr="00363BCA">
        <w:rPr>
          <w:b w:val="0"/>
          <w:sz w:val="24"/>
          <w:szCs w:val="24"/>
        </w:rPr>
        <w:t xml:space="preserve"> 111 (2019), 402; </w:t>
      </w:r>
      <w:r>
        <w:rPr>
          <w:b w:val="0"/>
          <w:sz w:val="24"/>
          <w:szCs w:val="24"/>
        </w:rPr>
        <w:t>цитує</w:t>
      </w:r>
      <w:r w:rsidRPr="00363BCA">
        <w:rPr>
          <w:b w:val="0"/>
          <w:sz w:val="24"/>
          <w:szCs w:val="24"/>
        </w:rPr>
        <w:t xml:space="preserve"> </w:t>
      </w:r>
      <w:r w:rsidRPr="0087180A">
        <w:rPr>
          <w:b w:val="0"/>
          <w:sz w:val="24"/>
          <w:szCs w:val="24"/>
        </w:rPr>
        <w:t>XVI</w:t>
      </w:r>
      <w:r w:rsidRPr="00363BCA">
        <w:rPr>
          <w:b w:val="0"/>
          <w:sz w:val="24"/>
          <w:szCs w:val="24"/>
        </w:rPr>
        <w:t xml:space="preserve"> ЗВИЧАЙН</w:t>
      </w:r>
      <w:r>
        <w:rPr>
          <w:b w:val="0"/>
          <w:sz w:val="24"/>
          <w:szCs w:val="24"/>
        </w:rPr>
        <w:t>У</w:t>
      </w:r>
      <w:r w:rsidRPr="00363BCA">
        <w:rPr>
          <w:b w:val="0"/>
          <w:sz w:val="24"/>
          <w:szCs w:val="24"/>
        </w:rPr>
        <w:t xml:space="preserve"> ГЕНЕРАЛЬНУ АСАМБЛЕЮ СИНОДУ ЄПИСКОПІВ, </w:t>
      </w:r>
      <w:r>
        <w:rPr>
          <w:rStyle w:val="95pt"/>
          <w:rFonts w:eastAsia="Arial"/>
          <w:sz w:val="24"/>
          <w:szCs w:val="24"/>
          <w:lang w:val="uk-UA"/>
        </w:rPr>
        <w:t>Підсумковий документ</w:t>
      </w:r>
      <w:r w:rsidRPr="00363BCA">
        <w:rPr>
          <w:b w:val="0"/>
          <w:sz w:val="24"/>
          <w:szCs w:val="24"/>
        </w:rPr>
        <w:t xml:space="preserve"> (27 </w:t>
      </w:r>
      <w:r>
        <w:rPr>
          <w:b w:val="0"/>
          <w:sz w:val="24"/>
          <w:szCs w:val="24"/>
        </w:rPr>
        <w:t>жовтня</w:t>
      </w:r>
      <w:r w:rsidRPr="00363BCA">
        <w:rPr>
          <w:b w:val="0"/>
          <w:sz w:val="24"/>
          <w:szCs w:val="24"/>
        </w:rPr>
        <w:t xml:space="preserve"> 2018), </w:t>
      </w:r>
      <w:r w:rsidRPr="00CF5E69">
        <w:rPr>
          <w:b w:val="0"/>
          <w:sz w:val="24"/>
          <w:szCs w:val="24"/>
        </w:rPr>
        <w:t>n</w:t>
      </w:r>
      <w:r w:rsidRPr="00363BCA">
        <w:rPr>
          <w:b w:val="0"/>
          <w:sz w:val="24"/>
          <w:szCs w:val="24"/>
        </w:rPr>
        <w:t>. 150.</w:t>
      </w:r>
    </w:p>
  </w:footnote>
  <w:footnote w:id="151">
    <w:p w:rsidR="00D55136" w:rsidRPr="008F420E" w:rsidRDefault="00D55136" w:rsidP="00D55136">
      <w:pPr>
        <w:pStyle w:val="23"/>
        <w:shd w:val="clear" w:color="auto" w:fill="auto"/>
        <w:tabs>
          <w:tab w:val="left" w:pos="580"/>
        </w:tabs>
        <w:spacing w:line="240" w:lineRule="auto"/>
        <w:ind w:firstLine="567"/>
        <w:jc w:val="both"/>
        <w:rPr>
          <w:sz w:val="24"/>
          <w:szCs w:val="24"/>
        </w:rPr>
      </w:pPr>
      <w:r w:rsidRPr="008F420E">
        <w:rPr>
          <w:rStyle w:val="29pt"/>
          <w:b w:val="0"/>
          <w:sz w:val="24"/>
          <w:szCs w:val="24"/>
          <w:vertAlign w:val="superscript"/>
          <w:lang w:val="uk-UA"/>
        </w:rPr>
        <w:footnoteRef/>
      </w:r>
      <w:r w:rsidRPr="008F420E">
        <w:rPr>
          <w:rStyle w:val="29pt"/>
          <w:b w:val="0"/>
          <w:sz w:val="24"/>
          <w:szCs w:val="24"/>
          <w:lang w:val="uk-UA"/>
        </w:rPr>
        <w:t xml:space="preserve"> Франциск, </w:t>
      </w:r>
      <w:r w:rsidRPr="008F420E">
        <w:rPr>
          <w:sz w:val="24"/>
          <w:szCs w:val="24"/>
        </w:rPr>
        <w:t>Промова до членів Міжнародної богословської комісії</w:t>
      </w:r>
      <w:r w:rsidRPr="008F420E">
        <w:rPr>
          <w:rStyle w:val="29pt"/>
          <w:b w:val="0"/>
          <w:sz w:val="24"/>
          <w:szCs w:val="24"/>
          <w:lang w:val="uk-UA"/>
        </w:rPr>
        <w:t xml:space="preserve"> (20 листопада 2023).</w:t>
      </w:r>
    </w:p>
  </w:footnote>
  <w:footnote w:id="152">
    <w:p w:rsidR="00065955" w:rsidRPr="007016C2" w:rsidRDefault="00065955" w:rsidP="00065955">
      <w:pPr>
        <w:pStyle w:val="a8"/>
        <w:shd w:val="clear" w:color="auto" w:fill="auto"/>
        <w:tabs>
          <w:tab w:val="left" w:pos="580"/>
        </w:tabs>
        <w:spacing w:line="240" w:lineRule="auto"/>
        <w:ind w:firstLine="567"/>
        <w:jc w:val="both"/>
        <w:rPr>
          <w:b w:val="0"/>
          <w:sz w:val="24"/>
          <w:szCs w:val="24"/>
        </w:rPr>
      </w:pPr>
      <w:r w:rsidRPr="008F420E">
        <w:rPr>
          <w:b w:val="0"/>
          <w:sz w:val="24"/>
          <w:szCs w:val="24"/>
          <w:vertAlign w:val="superscript"/>
        </w:rPr>
        <w:footnoteRef/>
      </w:r>
      <w:r w:rsidRPr="008F420E">
        <w:rPr>
          <w:b w:val="0"/>
          <w:sz w:val="24"/>
          <w:szCs w:val="24"/>
          <w:lang w:eastAsia="es-ES" w:bidi="es-ES"/>
        </w:rPr>
        <w:t xml:space="preserve"> Франциск, Апостольська Адгортація</w:t>
      </w:r>
      <w:r w:rsidRPr="008F420E">
        <w:rPr>
          <w:b w:val="0"/>
          <w:sz w:val="24"/>
          <w:szCs w:val="24"/>
        </w:rPr>
        <w:t xml:space="preserve"> </w:t>
      </w:r>
      <w:r w:rsidRPr="008F420E">
        <w:rPr>
          <w:rStyle w:val="95pt"/>
          <w:rFonts w:eastAsia="Arial"/>
          <w:sz w:val="24"/>
          <w:szCs w:val="24"/>
          <w:lang w:val="uk-UA" w:eastAsia="es-ES" w:bidi="es-ES"/>
        </w:rPr>
        <w:t>Querida amazonia</w:t>
      </w:r>
      <w:r w:rsidRPr="008F420E">
        <w:rPr>
          <w:b w:val="0"/>
          <w:sz w:val="24"/>
          <w:szCs w:val="24"/>
          <w:lang w:eastAsia="es-ES" w:bidi="es-ES"/>
        </w:rPr>
        <w:t xml:space="preserve"> </w:t>
      </w:r>
      <w:r w:rsidRPr="008F420E">
        <w:rPr>
          <w:b w:val="0"/>
          <w:sz w:val="24"/>
          <w:szCs w:val="24"/>
        </w:rPr>
        <w:t xml:space="preserve">(2 лютого 2020), n. 100: </w:t>
      </w:r>
      <w:r w:rsidRPr="008F420E">
        <w:rPr>
          <w:rStyle w:val="95pt"/>
          <w:rFonts w:eastAsia="Arial"/>
          <w:sz w:val="24"/>
          <w:szCs w:val="24"/>
          <w:lang w:val="uk-UA"/>
        </w:rPr>
        <w:t>AAS</w:t>
      </w:r>
      <w:r w:rsidRPr="008F420E">
        <w:rPr>
          <w:b w:val="0"/>
          <w:sz w:val="24"/>
          <w:szCs w:val="24"/>
        </w:rPr>
        <w:t xml:space="preserve"> 112 (2020),</w:t>
      </w:r>
      <w:r w:rsidRPr="007016C2">
        <w:rPr>
          <w:b w:val="0"/>
          <w:sz w:val="24"/>
          <w:szCs w:val="24"/>
        </w:rPr>
        <w:t xml:space="preserve"> 268.</w:t>
      </w:r>
    </w:p>
  </w:footnote>
  <w:footnote w:id="153">
    <w:p w:rsidR="00CC2582" w:rsidRPr="00B441D9" w:rsidRDefault="00CC2582" w:rsidP="00CC2582">
      <w:pPr>
        <w:pStyle w:val="a8"/>
        <w:shd w:val="clear" w:color="auto" w:fill="auto"/>
        <w:tabs>
          <w:tab w:val="left" w:pos="566"/>
        </w:tabs>
        <w:spacing w:line="240" w:lineRule="auto"/>
        <w:ind w:firstLine="567"/>
        <w:jc w:val="both"/>
        <w:rPr>
          <w:b w:val="0"/>
          <w:sz w:val="24"/>
          <w:szCs w:val="24"/>
          <w:lang w:val="ru-RU"/>
        </w:rPr>
      </w:pPr>
      <w:r w:rsidRPr="00CF5E69">
        <w:rPr>
          <w:b w:val="0"/>
          <w:sz w:val="24"/>
          <w:szCs w:val="24"/>
          <w:vertAlign w:val="superscript"/>
        </w:rPr>
        <w:footnoteRef/>
      </w:r>
      <w:r>
        <w:rPr>
          <w:rStyle w:val="95pt"/>
          <w:rFonts w:eastAsia="Arial"/>
          <w:sz w:val="24"/>
          <w:szCs w:val="24"/>
          <w:lang w:val="uk-UA" w:eastAsia="en-US" w:bidi="en-US"/>
        </w:rPr>
        <w:t xml:space="preserve"> Там само</w:t>
      </w:r>
      <w:r w:rsidRPr="00B441D9">
        <w:rPr>
          <w:b w:val="0"/>
          <w:sz w:val="24"/>
          <w:szCs w:val="24"/>
          <w:lang w:val="ru-RU"/>
        </w:rPr>
        <w:t xml:space="preserve">, </w:t>
      </w:r>
      <w:r w:rsidRPr="00CF5E69">
        <w:rPr>
          <w:b w:val="0"/>
          <w:sz w:val="24"/>
          <w:szCs w:val="24"/>
          <w:lang w:val="es-ES_tradnl"/>
        </w:rPr>
        <w:t>n</w:t>
      </w:r>
      <w:r w:rsidRPr="00B441D9">
        <w:rPr>
          <w:b w:val="0"/>
          <w:sz w:val="24"/>
          <w:szCs w:val="24"/>
          <w:lang w:val="ru-RU"/>
        </w:rPr>
        <w:t xml:space="preserve">. 102: </w:t>
      </w:r>
      <w:r w:rsidRPr="00CF5E69">
        <w:rPr>
          <w:rStyle w:val="95pt"/>
          <w:rFonts w:eastAsia="Arial"/>
          <w:sz w:val="24"/>
          <w:szCs w:val="24"/>
          <w:lang w:val="es-ES_tradnl"/>
        </w:rPr>
        <w:t>AAS</w:t>
      </w:r>
      <w:r w:rsidRPr="00B441D9">
        <w:rPr>
          <w:b w:val="0"/>
          <w:sz w:val="24"/>
          <w:szCs w:val="24"/>
          <w:lang w:val="ru-RU"/>
        </w:rPr>
        <w:t xml:space="preserve"> 112 (2020), 269.</w:t>
      </w:r>
    </w:p>
  </w:footnote>
  <w:footnote w:id="154">
    <w:p w:rsidR="00CC2582" w:rsidRPr="00D11D90" w:rsidRDefault="00CC2582" w:rsidP="00CC2582">
      <w:pPr>
        <w:pStyle w:val="a8"/>
        <w:shd w:val="clear" w:color="auto" w:fill="auto"/>
        <w:tabs>
          <w:tab w:val="left" w:pos="566"/>
        </w:tabs>
        <w:spacing w:line="240" w:lineRule="auto"/>
        <w:ind w:firstLine="567"/>
        <w:jc w:val="both"/>
        <w:rPr>
          <w:b w:val="0"/>
          <w:sz w:val="24"/>
          <w:szCs w:val="24"/>
          <w:lang w:val="ru-RU"/>
        </w:rPr>
      </w:pPr>
      <w:r w:rsidRPr="00CF5E69">
        <w:rPr>
          <w:b w:val="0"/>
          <w:sz w:val="24"/>
          <w:szCs w:val="24"/>
          <w:vertAlign w:val="superscript"/>
        </w:rPr>
        <w:footnoteRef/>
      </w:r>
      <w:r>
        <w:rPr>
          <w:rStyle w:val="95pt"/>
          <w:rFonts w:eastAsia="Arial"/>
          <w:sz w:val="24"/>
          <w:szCs w:val="24"/>
          <w:lang w:val="uk-UA" w:eastAsia="fr-FR" w:bidi="fr-FR"/>
        </w:rPr>
        <w:t xml:space="preserve"> Там само</w:t>
      </w:r>
      <w:r w:rsidRPr="00D11D90">
        <w:rPr>
          <w:b w:val="0"/>
          <w:sz w:val="24"/>
          <w:szCs w:val="24"/>
          <w:lang w:val="ru-RU"/>
        </w:rPr>
        <w:t xml:space="preserve">, </w:t>
      </w:r>
      <w:r w:rsidRPr="00B77A6A">
        <w:rPr>
          <w:b w:val="0"/>
          <w:sz w:val="24"/>
          <w:szCs w:val="24"/>
          <w:lang w:val="it-IT"/>
        </w:rPr>
        <w:t>n</w:t>
      </w:r>
      <w:r w:rsidRPr="00D11D90">
        <w:rPr>
          <w:b w:val="0"/>
          <w:sz w:val="24"/>
          <w:szCs w:val="24"/>
          <w:lang w:val="ru-RU"/>
        </w:rPr>
        <w:t xml:space="preserve">. 103: </w:t>
      </w:r>
      <w:r w:rsidRPr="00B77A6A">
        <w:rPr>
          <w:rStyle w:val="95pt"/>
          <w:rFonts w:eastAsia="Arial"/>
          <w:sz w:val="24"/>
          <w:szCs w:val="24"/>
        </w:rPr>
        <w:t>AAS</w:t>
      </w:r>
      <w:r w:rsidRPr="00D11D90">
        <w:rPr>
          <w:b w:val="0"/>
          <w:sz w:val="24"/>
          <w:szCs w:val="24"/>
          <w:lang w:val="ru-RU"/>
        </w:rPr>
        <w:t xml:space="preserve"> 112 (2020), 269.</w:t>
      </w:r>
    </w:p>
  </w:footnote>
  <w:footnote w:id="155">
    <w:p w:rsidR="005F1D1B" w:rsidRPr="006175C7" w:rsidRDefault="005F1D1B" w:rsidP="005F1D1B">
      <w:pPr>
        <w:pStyle w:val="35"/>
        <w:shd w:val="clear" w:color="auto" w:fill="auto"/>
        <w:spacing w:line="240" w:lineRule="auto"/>
        <w:ind w:firstLine="567"/>
        <w:rPr>
          <w:b/>
          <w:sz w:val="24"/>
          <w:szCs w:val="24"/>
          <w:lang w:val="ru-RU"/>
        </w:rPr>
      </w:pPr>
      <w:r w:rsidRPr="00543927">
        <w:rPr>
          <w:rStyle w:val="39pt"/>
          <w:b w:val="0"/>
          <w:sz w:val="24"/>
          <w:szCs w:val="24"/>
          <w:vertAlign w:val="superscript"/>
        </w:rPr>
        <w:footnoteRef/>
      </w:r>
      <w:r w:rsidRPr="00543927">
        <w:rPr>
          <w:rStyle w:val="39pt"/>
          <w:b w:val="0"/>
          <w:sz w:val="24"/>
          <w:szCs w:val="24"/>
          <w:lang w:val="ru-RU"/>
        </w:rPr>
        <w:t xml:space="preserve"> </w:t>
      </w:r>
      <w:r w:rsidRPr="005F1D1B">
        <w:rPr>
          <w:rStyle w:val="395pt"/>
          <w:rFonts w:eastAsia="Garamond"/>
          <w:sz w:val="24"/>
          <w:szCs w:val="24"/>
          <w:lang w:val="ru-RU" w:eastAsia="fr-FR" w:bidi="fr-FR"/>
        </w:rPr>
        <w:t>Там само</w:t>
      </w:r>
      <w:r w:rsidRPr="008400A9">
        <w:rPr>
          <w:rStyle w:val="395pt"/>
          <w:rFonts w:eastAsia="Garamond"/>
          <w:sz w:val="24"/>
          <w:szCs w:val="24"/>
          <w:lang w:val="ru-RU" w:eastAsia="fr-FR" w:bidi="fr-FR"/>
        </w:rPr>
        <w:t>.</w:t>
      </w:r>
      <w:r w:rsidRPr="00543927">
        <w:rPr>
          <w:rStyle w:val="39pt"/>
          <w:b w:val="0"/>
          <w:sz w:val="24"/>
          <w:szCs w:val="24"/>
          <w:lang w:val="ru-RU" w:eastAsia="fr-FR" w:bidi="fr-FR"/>
        </w:rPr>
        <w:t xml:space="preserve"> </w:t>
      </w:r>
      <w:r>
        <w:rPr>
          <w:rStyle w:val="39pt"/>
          <w:b w:val="0"/>
          <w:sz w:val="24"/>
          <w:szCs w:val="24"/>
          <w:lang w:val="uk-UA" w:eastAsia="fr-FR" w:bidi="fr-FR"/>
        </w:rPr>
        <w:t>Див</w:t>
      </w:r>
      <w:r w:rsidRPr="006175C7">
        <w:rPr>
          <w:rStyle w:val="39pt"/>
          <w:sz w:val="24"/>
          <w:szCs w:val="24"/>
          <w:lang w:val="ru-RU" w:eastAsia="fr-FR" w:bidi="fr-FR"/>
        </w:rPr>
        <w:t xml:space="preserve">. </w:t>
      </w:r>
      <w:r w:rsidRPr="006175C7">
        <w:rPr>
          <w:rStyle w:val="39pt"/>
          <w:b w:val="0"/>
          <w:sz w:val="24"/>
          <w:szCs w:val="24"/>
        </w:rPr>
        <w:t>XVI</w:t>
      </w:r>
      <w:r w:rsidRPr="006175C7">
        <w:rPr>
          <w:rStyle w:val="39pt"/>
          <w:b w:val="0"/>
          <w:sz w:val="24"/>
          <w:szCs w:val="24"/>
          <w:lang w:val="ru-RU"/>
        </w:rPr>
        <w:t xml:space="preserve"> ЗВИЧАЙНА ГЕНЕРАЛЬНА АСАМБЛ</w:t>
      </w:r>
      <w:r>
        <w:rPr>
          <w:rStyle w:val="39pt"/>
          <w:b w:val="0"/>
          <w:sz w:val="24"/>
          <w:szCs w:val="24"/>
          <w:lang w:val="ru-RU"/>
        </w:rPr>
        <w:t>Е</w:t>
      </w:r>
      <w:r w:rsidRPr="006175C7">
        <w:rPr>
          <w:rStyle w:val="39pt"/>
          <w:b w:val="0"/>
          <w:sz w:val="24"/>
          <w:szCs w:val="24"/>
          <w:lang w:val="ru-RU"/>
        </w:rPr>
        <w:t>Я СИНОДУ ЄПИСКОПІВ</w:t>
      </w:r>
      <w:r w:rsidRPr="006175C7">
        <w:rPr>
          <w:rStyle w:val="39pt"/>
          <w:sz w:val="24"/>
          <w:szCs w:val="24"/>
          <w:lang w:val="ru-RU"/>
        </w:rPr>
        <w:t xml:space="preserve">, </w:t>
      </w:r>
      <w:r w:rsidRPr="008F420E">
        <w:rPr>
          <w:rStyle w:val="395pt"/>
          <w:rFonts w:eastAsia="Garamond"/>
          <w:sz w:val="24"/>
          <w:szCs w:val="24"/>
          <w:lang w:val="uk-UA"/>
        </w:rPr>
        <w:t>Підсумковий</w:t>
      </w:r>
      <w:r w:rsidRPr="005F1D1B">
        <w:rPr>
          <w:rStyle w:val="395pt"/>
          <w:rFonts w:eastAsia="Garamond"/>
          <w:sz w:val="24"/>
          <w:szCs w:val="24"/>
          <w:lang w:val="ru-RU"/>
        </w:rPr>
        <w:t xml:space="preserve"> документ</w:t>
      </w:r>
      <w:r w:rsidRPr="00543927">
        <w:rPr>
          <w:rStyle w:val="39pt"/>
          <w:b w:val="0"/>
          <w:sz w:val="24"/>
          <w:szCs w:val="24"/>
          <w:lang w:val="ru-RU"/>
        </w:rPr>
        <w:t xml:space="preserve"> (26 </w:t>
      </w:r>
      <w:r>
        <w:rPr>
          <w:rStyle w:val="39pt"/>
          <w:b w:val="0"/>
          <w:sz w:val="24"/>
          <w:szCs w:val="24"/>
          <w:lang w:val="uk-UA"/>
        </w:rPr>
        <w:t>жовтня</w:t>
      </w:r>
      <w:r w:rsidRPr="00543927">
        <w:rPr>
          <w:rStyle w:val="39pt"/>
          <w:b w:val="0"/>
          <w:sz w:val="24"/>
          <w:szCs w:val="24"/>
          <w:lang w:val="uk-UA"/>
        </w:rPr>
        <w:t xml:space="preserve"> 2024)</w:t>
      </w:r>
      <w:r w:rsidRPr="00543927">
        <w:rPr>
          <w:sz w:val="24"/>
          <w:szCs w:val="24"/>
          <w:lang w:val="ru-RU"/>
        </w:rPr>
        <w:t>,</w:t>
      </w:r>
      <w:r w:rsidRPr="006175C7">
        <w:rPr>
          <w:sz w:val="24"/>
          <w:szCs w:val="24"/>
          <w:lang w:val="ru-RU"/>
        </w:rPr>
        <w:t xml:space="preserve"> </w:t>
      </w:r>
      <w:r w:rsidRPr="00CF5E69">
        <w:rPr>
          <w:sz w:val="24"/>
          <w:szCs w:val="24"/>
        </w:rPr>
        <w:t>n</w:t>
      </w:r>
      <w:r w:rsidRPr="006175C7">
        <w:rPr>
          <w:sz w:val="24"/>
          <w:szCs w:val="24"/>
          <w:lang w:val="ru-RU"/>
        </w:rPr>
        <w:t>. 60.</w:t>
      </w:r>
    </w:p>
  </w:footnote>
  <w:footnote w:id="156">
    <w:p w:rsidR="00BD213D" w:rsidRPr="00A84E01" w:rsidRDefault="00BD213D" w:rsidP="00BD213D">
      <w:pPr>
        <w:pStyle w:val="23"/>
        <w:shd w:val="clear" w:color="auto" w:fill="auto"/>
        <w:tabs>
          <w:tab w:val="left" w:pos="523"/>
        </w:tabs>
        <w:spacing w:line="240" w:lineRule="auto"/>
        <w:ind w:firstLine="567"/>
        <w:jc w:val="both"/>
        <w:rPr>
          <w:sz w:val="24"/>
          <w:szCs w:val="24"/>
        </w:rPr>
      </w:pPr>
      <w:r w:rsidRPr="00A84E01">
        <w:rPr>
          <w:rStyle w:val="29pt"/>
          <w:b w:val="0"/>
          <w:sz w:val="24"/>
          <w:szCs w:val="24"/>
          <w:vertAlign w:val="superscript"/>
          <w:lang w:val="uk-UA"/>
        </w:rPr>
        <w:footnoteRef/>
      </w:r>
      <w:r w:rsidRPr="00A84E01">
        <w:rPr>
          <w:rStyle w:val="29pt"/>
          <w:b w:val="0"/>
          <w:sz w:val="24"/>
          <w:szCs w:val="24"/>
          <w:lang w:val="uk-UA"/>
        </w:rPr>
        <w:t xml:space="preserve"> Франциск</w:t>
      </w:r>
      <w:r w:rsidRPr="00A84E01">
        <w:rPr>
          <w:rStyle w:val="29pt"/>
          <w:sz w:val="24"/>
          <w:szCs w:val="24"/>
          <w:lang w:val="uk-UA"/>
        </w:rPr>
        <w:t>,</w:t>
      </w:r>
      <w:r w:rsidRPr="00A84E01">
        <w:rPr>
          <w:rStyle w:val="29pt"/>
          <w:b w:val="0"/>
          <w:sz w:val="24"/>
          <w:szCs w:val="24"/>
          <w:lang w:val="uk-UA"/>
        </w:rPr>
        <w:t xml:space="preserve"> </w:t>
      </w:r>
      <w:r w:rsidRPr="00A84E01">
        <w:rPr>
          <w:sz w:val="24"/>
          <w:szCs w:val="24"/>
        </w:rPr>
        <w:t>Прес-конференція під час зворотного рейсу до Рима</w:t>
      </w:r>
      <w:r w:rsidRPr="00A84E01">
        <w:rPr>
          <w:rStyle w:val="29pt"/>
          <w:b w:val="0"/>
          <w:bCs w:val="0"/>
          <w:iCs/>
          <w:color w:val="auto"/>
          <w:sz w:val="24"/>
          <w:szCs w:val="24"/>
          <w:shd w:val="clear" w:color="auto" w:fill="auto"/>
          <w:lang w:val="uk-UA" w:eastAsia="en-US" w:bidi="ar-SA"/>
        </w:rPr>
        <w:t xml:space="preserve"> </w:t>
      </w:r>
      <w:r w:rsidRPr="00A84E01">
        <w:rPr>
          <w:rStyle w:val="29pt"/>
          <w:b w:val="0"/>
          <w:sz w:val="24"/>
          <w:szCs w:val="24"/>
          <w:lang w:val="uk-UA"/>
        </w:rPr>
        <w:t xml:space="preserve">(6 листопада 2022): </w:t>
      </w:r>
      <w:r w:rsidRPr="00A84E01">
        <w:rPr>
          <w:sz w:val="24"/>
          <w:szCs w:val="24"/>
        </w:rPr>
        <w:t>L’Osservatore Romano</w:t>
      </w:r>
      <w:r w:rsidRPr="00A84E01">
        <w:rPr>
          <w:rStyle w:val="29pt"/>
          <w:b w:val="0"/>
          <w:sz w:val="24"/>
          <w:szCs w:val="24"/>
          <w:lang w:val="uk-UA"/>
        </w:rPr>
        <w:t xml:space="preserve"> (7 листопада 2022), ст. 3.</w:t>
      </w:r>
    </w:p>
  </w:footnote>
  <w:footnote w:id="157">
    <w:p w:rsidR="00A513A2" w:rsidRPr="004938B3" w:rsidRDefault="00A513A2" w:rsidP="00A513A2">
      <w:pPr>
        <w:pStyle w:val="23"/>
        <w:shd w:val="clear" w:color="auto" w:fill="auto"/>
        <w:spacing w:line="240" w:lineRule="auto"/>
        <w:ind w:firstLine="567"/>
        <w:jc w:val="both"/>
        <w:rPr>
          <w:sz w:val="24"/>
          <w:szCs w:val="24"/>
        </w:rPr>
      </w:pPr>
      <w:r w:rsidRPr="004938B3">
        <w:rPr>
          <w:rStyle w:val="29pt"/>
          <w:b w:val="0"/>
          <w:sz w:val="24"/>
          <w:szCs w:val="24"/>
          <w:vertAlign w:val="superscript"/>
          <w:lang w:val="uk-UA"/>
        </w:rPr>
        <w:footnoteRef/>
      </w:r>
      <w:r w:rsidRPr="004938B3">
        <w:rPr>
          <w:rStyle w:val="29pt"/>
          <w:b w:val="0"/>
          <w:sz w:val="24"/>
          <w:szCs w:val="24"/>
          <w:lang w:val="uk-UA"/>
        </w:rPr>
        <w:t xml:space="preserve"> </w:t>
      </w:r>
      <w:r w:rsidR="00042E54" w:rsidRPr="004938B3">
        <w:rPr>
          <w:rStyle w:val="29pt"/>
          <w:b w:val="0"/>
          <w:sz w:val="24"/>
          <w:szCs w:val="24"/>
          <w:lang w:val="uk-UA"/>
        </w:rPr>
        <w:t>Конгрегація</w:t>
      </w:r>
      <w:r w:rsidRPr="004938B3">
        <w:rPr>
          <w:rStyle w:val="29pt"/>
          <w:b w:val="0"/>
          <w:sz w:val="24"/>
          <w:szCs w:val="24"/>
          <w:lang w:val="uk-UA"/>
        </w:rPr>
        <w:t xml:space="preserve"> Божественного культу і дисципліни Святих Таїнств</w:t>
      </w:r>
      <w:r w:rsidRPr="004938B3">
        <w:rPr>
          <w:rStyle w:val="29pt"/>
          <w:sz w:val="24"/>
          <w:szCs w:val="24"/>
          <w:lang w:val="uk-UA"/>
        </w:rPr>
        <w:t xml:space="preserve">, </w:t>
      </w:r>
      <w:r w:rsidRPr="004938B3">
        <w:rPr>
          <w:sz w:val="24"/>
          <w:szCs w:val="24"/>
        </w:rPr>
        <w:t>Декрет 257/16, яким спомин святої Марії Магдалини підноситься до рангу свята в Загальному римському календарі</w:t>
      </w:r>
      <w:r w:rsidRPr="004938B3">
        <w:rPr>
          <w:rStyle w:val="29pt"/>
          <w:b w:val="0"/>
          <w:bCs w:val="0"/>
          <w:i/>
          <w:iCs/>
          <w:color w:val="auto"/>
          <w:sz w:val="24"/>
          <w:szCs w:val="24"/>
          <w:shd w:val="clear" w:color="auto" w:fill="auto"/>
          <w:lang w:val="uk-UA" w:eastAsia="en-US" w:bidi="ar-SA"/>
        </w:rPr>
        <w:t xml:space="preserve"> </w:t>
      </w:r>
      <w:r w:rsidRPr="004938B3">
        <w:rPr>
          <w:rStyle w:val="29pt"/>
          <w:b w:val="0"/>
          <w:sz w:val="24"/>
          <w:szCs w:val="24"/>
          <w:lang w:val="uk-UA"/>
        </w:rPr>
        <w:t>(10 червня</w:t>
      </w:r>
      <w:r w:rsidRPr="004938B3">
        <w:rPr>
          <w:rStyle w:val="29pt"/>
          <w:sz w:val="24"/>
          <w:szCs w:val="24"/>
          <w:lang w:val="uk-UA"/>
        </w:rPr>
        <w:t xml:space="preserve"> </w:t>
      </w:r>
      <w:r w:rsidRPr="004938B3">
        <w:rPr>
          <w:rStyle w:val="29pt"/>
          <w:b w:val="0"/>
          <w:sz w:val="24"/>
          <w:szCs w:val="24"/>
          <w:lang w:val="uk-UA"/>
        </w:rPr>
        <w:t>2016).</w:t>
      </w:r>
    </w:p>
  </w:footnote>
  <w:footnote w:id="158">
    <w:p w:rsidR="00EB518F" w:rsidRPr="00CF5E69" w:rsidRDefault="00EB518F" w:rsidP="00EB518F">
      <w:pPr>
        <w:pStyle w:val="23"/>
        <w:shd w:val="clear" w:color="auto" w:fill="auto"/>
        <w:tabs>
          <w:tab w:val="left" w:pos="555"/>
        </w:tabs>
        <w:spacing w:line="240" w:lineRule="auto"/>
        <w:ind w:firstLine="567"/>
        <w:jc w:val="both"/>
        <w:rPr>
          <w:sz w:val="24"/>
          <w:szCs w:val="24"/>
        </w:rPr>
      </w:pPr>
      <w:r w:rsidRPr="00B3688E">
        <w:rPr>
          <w:rStyle w:val="29pt"/>
          <w:b w:val="0"/>
          <w:sz w:val="24"/>
          <w:szCs w:val="24"/>
          <w:vertAlign w:val="superscript"/>
        </w:rPr>
        <w:footnoteRef/>
      </w:r>
      <w:r w:rsidRPr="00B3688E">
        <w:rPr>
          <w:rStyle w:val="29pt"/>
          <w:b w:val="0"/>
          <w:sz w:val="24"/>
          <w:szCs w:val="24"/>
        </w:rPr>
        <w:t xml:space="preserve"> </w:t>
      </w:r>
      <w:r>
        <w:rPr>
          <w:rStyle w:val="29pt"/>
          <w:b w:val="0"/>
          <w:sz w:val="24"/>
          <w:szCs w:val="24"/>
        </w:rPr>
        <w:t>Франциск</w:t>
      </w:r>
      <w:r w:rsidRPr="00CF5E69">
        <w:rPr>
          <w:rStyle w:val="29pt"/>
          <w:sz w:val="24"/>
          <w:szCs w:val="24"/>
        </w:rPr>
        <w:t xml:space="preserve">, </w:t>
      </w:r>
      <w:r w:rsidRPr="00CF5E69">
        <w:rPr>
          <w:sz w:val="24"/>
          <w:szCs w:val="24"/>
        </w:rPr>
        <w:t>Ritorniamo a sognare: la strada verso un futuro migliore,</w:t>
      </w:r>
      <w:r w:rsidRPr="00B3688E">
        <w:rPr>
          <w:rStyle w:val="29pt"/>
          <w:b w:val="0"/>
          <w:sz w:val="24"/>
          <w:szCs w:val="24"/>
        </w:rPr>
        <w:t xml:space="preserve"> Piemme, Milano 2020, ст. 76.</w:t>
      </w:r>
    </w:p>
  </w:footnote>
  <w:footnote w:id="159">
    <w:p w:rsidR="00EB518F" w:rsidRPr="00EA18F2" w:rsidRDefault="00EB518F" w:rsidP="00EB518F">
      <w:pPr>
        <w:pStyle w:val="a8"/>
        <w:shd w:val="clear" w:color="auto" w:fill="auto"/>
        <w:tabs>
          <w:tab w:val="left" w:pos="546"/>
        </w:tabs>
        <w:spacing w:line="240" w:lineRule="auto"/>
        <w:ind w:firstLine="567"/>
        <w:jc w:val="both"/>
        <w:rPr>
          <w:b w:val="0"/>
          <w:sz w:val="24"/>
          <w:szCs w:val="24"/>
          <w:lang w:val="ru-RU"/>
        </w:rPr>
      </w:pPr>
      <w:r w:rsidRPr="00CF5E69">
        <w:rPr>
          <w:b w:val="0"/>
          <w:sz w:val="24"/>
          <w:szCs w:val="24"/>
          <w:vertAlign w:val="superscript"/>
        </w:rPr>
        <w:footnoteRef/>
      </w:r>
      <w:r>
        <w:rPr>
          <w:rStyle w:val="95pt"/>
          <w:rFonts w:eastAsia="Arial"/>
          <w:sz w:val="24"/>
          <w:szCs w:val="24"/>
          <w:lang w:val="uk-UA" w:eastAsia="en-US" w:bidi="en-US"/>
        </w:rPr>
        <w:t xml:space="preserve"> Там само</w:t>
      </w:r>
      <w:r w:rsidRPr="00EA18F2">
        <w:rPr>
          <w:rStyle w:val="95pt"/>
          <w:rFonts w:eastAsia="Arial"/>
          <w:sz w:val="24"/>
          <w:szCs w:val="24"/>
          <w:lang w:val="ru-RU" w:eastAsia="en-US" w:bidi="en-US"/>
        </w:rPr>
        <w:t>,</w:t>
      </w:r>
      <w:r w:rsidRPr="00EA18F2">
        <w:rPr>
          <w:b w:val="0"/>
          <w:sz w:val="24"/>
          <w:szCs w:val="24"/>
          <w:lang w:val="ru-RU" w:bidi="en-US"/>
        </w:rPr>
        <w:t xml:space="preserve"> </w:t>
      </w:r>
      <w:r>
        <w:rPr>
          <w:b w:val="0"/>
          <w:sz w:val="24"/>
          <w:szCs w:val="24"/>
        </w:rPr>
        <w:t>ст</w:t>
      </w:r>
      <w:r w:rsidRPr="00EA18F2">
        <w:rPr>
          <w:b w:val="0"/>
          <w:sz w:val="24"/>
          <w:szCs w:val="24"/>
          <w:lang w:val="ru-RU"/>
        </w:rPr>
        <w:t>. 78.</w:t>
      </w:r>
    </w:p>
  </w:footnote>
  <w:footnote w:id="160">
    <w:p w:rsidR="00EB518F" w:rsidRPr="0015050C" w:rsidRDefault="00EB518F" w:rsidP="00EB518F">
      <w:pPr>
        <w:pStyle w:val="a8"/>
        <w:shd w:val="clear" w:color="auto" w:fill="auto"/>
        <w:tabs>
          <w:tab w:val="left" w:pos="546"/>
        </w:tabs>
        <w:spacing w:line="240" w:lineRule="auto"/>
        <w:ind w:firstLine="567"/>
        <w:jc w:val="both"/>
        <w:rPr>
          <w:b w:val="0"/>
          <w:sz w:val="24"/>
          <w:szCs w:val="24"/>
          <w:lang w:val="ru-RU"/>
        </w:rPr>
      </w:pPr>
      <w:r w:rsidRPr="00CF5E69">
        <w:rPr>
          <w:b w:val="0"/>
          <w:sz w:val="24"/>
          <w:szCs w:val="24"/>
          <w:vertAlign w:val="superscript"/>
        </w:rPr>
        <w:footnoteRef/>
      </w:r>
      <w:r>
        <w:rPr>
          <w:rStyle w:val="95pt"/>
          <w:rFonts w:eastAsia="Arial"/>
          <w:sz w:val="24"/>
          <w:szCs w:val="24"/>
          <w:lang w:val="uk-UA" w:eastAsia="en-US" w:bidi="en-US"/>
        </w:rPr>
        <w:t xml:space="preserve"> Там само</w:t>
      </w:r>
      <w:r w:rsidRPr="0015050C">
        <w:rPr>
          <w:b w:val="0"/>
          <w:sz w:val="24"/>
          <w:szCs w:val="24"/>
          <w:lang w:val="ru-RU"/>
        </w:rPr>
        <w:t xml:space="preserve">, </w:t>
      </w:r>
      <w:r>
        <w:rPr>
          <w:b w:val="0"/>
          <w:sz w:val="24"/>
          <w:szCs w:val="24"/>
        </w:rPr>
        <w:t>ст</w:t>
      </w:r>
      <w:r w:rsidRPr="0015050C">
        <w:rPr>
          <w:b w:val="0"/>
          <w:sz w:val="24"/>
          <w:szCs w:val="24"/>
          <w:lang w:val="ru-RU"/>
        </w:rPr>
        <w:t>. 77.</w:t>
      </w:r>
    </w:p>
  </w:footnote>
  <w:footnote w:id="161">
    <w:p w:rsidR="00EB518F" w:rsidRPr="009D3051" w:rsidRDefault="00EB518F" w:rsidP="00EB518F">
      <w:pPr>
        <w:pStyle w:val="a8"/>
        <w:shd w:val="clear" w:color="auto" w:fill="auto"/>
        <w:tabs>
          <w:tab w:val="left" w:pos="546"/>
        </w:tabs>
        <w:spacing w:line="240" w:lineRule="auto"/>
        <w:ind w:firstLine="567"/>
        <w:jc w:val="both"/>
        <w:rPr>
          <w:b w:val="0"/>
          <w:sz w:val="24"/>
          <w:szCs w:val="24"/>
          <w:lang w:val="ru-RU"/>
        </w:rPr>
      </w:pPr>
      <w:r w:rsidRPr="00CF5E69">
        <w:rPr>
          <w:b w:val="0"/>
          <w:sz w:val="24"/>
          <w:szCs w:val="24"/>
          <w:vertAlign w:val="superscript"/>
        </w:rPr>
        <w:footnoteRef/>
      </w:r>
      <w:r>
        <w:rPr>
          <w:rStyle w:val="95pt"/>
          <w:rFonts w:eastAsia="Arial"/>
          <w:sz w:val="24"/>
          <w:szCs w:val="24"/>
          <w:lang w:val="uk-UA" w:eastAsia="en-US" w:bidi="en-US"/>
        </w:rPr>
        <w:t xml:space="preserve"> Там само</w:t>
      </w:r>
      <w:r w:rsidRPr="009D3051">
        <w:rPr>
          <w:rStyle w:val="95pt"/>
          <w:rFonts w:eastAsia="Arial"/>
          <w:sz w:val="24"/>
          <w:szCs w:val="24"/>
          <w:lang w:val="ru-RU" w:eastAsia="en-US" w:bidi="en-US"/>
        </w:rPr>
        <w:t>,</w:t>
      </w:r>
      <w:r w:rsidRPr="009D3051">
        <w:rPr>
          <w:b w:val="0"/>
          <w:sz w:val="24"/>
          <w:szCs w:val="24"/>
          <w:lang w:val="ru-RU" w:bidi="en-US"/>
        </w:rPr>
        <w:t xml:space="preserve"> </w:t>
      </w:r>
      <w:r>
        <w:rPr>
          <w:b w:val="0"/>
          <w:sz w:val="24"/>
          <w:szCs w:val="24"/>
        </w:rPr>
        <w:t>стт</w:t>
      </w:r>
      <w:r w:rsidRPr="009D3051">
        <w:rPr>
          <w:b w:val="0"/>
          <w:sz w:val="24"/>
          <w:szCs w:val="24"/>
          <w:lang w:val="ru-RU"/>
        </w:rPr>
        <w:t>. 75-76.</w:t>
      </w:r>
    </w:p>
  </w:footnote>
  <w:footnote w:id="162">
    <w:p w:rsidR="002F5368" w:rsidRPr="000B7D71" w:rsidRDefault="002F5368" w:rsidP="002F5368">
      <w:pPr>
        <w:pStyle w:val="23"/>
        <w:shd w:val="clear" w:color="auto" w:fill="auto"/>
        <w:spacing w:line="240" w:lineRule="auto"/>
        <w:ind w:firstLine="567"/>
        <w:jc w:val="both"/>
        <w:rPr>
          <w:sz w:val="24"/>
          <w:szCs w:val="24"/>
        </w:rPr>
      </w:pPr>
      <w:r w:rsidRPr="000B7D71">
        <w:rPr>
          <w:rStyle w:val="29pt"/>
          <w:b w:val="0"/>
          <w:sz w:val="24"/>
          <w:szCs w:val="24"/>
          <w:vertAlign w:val="superscript"/>
          <w:lang w:val="uk-UA"/>
        </w:rPr>
        <w:footnoteRef/>
      </w:r>
      <w:r w:rsidRPr="000B7D71">
        <w:rPr>
          <w:rStyle w:val="29pt"/>
          <w:b w:val="0"/>
          <w:sz w:val="24"/>
          <w:szCs w:val="24"/>
          <w:lang w:val="uk-UA"/>
        </w:rPr>
        <w:t xml:space="preserve"> Див</w:t>
      </w:r>
      <w:r w:rsidRPr="000B7D71">
        <w:rPr>
          <w:rStyle w:val="29pt"/>
          <w:sz w:val="24"/>
          <w:szCs w:val="24"/>
          <w:lang w:val="uk-UA"/>
        </w:rPr>
        <w:t xml:space="preserve">. </w:t>
      </w:r>
      <w:r w:rsidRPr="000B7D71">
        <w:rPr>
          <w:rStyle w:val="29pt"/>
          <w:b w:val="0"/>
          <w:sz w:val="24"/>
          <w:szCs w:val="24"/>
          <w:lang w:val="uk-UA" w:bidi="en-US"/>
        </w:rPr>
        <w:t>Франциск</w:t>
      </w:r>
      <w:r w:rsidRPr="000B7D71">
        <w:rPr>
          <w:rStyle w:val="29pt"/>
          <w:sz w:val="24"/>
          <w:szCs w:val="24"/>
          <w:lang w:val="uk-UA" w:bidi="en-US"/>
        </w:rPr>
        <w:t xml:space="preserve">, </w:t>
      </w:r>
      <w:r w:rsidRPr="000B7D71">
        <w:rPr>
          <w:sz w:val="24"/>
          <w:szCs w:val="24"/>
          <w:lang w:bidi="en-US"/>
        </w:rPr>
        <w:t xml:space="preserve">Antiquum </w:t>
      </w:r>
      <w:r w:rsidRPr="000B7D71">
        <w:rPr>
          <w:sz w:val="24"/>
          <w:szCs w:val="24"/>
          <w:lang w:eastAsia="la" w:bidi="la"/>
        </w:rPr>
        <w:t>ministerium</w:t>
      </w:r>
      <w:r w:rsidRPr="000B7D71">
        <w:rPr>
          <w:rStyle w:val="29pt"/>
          <w:b w:val="0"/>
          <w:sz w:val="24"/>
          <w:szCs w:val="24"/>
          <w:lang w:val="uk-UA" w:eastAsia="la" w:bidi="la"/>
        </w:rPr>
        <w:t xml:space="preserve"> </w:t>
      </w:r>
      <w:r w:rsidRPr="000B7D71">
        <w:rPr>
          <w:rStyle w:val="29pt"/>
          <w:b w:val="0"/>
          <w:sz w:val="24"/>
          <w:szCs w:val="24"/>
          <w:lang w:val="uk-UA"/>
        </w:rPr>
        <w:t xml:space="preserve">(10 травня 2021), nn. 1-8: </w:t>
      </w:r>
      <w:r w:rsidRPr="000B7D71">
        <w:rPr>
          <w:sz w:val="24"/>
          <w:szCs w:val="24"/>
        </w:rPr>
        <w:t>AAS</w:t>
      </w:r>
      <w:r w:rsidRPr="000B7D71">
        <w:rPr>
          <w:rStyle w:val="29pt"/>
          <w:b w:val="0"/>
          <w:sz w:val="24"/>
          <w:szCs w:val="24"/>
          <w:lang w:val="uk-UA"/>
        </w:rPr>
        <w:t xml:space="preserve"> 113 (2021), 527-532. Див</w:t>
      </w:r>
      <w:r w:rsidRPr="000B7D71">
        <w:rPr>
          <w:rStyle w:val="29pt"/>
          <w:sz w:val="24"/>
          <w:szCs w:val="24"/>
          <w:lang w:val="uk-UA"/>
        </w:rPr>
        <w:t xml:space="preserve">. </w:t>
      </w:r>
      <w:r w:rsidRPr="000B7D71">
        <w:rPr>
          <w:rStyle w:val="29pt"/>
          <w:b w:val="0"/>
          <w:i/>
          <w:sz w:val="24"/>
          <w:szCs w:val="24"/>
          <w:lang w:val="uk-UA"/>
        </w:rPr>
        <w:t>Конгрегація Божественного культу і дисципліни Святих Таїнств</w:t>
      </w:r>
      <w:r w:rsidRPr="000B7D71">
        <w:rPr>
          <w:rStyle w:val="29pt"/>
          <w:i/>
          <w:sz w:val="24"/>
          <w:szCs w:val="24"/>
          <w:lang w:val="uk-UA"/>
        </w:rPr>
        <w:t>,</w:t>
      </w:r>
      <w:r w:rsidRPr="000B7D71">
        <w:rPr>
          <w:rStyle w:val="29pt"/>
          <w:sz w:val="24"/>
          <w:szCs w:val="24"/>
          <w:lang w:val="uk-UA"/>
        </w:rPr>
        <w:t xml:space="preserve"> </w:t>
      </w:r>
      <w:r w:rsidRPr="000B7D71">
        <w:rPr>
          <w:sz w:val="24"/>
          <w:szCs w:val="24"/>
        </w:rPr>
        <w:t>Лист 627/21 до голів Конференцій Єпископів щодо обряду встановлення катехитів</w:t>
      </w:r>
      <w:r w:rsidRPr="000B7D71">
        <w:rPr>
          <w:rStyle w:val="29pt"/>
          <w:b w:val="0"/>
          <w:bCs w:val="0"/>
          <w:i/>
          <w:iCs/>
          <w:color w:val="auto"/>
          <w:sz w:val="24"/>
          <w:szCs w:val="24"/>
          <w:shd w:val="clear" w:color="auto" w:fill="auto"/>
          <w:lang w:val="uk-UA" w:eastAsia="en-US" w:bidi="ar-SA"/>
        </w:rPr>
        <w:t xml:space="preserve"> </w:t>
      </w:r>
      <w:r w:rsidRPr="000B7D71">
        <w:rPr>
          <w:rStyle w:val="29pt"/>
          <w:b w:val="0"/>
          <w:sz w:val="24"/>
          <w:szCs w:val="24"/>
          <w:lang w:val="uk-UA"/>
        </w:rPr>
        <w:t>(13 грудня 2021), nn. 14-15.</w:t>
      </w:r>
    </w:p>
  </w:footnote>
  <w:footnote w:id="163">
    <w:p w:rsidR="00402A3D" w:rsidRPr="007016C2" w:rsidRDefault="00402A3D" w:rsidP="00402A3D">
      <w:pPr>
        <w:pStyle w:val="a8"/>
        <w:shd w:val="clear" w:color="auto" w:fill="auto"/>
        <w:tabs>
          <w:tab w:val="left" w:pos="555"/>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Франциск</w:t>
      </w:r>
      <w:r w:rsidRPr="007016C2">
        <w:rPr>
          <w:b w:val="0"/>
          <w:sz w:val="24"/>
          <w:szCs w:val="24"/>
        </w:rPr>
        <w:t xml:space="preserve">, </w:t>
      </w:r>
      <w:r>
        <w:rPr>
          <w:b w:val="0"/>
          <w:sz w:val="24"/>
          <w:szCs w:val="24"/>
          <w:lang w:bidi="en-US"/>
        </w:rPr>
        <w:t>Апостольська Конституція</w:t>
      </w:r>
      <w:r w:rsidRPr="007016C2">
        <w:rPr>
          <w:b w:val="0"/>
          <w:sz w:val="24"/>
          <w:szCs w:val="24"/>
        </w:rPr>
        <w:t xml:space="preserve"> </w:t>
      </w:r>
      <w:r w:rsidRPr="00CF5E69">
        <w:rPr>
          <w:rStyle w:val="95pt"/>
          <w:rFonts w:eastAsia="Arial"/>
          <w:sz w:val="24"/>
          <w:szCs w:val="24"/>
          <w:lang w:val="la" w:eastAsia="la" w:bidi="la"/>
        </w:rPr>
        <w:t xml:space="preserve">Praedicate </w:t>
      </w:r>
      <w:r w:rsidRPr="00BA3A3A">
        <w:rPr>
          <w:rStyle w:val="95pt"/>
          <w:rFonts w:eastAsia="Arial"/>
          <w:sz w:val="24"/>
          <w:szCs w:val="24"/>
          <w:lang w:val="en-US"/>
        </w:rPr>
        <w:t>evangelium</w:t>
      </w:r>
      <w:r w:rsidRPr="007016C2">
        <w:rPr>
          <w:b w:val="0"/>
          <w:sz w:val="24"/>
          <w:szCs w:val="24"/>
        </w:rPr>
        <w:t xml:space="preserve"> (19 </w:t>
      </w:r>
      <w:r>
        <w:rPr>
          <w:b w:val="0"/>
          <w:sz w:val="24"/>
          <w:szCs w:val="24"/>
        </w:rPr>
        <w:t>березня</w:t>
      </w:r>
      <w:r w:rsidRPr="007016C2">
        <w:rPr>
          <w:b w:val="0"/>
          <w:sz w:val="24"/>
          <w:szCs w:val="24"/>
        </w:rPr>
        <w:t xml:space="preserve"> 2022), </w:t>
      </w:r>
      <w:r w:rsidRPr="00BA3A3A">
        <w:rPr>
          <w:b w:val="0"/>
          <w:sz w:val="24"/>
          <w:szCs w:val="24"/>
          <w:lang w:val="en-US"/>
        </w:rPr>
        <w:t>II</w:t>
      </w:r>
      <w:r w:rsidRPr="007016C2">
        <w:rPr>
          <w:b w:val="0"/>
          <w:sz w:val="24"/>
          <w:szCs w:val="24"/>
        </w:rPr>
        <w:t xml:space="preserve">.5: </w:t>
      </w:r>
      <w:r w:rsidRPr="00BA3A3A">
        <w:rPr>
          <w:rStyle w:val="95pt"/>
          <w:rFonts w:eastAsia="Arial"/>
          <w:sz w:val="24"/>
          <w:szCs w:val="24"/>
          <w:lang w:val="en-US"/>
        </w:rPr>
        <w:t>AAS</w:t>
      </w:r>
      <w:r w:rsidRPr="007016C2">
        <w:rPr>
          <w:b w:val="0"/>
          <w:sz w:val="24"/>
          <w:szCs w:val="24"/>
        </w:rPr>
        <w:t xml:space="preserve"> 114 (2022), 383.</w:t>
      </w:r>
    </w:p>
  </w:footnote>
  <w:footnote w:id="164">
    <w:p w:rsidR="00B360E6" w:rsidRPr="00DC22F2" w:rsidRDefault="00B360E6" w:rsidP="00B360E6">
      <w:pPr>
        <w:pStyle w:val="a8"/>
        <w:shd w:val="clear" w:color="auto" w:fill="auto"/>
        <w:tabs>
          <w:tab w:val="left" w:pos="576"/>
        </w:tabs>
        <w:spacing w:line="240" w:lineRule="auto"/>
        <w:ind w:firstLine="567"/>
        <w:jc w:val="both"/>
        <w:rPr>
          <w:b w:val="0"/>
          <w:sz w:val="24"/>
          <w:szCs w:val="24"/>
          <w:lang w:val="ru-RU"/>
        </w:rPr>
      </w:pPr>
      <w:r w:rsidRPr="00CF5E69">
        <w:rPr>
          <w:b w:val="0"/>
          <w:sz w:val="24"/>
          <w:szCs w:val="24"/>
          <w:vertAlign w:val="superscript"/>
        </w:rPr>
        <w:footnoteRef/>
      </w:r>
      <w:r>
        <w:rPr>
          <w:b w:val="0"/>
          <w:sz w:val="24"/>
          <w:szCs w:val="24"/>
        </w:rPr>
        <w:t xml:space="preserve"> </w:t>
      </w:r>
      <w:r w:rsidRPr="00DC22F2">
        <w:rPr>
          <w:b w:val="0"/>
          <w:sz w:val="24"/>
          <w:szCs w:val="24"/>
        </w:rPr>
        <w:t xml:space="preserve">Хоча жінки брали участь у </w:t>
      </w:r>
      <w:r>
        <w:rPr>
          <w:b w:val="0"/>
          <w:sz w:val="24"/>
          <w:szCs w:val="24"/>
        </w:rPr>
        <w:t>ІІ</w:t>
      </w:r>
      <w:r w:rsidRPr="00DC22F2">
        <w:rPr>
          <w:b w:val="0"/>
          <w:sz w:val="24"/>
          <w:szCs w:val="24"/>
        </w:rPr>
        <w:t xml:space="preserve"> Ватиканському Соборі як аудитори без права голосу, а в наступних Синодах </w:t>
      </w:r>
      <w:r>
        <w:rPr>
          <w:b w:val="0"/>
          <w:sz w:val="24"/>
          <w:szCs w:val="24"/>
        </w:rPr>
        <w:t>Є</w:t>
      </w:r>
      <w:r w:rsidRPr="00DC22F2">
        <w:rPr>
          <w:b w:val="0"/>
          <w:sz w:val="24"/>
          <w:szCs w:val="24"/>
        </w:rPr>
        <w:t xml:space="preserve">пископів як експерти без права голосу, це був перший випадок, коли жінки змогли голосувати на Синоді </w:t>
      </w:r>
      <w:r>
        <w:rPr>
          <w:b w:val="0"/>
          <w:sz w:val="24"/>
          <w:szCs w:val="24"/>
        </w:rPr>
        <w:t>Є</w:t>
      </w:r>
      <w:r w:rsidRPr="00DC22F2">
        <w:rPr>
          <w:b w:val="0"/>
          <w:sz w:val="24"/>
          <w:szCs w:val="24"/>
        </w:rPr>
        <w:t>пископів.</w:t>
      </w:r>
    </w:p>
  </w:footnote>
  <w:footnote w:id="165">
    <w:p w:rsidR="00A449AD" w:rsidRPr="002079AC" w:rsidRDefault="00A449AD" w:rsidP="00A449AD">
      <w:pPr>
        <w:pStyle w:val="23"/>
        <w:shd w:val="clear" w:color="auto" w:fill="auto"/>
        <w:tabs>
          <w:tab w:val="left" w:pos="575"/>
        </w:tabs>
        <w:spacing w:line="240" w:lineRule="auto"/>
        <w:ind w:firstLine="567"/>
        <w:jc w:val="both"/>
        <w:rPr>
          <w:sz w:val="24"/>
          <w:szCs w:val="24"/>
        </w:rPr>
      </w:pPr>
      <w:r w:rsidRPr="002079AC">
        <w:rPr>
          <w:rStyle w:val="29pt"/>
          <w:b w:val="0"/>
          <w:sz w:val="24"/>
          <w:szCs w:val="24"/>
          <w:vertAlign w:val="superscript"/>
          <w:lang w:val="uk-UA"/>
        </w:rPr>
        <w:footnoteRef/>
      </w:r>
      <w:r w:rsidRPr="002079AC">
        <w:rPr>
          <w:rStyle w:val="29pt"/>
          <w:b w:val="0"/>
          <w:sz w:val="24"/>
          <w:szCs w:val="24"/>
          <w:lang w:val="uk-UA"/>
        </w:rPr>
        <w:t xml:space="preserve"> Франциск,</w:t>
      </w:r>
      <w:r w:rsidRPr="002079AC">
        <w:rPr>
          <w:rStyle w:val="29pt"/>
          <w:sz w:val="24"/>
          <w:szCs w:val="24"/>
          <w:lang w:val="uk-UA"/>
        </w:rPr>
        <w:t xml:space="preserve"> </w:t>
      </w:r>
      <w:r w:rsidRPr="002079AC">
        <w:rPr>
          <w:sz w:val="24"/>
          <w:szCs w:val="24"/>
        </w:rPr>
        <w:t>Промова до членів Міжнародної богословської комісії</w:t>
      </w:r>
      <w:r w:rsidRPr="002079AC">
        <w:rPr>
          <w:rStyle w:val="29pt"/>
          <w:b w:val="0"/>
          <w:bCs w:val="0"/>
          <w:i/>
          <w:iCs/>
          <w:color w:val="auto"/>
          <w:sz w:val="24"/>
          <w:szCs w:val="24"/>
          <w:shd w:val="clear" w:color="auto" w:fill="auto"/>
          <w:lang w:val="uk-UA" w:eastAsia="en-US" w:bidi="ar-SA"/>
        </w:rPr>
        <w:t xml:space="preserve"> </w:t>
      </w:r>
      <w:r w:rsidRPr="002079AC">
        <w:rPr>
          <w:rStyle w:val="29pt"/>
          <w:b w:val="0"/>
          <w:sz w:val="24"/>
          <w:szCs w:val="24"/>
          <w:lang w:val="uk-UA"/>
        </w:rPr>
        <w:t>(20 листопада 2023).</w:t>
      </w:r>
    </w:p>
  </w:footnote>
  <w:footnote w:id="166">
    <w:p w:rsidR="00CA1E8F" w:rsidRPr="00D33D68" w:rsidRDefault="00CA1E8F" w:rsidP="00CA1E8F">
      <w:pPr>
        <w:pStyle w:val="a8"/>
        <w:shd w:val="clear" w:color="auto" w:fill="auto"/>
        <w:tabs>
          <w:tab w:val="left" w:pos="547"/>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E71A5C">
        <w:rPr>
          <w:b w:val="0"/>
          <w:sz w:val="24"/>
          <w:szCs w:val="24"/>
        </w:rPr>
        <w:t xml:space="preserve">У цьому Папа Франциск наслідував приклад </w:t>
      </w:r>
      <w:r>
        <w:rPr>
          <w:b w:val="0"/>
          <w:sz w:val="24"/>
          <w:szCs w:val="24"/>
        </w:rPr>
        <w:t>св.</w:t>
      </w:r>
      <w:r w:rsidRPr="00E71A5C">
        <w:rPr>
          <w:b w:val="0"/>
          <w:sz w:val="24"/>
          <w:szCs w:val="24"/>
        </w:rPr>
        <w:t xml:space="preserve"> Павла VI, який у 1967 призначив доктор</w:t>
      </w:r>
      <w:r>
        <w:rPr>
          <w:b w:val="0"/>
          <w:sz w:val="24"/>
          <w:szCs w:val="24"/>
        </w:rPr>
        <w:t>ку</w:t>
      </w:r>
      <w:r w:rsidRPr="00E71A5C">
        <w:rPr>
          <w:b w:val="0"/>
          <w:sz w:val="24"/>
          <w:szCs w:val="24"/>
        </w:rPr>
        <w:t xml:space="preserve"> Розмарі ГОЛДІ заступником секретаря Папської ради у справах мирян, </w:t>
      </w:r>
      <w:r>
        <w:rPr>
          <w:b w:val="0"/>
          <w:sz w:val="24"/>
          <w:szCs w:val="24"/>
        </w:rPr>
        <w:t xml:space="preserve">цю </w:t>
      </w:r>
      <w:r w:rsidRPr="00E71A5C">
        <w:rPr>
          <w:b w:val="0"/>
          <w:sz w:val="24"/>
          <w:szCs w:val="24"/>
        </w:rPr>
        <w:t>посаду вона обіймала до 1976.</w:t>
      </w:r>
    </w:p>
  </w:footnote>
  <w:footnote w:id="167">
    <w:p w:rsidR="00CA1E8F" w:rsidRPr="00AA6A03" w:rsidRDefault="00CA1E8F" w:rsidP="00CA1E8F">
      <w:pPr>
        <w:pStyle w:val="a8"/>
        <w:shd w:val="clear" w:color="auto" w:fill="auto"/>
        <w:tabs>
          <w:tab w:val="left" w:pos="538"/>
        </w:tabs>
        <w:spacing w:line="240" w:lineRule="auto"/>
        <w:ind w:firstLine="567"/>
        <w:jc w:val="both"/>
        <w:rPr>
          <w:b w:val="0"/>
          <w:sz w:val="24"/>
          <w:szCs w:val="24"/>
        </w:rPr>
      </w:pPr>
      <w:r w:rsidRPr="00CF5E69">
        <w:rPr>
          <w:b w:val="0"/>
          <w:sz w:val="24"/>
          <w:szCs w:val="24"/>
          <w:vertAlign w:val="superscript"/>
        </w:rPr>
        <w:footnoteRef/>
      </w:r>
      <w:r>
        <w:rPr>
          <w:b w:val="0"/>
          <w:sz w:val="24"/>
          <w:szCs w:val="24"/>
        </w:rPr>
        <w:t xml:space="preserve"> </w:t>
      </w:r>
      <w:r w:rsidRPr="00AA6A03">
        <w:rPr>
          <w:b w:val="0"/>
          <w:sz w:val="24"/>
          <w:szCs w:val="24"/>
        </w:rPr>
        <w:t>У цьому в</w:t>
      </w:r>
      <w:r>
        <w:rPr>
          <w:b w:val="0"/>
          <w:sz w:val="24"/>
          <w:szCs w:val="24"/>
        </w:rPr>
        <w:t>ін</w:t>
      </w:r>
      <w:r w:rsidRPr="00AA6A03">
        <w:rPr>
          <w:b w:val="0"/>
          <w:sz w:val="24"/>
          <w:szCs w:val="24"/>
        </w:rPr>
        <w:t xml:space="preserve"> наслідува</w:t>
      </w:r>
      <w:r>
        <w:rPr>
          <w:b w:val="0"/>
          <w:sz w:val="24"/>
          <w:szCs w:val="24"/>
        </w:rPr>
        <w:t>в</w:t>
      </w:r>
      <w:r w:rsidRPr="00AA6A03">
        <w:rPr>
          <w:b w:val="0"/>
          <w:sz w:val="24"/>
          <w:szCs w:val="24"/>
        </w:rPr>
        <w:t xml:space="preserve"> приклад </w:t>
      </w:r>
      <w:r>
        <w:rPr>
          <w:b w:val="0"/>
          <w:sz w:val="24"/>
          <w:szCs w:val="24"/>
        </w:rPr>
        <w:t>св.</w:t>
      </w:r>
      <w:r w:rsidRPr="00AA6A03">
        <w:rPr>
          <w:b w:val="0"/>
          <w:sz w:val="24"/>
          <w:szCs w:val="24"/>
        </w:rPr>
        <w:t xml:space="preserve"> </w:t>
      </w:r>
      <w:r>
        <w:rPr>
          <w:b w:val="0"/>
          <w:sz w:val="24"/>
          <w:szCs w:val="24"/>
        </w:rPr>
        <w:t>Йоана</w:t>
      </w:r>
      <w:r w:rsidRPr="00AA6A03">
        <w:rPr>
          <w:b w:val="0"/>
          <w:sz w:val="24"/>
          <w:szCs w:val="24"/>
        </w:rPr>
        <w:t xml:space="preserve"> Павла II, який 24 квітня 2004 призначив преподобну сестру Енріку Розанну, F.M.A., заступницею секретаря тодішньої Конгрегації у справах Інститутів богопосвяченого життя та Товариств апостольського життя. У цьому в</w:t>
      </w:r>
      <w:r>
        <w:rPr>
          <w:b w:val="0"/>
          <w:sz w:val="24"/>
          <w:szCs w:val="24"/>
        </w:rPr>
        <w:t>ін</w:t>
      </w:r>
      <w:r w:rsidRPr="00AA6A03">
        <w:rPr>
          <w:b w:val="0"/>
          <w:sz w:val="24"/>
          <w:szCs w:val="24"/>
        </w:rPr>
        <w:t xml:space="preserve"> наслідува</w:t>
      </w:r>
      <w:r>
        <w:rPr>
          <w:b w:val="0"/>
          <w:sz w:val="24"/>
          <w:szCs w:val="24"/>
        </w:rPr>
        <w:t>в</w:t>
      </w:r>
      <w:r w:rsidRPr="00AA6A03">
        <w:rPr>
          <w:b w:val="0"/>
          <w:sz w:val="24"/>
          <w:szCs w:val="24"/>
        </w:rPr>
        <w:t xml:space="preserve"> приклад Папи Бенедикта XVI, який 17 грудня 2011 призначив преподобну сестру Ніколетту Вітторію (Нікли) Спеццаті, ASC, заступницею секретаря тієї ж Конгрегації.</w:t>
      </w:r>
    </w:p>
  </w:footnote>
  <w:footnote w:id="168">
    <w:p w:rsidR="007016C2" w:rsidRPr="000A0E63" w:rsidRDefault="007016C2" w:rsidP="007016C2">
      <w:pPr>
        <w:pStyle w:val="a8"/>
        <w:shd w:val="clear" w:color="auto" w:fill="auto"/>
        <w:tabs>
          <w:tab w:val="left" w:pos="566"/>
        </w:tabs>
        <w:spacing w:line="240" w:lineRule="auto"/>
        <w:ind w:firstLine="567"/>
        <w:jc w:val="both"/>
        <w:rPr>
          <w:b w:val="0"/>
          <w:sz w:val="24"/>
          <w:szCs w:val="24"/>
        </w:rPr>
      </w:pPr>
      <w:r w:rsidRPr="000A0E63">
        <w:rPr>
          <w:b w:val="0"/>
          <w:sz w:val="24"/>
          <w:szCs w:val="24"/>
          <w:vertAlign w:val="superscript"/>
        </w:rPr>
        <w:footnoteRef/>
      </w:r>
      <w:r w:rsidRPr="000A0E63">
        <w:rPr>
          <w:b w:val="0"/>
          <w:sz w:val="24"/>
          <w:szCs w:val="24"/>
        </w:rPr>
        <w:t xml:space="preserve"> Раніше, у 1987, св. Йоан Павло II призначив преподобну сестру Мері МІЛЛІГАН, R.S.H.M., спеціальним секретарем Синоду єпископів у справах мирян. Але без права голосу.</w:t>
      </w:r>
    </w:p>
  </w:footnote>
  <w:footnote w:id="169">
    <w:p w:rsidR="00983CCF" w:rsidRPr="00AD2802" w:rsidRDefault="00983CCF" w:rsidP="00983CCF">
      <w:pPr>
        <w:pStyle w:val="a8"/>
        <w:shd w:val="clear" w:color="auto" w:fill="auto"/>
        <w:tabs>
          <w:tab w:val="left" w:pos="547"/>
        </w:tabs>
        <w:spacing w:line="240" w:lineRule="auto"/>
        <w:ind w:firstLine="567"/>
        <w:jc w:val="both"/>
        <w:rPr>
          <w:b w:val="0"/>
          <w:sz w:val="24"/>
          <w:szCs w:val="24"/>
        </w:rPr>
      </w:pPr>
      <w:r w:rsidRPr="00AD2802">
        <w:rPr>
          <w:b w:val="0"/>
          <w:sz w:val="24"/>
          <w:szCs w:val="24"/>
          <w:vertAlign w:val="superscript"/>
        </w:rPr>
        <w:footnoteRef/>
      </w:r>
      <w:r w:rsidRPr="00AD2802">
        <w:rPr>
          <w:b w:val="0"/>
          <w:sz w:val="24"/>
          <w:szCs w:val="24"/>
        </w:rPr>
        <w:t xml:space="preserve"> У цьому Папа Франциск наслідував приклад Папи Бенедикта XVI, який 21 січня 2010 призначив докторку Фламінію ДЖОВАНЕЛЛІ заступником секретаря тодішньої Папської ради «Справедливість і мир». Вона стала першою жінкою, яка обійняла цю посаду в Раді, попередниці вищезгаданого Дикастерія.</w:t>
      </w:r>
    </w:p>
  </w:footnote>
  <w:footnote w:id="170">
    <w:p w:rsidR="00AD2802" w:rsidRPr="00AD2802" w:rsidRDefault="00AD2802" w:rsidP="00AD2802">
      <w:pPr>
        <w:pStyle w:val="23"/>
        <w:shd w:val="clear" w:color="auto" w:fill="auto"/>
        <w:tabs>
          <w:tab w:val="left" w:pos="547"/>
        </w:tabs>
        <w:spacing w:line="240" w:lineRule="auto"/>
        <w:ind w:firstLine="567"/>
        <w:jc w:val="both"/>
        <w:rPr>
          <w:sz w:val="24"/>
          <w:szCs w:val="24"/>
        </w:rPr>
      </w:pPr>
      <w:r w:rsidRPr="00AD2802">
        <w:rPr>
          <w:rStyle w:val="29pt"/>
          <w:b w:val="0"/>
          <w:sz w:val="24"/>
          <w:szCs w:val="24"/>
          <w:vertAlign w:val="superscript"/>
          <w:lang w:val="uk-UA"/>
        </w:rPr>
        <w:footnoteRef/>
      </w:r>
      <w:r w:rsidRPr="00AD2802">
        <w:rPr>
          <w:rStyle w:val="29pt"/>
          <w:b w:val="0"/>
          <w:sz w:val="24"/>
          <w:szCs w:val="24"/>
          <w:lang w:val="uk-UA"/>
        </w:rPr>
        <w:t xml:space="preserve"> Франциск,</w:t>
      </w:r>
      <w:r w:rsidRPr="00D26A07">
        <w:rPr>
          <w:rStyle w:val="29pt"/>
          <w:b w:val="0"/>
          <w:sz w:val="24"/>
          <w:szCs w:val="24"/>
          <w:lang w:val="uk-UA"/>
        </w:rPr>
        <w:t xml:space="preserve"> </w:t>
      </w:r>
      <w:r w:rsidRPr="00AD2802">
        <w:rPr>
          <w:sz w:val="24"/>
          <w:szCs w:val="24"/>
        </w:rPr>
        <w:t>Прес-конференція під час зворотного рейсу до Рима</w:t>
      </w:r>
      <w:r w:rsidRPr="00AD2802">
        <w:rPr>
          <w:rStyle w:val="29pt"/>
          <w:b w:val="0"/>
          <w:bCs w:val="0"/>
          <w:i/>
          <w:iCs/>
          <w:color w:val="auto"/>
          <w:sz w:val="24"/>
          <w:szCs w:val="24"/>
          <w:shd w:val="clear" w:color="auto" w:fill="auto"/>
          <w:lang w:val="uk-UA" w:eastAsia="en-US" w:bidi="ar-SA"/>
        </w:rPr>
        <w:t xml:space="preserve"> </w:t>
      </w:r>
      <w:r w:rsidRPr="00932B0B">
        <w:rPr>
          <w:rStyle w:val="29pt"/>
          <w:b w:val="0"/>
          <w:sz w:val="24"/>
          <w:szCs w:val="24"/>
          <w:lang w:val="uk-UA"/>
        </w:rPr>
        <w:t xml:space="preserve">(6 листопада 2022): </w:t>
      </w:r>
      <w:r w:rsidRPr="00AD2802">
        <w:rPr>
          <w:sz w:val="24"/>
          <w:szCs w:val="24"/>
        </w:rPr>
        <w:t>L’Osservatore Romano</w:t>
      </w:r>
      <w:r w:rsidRPr="00AD2802">
        <w:rPr>
          <w:rStyle w:val="29pt"/>
          <w:b w:val="0"/>
          <w:sz w:val="24"/>
          <w:szCs w:val="24"/>
          <w:lang w:val="uk-UA"/>
        </w:rPr>
        <w:t xml:space="preserve"> (7 листопада 2022), ст. 3.</w:t>
      </w:r>
    </w:p>
  </w:footnote>
  <w:footnote w:id="171">
    <w:p w:rsidR="003008EF" w:rsidRPr="00CF5E69" w:rsidRDefault="003008EF" w:rsidP="003008EF">
      <w:pPr>
        <w:pStyle w:val="23"/>
        <w:shd w:val="clear" w:color="auto" w:fill="auto"/>
        <w:tabs>
          <w:tab w:val="left" w:pos="566"/>
        </w:tabs>
        <w:spacing w:line="240" w:lineRule="auto"/>
        <w:ind w:firstLine="567"/>
        <w:jc w:val="both"/>
        <w:rPr>
          <w:sz w:val="24"/>
          <w:szCs w:val="24"/>
        </w:rPr>
      </w:pPr>
      <w:r w:rsidRPr="00027877">
        <w:rPr>
          <w:rStyle w:val="29pt"/>
          <w:b w:val="0"/>
          <w:sz w:val="24"/>
          <w:szCs w:val="24"/>
          <w:vertAlign w:val="superscript"/>
        </w:rPr>
        <w:footnoteRef/>
      </w:r>
      <w:r w:rsidRPr="00027877">
        <w:rPr>
          <w:rStyle w:val="29pt"/>
          <w:b w:val="0"/>
          <w:sz w:val="24"/>
          <w:szCs w:val="24"/>
          <w:lang w:val="uk-UA"/>
        </w:rPr>
        <w:t xml:space="preserve"> </w:t>
      </w:r>
      <w:r w:rsidRPr="00027877">
        <w:rPr>
          <w:rStyle w:val="29pt"/>
          <w:b w:val="0"/>
          <w:sz w:val="24"/>
          <w:szCs w:val="24"/>
          <w:lang w:val="uk-UA"/>
        </w:rPr>
        <w:t>Лев</w:t>
      </w:r>
      <w:r w:rsidRPr="00027877">
        <w:rPr>
          <w:rStyle w:val="275pt0"/>
          <w:b/>
          <w:sz w:val="24"/>
          <w:szCs w:val="24"/>
          <w:lang w:val="uk-UA"/>
        </w:rPr>
        <w:t xml:space="preserve"> </w:t>
      </w:r>
      <w:r w:rsidRPr="00027877">
        <w:rPr>
          <w:rStyle w:val="29pt"/>
          <w:b w:val="0"/>
          <w:sz w:val="24"/>
          <w:szCs w:val="24"/>
        </w:rPr>
        <w:t>XIV</w:t>
      </w:r>
      <w:r w:rsidRPr="00027877">
        <w:rPr>
          <w:rStyle w:val="29pt"/>
          <w:b w:val="0"/>
          <w:sz w:val="24"/>
          <w:szCs w:val="24"/>
          <w:lang w:val="uk-UA"/>
        </w:rPr>
        <w:t>,</w:t>
      </w:r>
      <w:r w:rsidRPr="003008EF">
        <w:rPr>
          <w:rStyle w:val="29pt"/>
          <w:sz w:val="24"/>
          <w:szCs w:val="24"/>
          <w:lang w:val="uk-UA"/>
        </w:rPr>
        <w:t xml:space="preserve"> </w:t>
      </w:r>
      <w:r w:rsidRPr="00B226C6">
        <w:rPr>
          <w:sz w:val="24"/>
          <w:szCs w:val="24"/>
        </w:rPr>
        <w:t xml:space="preserve">Аудієнція з представницями деяких жіночих чернечих </w:t>
      </w:r>
      <w:r>
        <w:rPr>
          <w:sz w:val="24"/>
          <w:szCs w:val="24"/>
        </w:rPr>
        <w:t>згромаджень</w:t>
      </w:r>
      <w:r w:rsidRPr="00027877">
        <w:rPr>
          <w:rStyle w:val="29pt"/>
          <w:b w:val="0"/>
          <w:bCs w:val="0"/>
          <w:i/>
          <w:iCs/>
          <w:color w:val="auto"/>
          <w:sz w:val="24"/>
          <w:szCs w:val="24"/>
          <w:shd w:val="clear" w:color="auto" w:fill="auto"/>
          <w:lang w:val="uk-UA" w:eastAsia="en-US" w:bidi="ar-SA"/>
        </w:rPr>
        <w:t xml:space="preserve"> </w:t>
      </w:r>
      <w:r w:rsidRPr="00027877">
        <w:rPr>
          <w:rStyle w:val="29pt"/>
          <w:b w:val="0"/>
          <w:sz w:val="24"/>
          <w:szCs w:val="24"/>
          <w:lang w:val="uk-UA"/>
        </w:rPr>
        <w:t xml:space="preserve">(30 червня 2025): </w:t>
      </w:r>
      <w:r w:rsidRPr="00CF5E69">
        <w:rPr>
          <w:sz w:val="24"/>
          <w:szCs w:val="24"/>
        </w:rPr>
        <w:t>L’Osservatore Romano</w:t>
      </w:r>
      <w:r w:rsidRPr="00027877">
        <w:rPr>
          <w:rStyle w:val="29pt"/>
          <w:b w:val="0"/>
          <w:sz w:val="24"/>
          <w:szCs w:val="24"/>
          <w:lang w:val="uk-UA"/>
        </w:rPr>
        <w:t xml:space="preserve"> (30 червня 2025), ст. 4.</w:t>
      </w:r>
    </w:p>
  </w:footnote>
  <w:footnote w:id="172">
    <w:p w:rsidR="003008EF" w:rsidRPr="00462AB4" w:rsidRDefault="003008EF" w:rsidP="003008EF">
      <w:pPr>
        <w:pStyle w:val="23"/>
        <w:shd w:val="clear" w:color="auto" w:fill="auto"/>
        <w:tabs>
          <w:tab w:val="left" w:pos="566"/>
        </w:tabs>
        <w:spacing w:line="240" w:lineRule="auto"/>
        <w:ind w:firstLine="567"/>
        <w:jc w:val="both"/>
        <w:rPr>
          <w:sz w:val="24"/>
          <w:szCs w:val="24"/>
          <w:lang w:val="it-IT"/>
        </w:rPr>
      </w:pPr>
      <w:r w:rsidRPr="00027877">
        <w:rPr>
          <w:rStyle w:val="29pt"/>
          <w:b w:val="0"/>
          <w:sz w:val="24"/>
          <w:szCs w:val="24"/>
          <w:vertAlign w:val="superscript"/>
        </w:rPr>
        <w:footnoteRef/>
      </w:r>
      <w:r w:rsidRPr="00027877">
        <w:rPr>
          <w:b/>
          <w:sz w:val="24"/>
          <w:szCs w:val="24"/>
          <w:lang w:bidi="en-US"/>
        </w:rPr>
        <w:t xml:space="preserve"> </w:t>
      </w:r>
      <w:r>
        <w:rPr>
          <w:sz w:val="24"/>
          <w:szCs w:val="24"/>
          <w:lang w:bidi="en-US"/>
        </w:rPr>
        <w:t>Там само</w:t>
      </w:r>
      <w:r w:rsidRPr="00462AB4">
        <w:rPr>
          <w:sz w:val="24"/>
          <w:szCs w:val="24"/>
          <w:lang w:val="it-IT" w:bidi="en-US"/>
        </w:rPr>
        <w:t>.</w:t>
      </w:r>
    </w:p>
  </w:footnote>
  <w:footnote w:id="173">
    <w:p w:rsidR="00D01C3D" w:rsidRPr="00CF5E69" w:rsidRDefault="00D01C3D" w:rsidP="00D01C3D">
      <w:pPr>
        <w:pStyle w:val="23"/>
        <w:shd w:val="clear" w:color="auto" w:fill="auto"/>
        <w:tabs>
          <w:tab w:val="left" w:pos="533"/>
        </w:tabs>
        <w:spacing w:line="240" w:lineRule="auto"/>
        <w:ind w:firstLine="567"/>
        <w:jc w:val="both"/>
        <w:rPr>
          <w:sz w:val="24"/>
          <w:szCs w:val="24"/>
        </w:rPr>
      </w:pPr>
      <w:r w:rsidRPr="00027877">
        <w:rPr>
          <w:rStyle w:val="29pt"/>
          <w:b w:val="0"/>
          <w:sz w:val="24"/>
          <w:szCs w:val="24"/>
          <w:vertAlign w:val="superscript"/>
        </w:rPr>
        <w:footnoteRef/>
      </w:r>
      <w:r w:rsidRPr="00027877">
        <w:rPr>
          <w:rStyle w:val="29pt"/>
          <w:b w:val="0"/>
          <w:sz w:val="24"/>
          <w:szCs w:val="24"/>
          <w:lang w:bidi="en-US"/>
        </w:rPr>
        <w:t xml:space="preserve"> </w:t>
      </w:r>
      <w:r w:rsidRPr="00027877">
        <w:rPr>
          <w:rStyle w:val="29pt"/>
          <w:b w:val="0"/>
          <w:sz w:val="24"/>
          <w:szCs w:val="24"/>
        </w:rPr>
        <w:t>Лев</w:t>
      </w:r>
      <w:r w:rsidRPr="00027877">
        <w:rPr>
          <w:rStyle w:val="275pt0"/>
          <w:b/>
          <w:sz w:val="24"/>
          <w:szCs w:val="24"/>
        </w:rPr>
        <w:t xml:space="preserve"> </w:t>
      </w:r>
      <w:r w:rsidRPr="00027877">
        <w:rPr>
          <w:rStyle w:val="29pt"/>
          <w:b w:val="0"/>
          <w:sz w:val="24"/>
          <w:szCs w:val="24"/>
        </w:rPr>
        <w:t>XIV</w:t>
      </w:r>
      <w:r w:rsidRPr="00027877">
        <w:rPr>
          <w:rStyle w:val="29pt"/>
          <w:b w:val="0"/>
          <w:sz w:val="24"/>
          <w:szCs w:val="24"/>
          <w:lang w:bidi="en-US"/>
        </w:rPr>
        <w:t>,</w:t>
      </w:r>
      <w:r w:rsidRPr="00CF5E69">
        <w:rPr>
          <w:rStyle w:val="29pt"/>
          <w:sz w:val="24"/>
          <w:szCs w:val="24"/>
          <w:lang w:bidi="en-US"/>
        </w:rPr>
        <w:t xml:space="preserve"> </w:t>
      </w:r>
      <w:r>
        <w:rPr>
          <w:sz w:val="24"/>
          <w:szCs w:val="24"/>
        </w:rPr>
        <w:t>Промова</w:t>
      </w:r>
      <w:r w:rsidRPr="008230A6">
        <w:rPr>
          <w:sz w:val="24"/>
          <w:szCs w:val="24"/>
        </w:rPr>
        <w:t xml:space="preserve"> до босих кармеліток Святої Землі та до учасників генеральних капітул Сестер Святої Катерини, Салезіанських Місіонерок Непорочної Марії та Сестер Святого Павла Шартрського</w:t>
      </w:r>
      <w:r w:rsidRPr="008230A6">
        <w:rPr>
          <w:rStyle w:val="29pt"/>
          <w:b w:val="0"/>
          <w:bCs w:val="0"/>
          <w:i/>
          <w:iCs/>
          <w:color w:val="auto"/>
          <w:sz w:val="24"/>
          <w:szCs w:val="24"/>
          <w:shd w:val="clear" w:color="auto" w:fill="auto"/>
          <w:lang w:val="uk-UA" w:eastAsia="en-US" w:bidi="ar-SA"/>
        </w:rPr>
        <w:t xml:space="preserve"> </w:t>
      </w:r>
      <w:r w:rsidRPr="00027877">
        <w:rPr>
          <w:rStyle w:val="29pt"/>
          <w:b w:val="0"/>
          <w:sz w:val="24"/>
          <w:szCs w:val="24"/>
        </w:rPr>
        <w:t>(22</w:t>
      </w:r>
      <w:r w:rsidRPr="00CF5E69">
        <w:rPr>
          <w:rStyle w:val="29pt"/>
          <w:sz w:val="24"/>
          <w:szCs w:val="24"/>
        </w:rPr>
        <w:t xml:space="preserve"> </w:t>
      </w:r>
      <w:r>
        <w:rPr>
          <w:rStyle w:val="29pt"/>
          <w:b w:val="0"/>
          <w:sz w:val="24"/>
          <w:szCs w:val="24"/>
        </w:rPr>
        <w:t>вересня</w:t>
      </w:r>
      <w:r w:rsidRPr="00027877">
        <w:rPr>
          <w:rStyle w:val="29pt"/>
          <w:b w:val="0"/>
          <w:sz w:val="24"/>
          <w:szCs w:val="24"/>
        </w:rPr>
        <w:t xml:space="preserve"> 2025):</w:t>
      </w:r>
      <w:r w:rsidRPr="00CF5E69">
        <w:rPr>
          <w:rStyle w:val="29pt"/>
          <w:sz w:val="24"/>
          <w:szCs w:val="24"/>
        </w:rPr>
        <w:t xml:space="preserve"> </w:t>
      </w:r>
      <w:r w:rsidRPr="00CF5E69">
        <w:rPr>
          <w:sz w:val="24"/>
          <w:szCs w:val="24"/>
        </w:rPr>
        <w:t>L’Osservatore Romano</w:t>
      </w:r>
      <w:r w:rsidRPr="00027877">
        <w:rPr>
          <w:rStyle w:val="29pt"/>
          <w:b w:val="0"/>
          <w:sz w:val="24"/>
          <w:szCs w:val="24"/>
        </w:rPr>
        <w:t xml:space="preserve"> (22 </w:t>
      </w:r>
      <w:r>
        <w:rPr>
          <w:rStyle w:val="29pt"/>
          <w:b w:val="0"/>
          <w:sz w:val="24"/>
          <w:szCs w:val="24"/>
        </w:rPr>
        <w:t>вересня</w:t>
      </w:r>
      <w:r w:rsidRPr="00027877">
        <w:rPr>
          <w:rStyle w:val="29pt"/>
          <w:b w:val="0"/>
          <w:sz w:val="24"/>
          <w:szCs w:val="24"/>
        </w:rPr>
        <w:t xml:space="preserve"> 2025), ст. 4.</w:t>
      </w:r>
    </w:p>
  </w:footnote>
  <w:footnote w:id="174">
    <w:p w:rsidR="00CC488E" w:rsidRPr="00CC488E" w:rsidRDefault="00CC488E" w:rsidP="00CC488E">
      <w:pPr>
        <w:pStyle w:val="a8"/>
        <w:shd w:val="clear" w:color="auto" w:fill="auto"/>
        <w:tabs>
          <w:tab w:val="left" w:pos="518"/>
        </w:tabs>
        <w:spacing w:line="240" w:lineRule="auto"/>
        <w:ind w:firstLine="567"/>
        <w:jc w:val="both"/>
        <w:rPr>
          <w:b w:val="0"/>
          <w:sz w:val="24"/>
          <w:szCs w:val="24"/>
        </w:rPr>
      </w:pPr>
      <w:r w:rsidRPr="00CF5E69">
        <w:rPr>
          <w:rStyle w:val="ad"/>
          <w:sz w:val="24"/>
          <w:szCs w:val="24"/>
          <w:vertAlign w:val="superscript"/>
        </w:rPr>
        <w:footnoteRef/>
      </w:r>
      <w:r w:rsidRPr="00CC488E">
        <w:rPr>
          <w:rStyle w:val="ad"/>
          <w:sz w:val="24"/>
          <w:szCs w:val="24"/>
          <w:lang w:val="uk-UA"/>
        </w:rPr>
        <w:t xml:space="preserve"> </w:t>
      </w:r>
      <w:r w:rsidRPr="00CC488E">
        <w:rPr>
          <w:rStyle w:val="29pt"/>
          <w:i w:val="0"/>
          <w:sz w:val="24"/>
          <w:szCs w:val="24"/>
          <w:lang w:val="uk-UA"/>
        </w:rPr>
        <w:t>Лев</w:t>
      </w:r>
      <w:r w:rsidRPr="00CC488E">
        <w:rPr>
          <w:rStyle w:val="275pt0"/>
          <w:i w:val="0"/>
          <w:sz w:val="24"/>
          <w:szCs w:val="24"/>
          <w:lang w:val="uk-UA"/>
        </w:rPr>
        <w:t xml:space="preserve"> </w:t>
      </w:r>
      <w:r w:rsidRPr="00CC488E">
        <w:rPr>
          <w:rStyle w:val="29pt"/>
          <w:i w:val="0"/>
          <w:sz w:val="24"/>
          <w:szCs w:val="24"/>
        </w:rPr>
        <w:t>XIV</w:t>
      </w:r>
      <w:r w:rsidRPr="00CC488E">
        <w:rPr>
          <w:rStyle w:val="ad"/>
          <w:sz w:val="24"/>
          <w:szCs w:val="24"/>
          <w:lang w:val="uk-UA"/>
        </w:rPr>
        <w:t>,</w:t>
      </w:r>
      <w:r w:rsidRPr="00CC488E">
        <w:rPr>
          <w:b w:val="0"/>
          <w:sz w:val="24"/>
          <w:szCs w:val="24"/>
        </w:rPr>
        <w:t xml:space="preserve"> «Інтерв</w:t>
      </w:r>
      <w:r>
        <w:rPr>
          <w:b w:val="0"/>
          <w:sz w:val="24"/>
          <w:szCs w:val="24"/>
        </w:rPr>
        <w:t>’</w:t>
      </w:r>
      <w:r w:rsidRPr="00CC488E">
        <w:rPr>
          <w:b w:val="0"/>
          <w:sz w:val="24"/>
          <w:szCs w:val="24"/>
        </w:rPr>
        <w:t>ю з Ейлін Аллен</w:t>
      </w:r>
      <w:r w:rsidRPr="00CC488E">
        <w:rPr>
          <w:b w:val="0"/>
          <w:sz w:val="24"/>
          <w:szCs w:val="24"/>
          <w:lang w:eastAsia="fr-FR" w:bidi="fr-FR"/>
        </w:rPr>
        <w:t xml:space="preserve">», </w:t>
      </w:r>
      <w:r>
        <w:rPr>
          <w:b w:val="0"/>
          <w:sz w:val="24"/>
          <w:szCs w:val="24"/>
        </w:rPr>
        <w:t>опубліковане</w:t>
      </w:r>
      <w:r w:rsidRPr="00CC488E">
        <w:rPr>
          <w:b w:val="0"/>
          <w:sz w:val="24"/>
          <w:szCs w:val="24"/>
        </w:rPr>
        <w:t xml:space="preserve"> 18 </w:t>
      </w:r>
      <w:r>
        <w:rPr>
          <w:b w:val="0"/>
          <w:sz w:val="24"/>
          <w:szCs w:val="24"/>
        </w:rPr>
        <w:t>вересня</w:t>
      </w:r>
      <w:r w:rsidRPr="00CC488E">
        <w:rPr>
          <w:b w:val="0"/>
          <w:sz w:val="24"/>
          <w:szCs w:val="24"/>
        </w:rPr>
        <w:t xml:space="preserve"> 2025: </w:t>
      </w:r>
      <w:r w:rsidRPr="008230A6">
        <w:rPr>
          <w:b w:val="0"/>
          <w:sz w:val="24"/>
          <w:szCs w:val="24"/>
          <w:lang w:val="it-IT" w:bidi="en-US"/>
        </w:rPr>
        <w:t>https</w:t>
      </w:r>
      <w:r w:rsidRPr="00CC488E">
        <w:rPr>
          <w:b w:val="0"/>
          <w:sz w:val="24"/>
          <w:szCs w:val="24"/>
          <w:lang w:bidi="en-US"/>
        </w:rPr>
        <w:t>://</w:t>
      </w:r>
      <w:r w:rsidRPr="008230A6">
        <w:rPr>
          <w:b w:val="0"/>
          <w:sz w:val="24"/>
          <w:szCs w:val="24"/>
          <w:lang w:val="it-IT" w:bidi="en-US"/>
        </w:rPr>
        <w:t>cruxnow</w:t>
      </w:r>
      <w:r w:rsidRPr="00CC488E">
        <w:rPr>
          <w:b w:val="0"/>
          <w:sz w:val="24"/>
          <w:szCs w:val="24"/>
          <w:lang w:bidi="en-US"/>
        </w:rPr>
        <w:t>.</w:t>
      </w:r>
      <w:r w:rsidRPr="008230A6">
        <w:rPr>
          <w:b w:val="0"/>
          <w:sz w:val="24"/>
          <w:szCs w:val="24"/>
          <w:lang w:val="it-IT" w:bidi="en-US"/>
        </w:rPr>
        <w:t>com</w:t>
      </w:r>
      <w:r w:rsidRPr="00CC488E">
        <w:rPr>
          <w:b w:val="0"/>
          <w:sz w:val="24"/>
          <w:szCs w:val="24"/>
          <w:lang w:bidi="en-US"/>
        </w:rPr>
        <w:t>/</w:t>
      </w:r>
      <w:r w:rsidRPr="008230A6">
        <w:rPr>
          <w:b w:val="0"/>
          <w:sz w:val="24"/>
          <w:szCs w:val="24"/>
          <w:lang w:val="it-IT" w:bidi="en-US"/>
        </w:rPr>
        <w:t>vatican</w:t>
      </w:r>
      <w:r w:rsidRPr="00CC488E">
        <w:rPr>
          <w:b w:val="0"/>
          <w:sz w:val="24"/>
          <w:szCs w:val="24"/>
          <w:lang w:bidi="en-US"/>
        </w:rPr>
        <w:t>/2025/09/</w:t>
      </w:r>
      <w:r w:rsidRPr="008230A6">
        <w:rPr>
          <w:b w:val="0"/>
          <w:sz w:val="24"/>
          <w:szCs w:val="24"/>
          <w:lang w:val="it-IT" w:bidi="en-US"/>
        </w:rPr>
        <w:t>pope</w:t>
      </w:r>
      <w:r w:rsidRPr="00CC488E">
        <w:rPr>
          <w:b w:val="0"/>
          <w:sz w:val="24"/>
          <w:szCs w:val="24"/>
          <w:lang w:bidi="en-US"/>
        </w:rPr>
        <w:t>-</w:t>
      </w:r>
      <w:r w:rsidRPr="008230A6">
        <w:rPr>
          <w:b w:val="0"/>
          <w:sz w:val="24"/>
          <w:szCs w:val="24"/>
          <w:lang w:val="it-IT" w:bidi="en-US"/>
        </w:rPr>
        <w:t>leo</w:t>
      </w:r>
      <w:r w:rsidRPr="00CC488E">
        <w:rPr>
          <w:b w:val="0"/>
          <w:sz w:val="24"/>
          <w:szCs w:val="24"/>
          <w:lang w:bidi="en-US"/>
        </w:rPr>
        <w:t xml:space="preserve">- </w:t>
      </w:r>
      <w:r w:rsidRPr="008230A6">
        <w:rPr>
          <w:b w:val="0"/>
          <w:sz w:val="24"/>
          <w:szCs w:val="24"/>
          <w:lang w:val="it-IT"/>
        </w:rPr>
        <w:t>speaks</w:t>
      </w:r>
      <w:r w:rsidRPr="00CC488E">
        <w:rPr>
          <w:b w:val="0"/>
          <w:sz w:val="24"/>
          <w:szCs w:val="24"/>
        </w:rPr>
        <w:t>-</w:t>
      </w:r>
      <w:r w:rsidRPr="008230A6">
        <w:rPr>
          <w:b w:val="0"/>
          <w:sz w:val="24"/>
          <w:szCs w:val="24"/>
          <w:lang w:val="it-IT"/>
        </w:rPr>
        <w:t>to</w:t>
      </w:r>
      <w:r w:rsidRPr="00CC488E">
        <w:rPr>
          <w:b w:val="0"/>
          <w:sz w:val="24"/>
          <w:szCs w:val="24"/>
        </w:rPr>
        <w:t>-</w:t>
      </w:r>
      <w:r w:rsidRPr="008230A6">
        <w:rPr>
          <w:b w:val="0"/>
          <w:sz w:val="24"/>
          <w:szCs w:val="24"/>
          <w:lang w:val="it-IT"/>
        </w:rPr>
        <w:t>cruxs</w:t>
      </w:r>
      <w:r w:rsidRPr="00CC488E">
        <w:rPr>
          <w:b w:val="0"/>
          <w:sz w:val="24"/>
          <w:szCs w:val="24"/>
        </w:rPr>
        <w:t>-</w:t>
      </w:r>
      <w:r w:rsidRPr="008230A6">
        <w:rPr>
          <w:b w:val="0"/>
          <w:sz w:val="24"/>
          <w:szCs w:val="24"/>
          <w:lang w:val="it-IT"/>
        </w:rPr>
        <w:t>elise</w:t>
      </w:r>
      <w:r w:rsidRPr="00CC488E">
        <w:rPr>
          <w:b w:val="0"/>
          <w:sz w:val="24"/>
          <w:szCs w:val="24"/>
        </w:rPr>
        <w:t>-</w:t>
      </w:r>
      <w:r w:rsidRPr="008230A6">
        <w:rPr>
          <w:b w:val="0"/>
          <w:sz w:val="24"/>
          <w:szCs w:val="24"/>
          <w:lang w:val="it-IT"/>
        </w:rPr>
        <w:t>ann</w:t>
      </w:r>
      <w:r w:rsidRPr="00CC488E">
        <w:rPr>
          <w:b w:val="0"/>
          <w:sz w:val="24"/>
          <w:szCs w:val="24"/>
        </w:rPr>
        <w:t>-</w:t>
      </w:r>
      <w:r w:rsidRPr="008230A6">
        <w:rPr>
          <w:b w:val="0"/>
          <w:sz w:val="24"/>
          <w:szCs w:val="24"/>
          <w:lang w:val="it-IT"/>
        </w:rPr>
        <w:t>allen</w:t>
      </w:r>
      <w:r w:rsidRPr="00CC488E">
        <w:rPr>
          <w:b w:val="0"/>
          <w:sz w:val="24"/>
          <w:szCs w:val="24"/>
        </w:rPr>
        <w:t>-</w:t>
      </w:r>
      <w:r w:rsidRPr="008230A6">
        <w:rPr>
          <w:b w:val="0"/>
          <w:sz w:val="24"/>
          <w:szCs w:val="24"/>
          <w:lang w:val="it-IT"/>
        </w:rPr>
        <w:t>about</w:t>
      </w:r>
      <w:r w:rsidRPr="00CC488E">
        <w:rPr>
          <w:b w:val="0"/>
          <w:sz w:val="24"/>
          <w:szCs w:val="24"/>
        </w:rPr>
        <w:t>-</w:t>
      </w:r>
      <w:r w:rsidRPr="008230A6">
        <w:rPr>
          <w:b w:val="0"/>
          <w:sz w:val="24"/>
          <w:szCs w:val="24"/>
          <w:lang w:val="it-IT"/>
        </w:rPr>
        <w:t>lgbtq</w:t>
      </w:r>
      <w:r w:rsidRPr="00CC488E">
        <w:rPr>
          <w:b w:val="0"/>
          <w:sz w:val="24"/>
          <w:szCs w:val="24"/>
        </w:rPr>
        <w:t>-</w:t>
      </w:r>
      <w:r w:rsidRPr="008230A6">
        <w:rPr>
          <w:b w:val="0"/>
          <w:sz w:val="24"/>
          <w:szCs w:val="24"/>
          <w:lang w:val="it-IT"/>
        </w:rPr>
        <w:t>issues</w:t>
      </w:r>
      <w:r w:rsidRPr="00CC488E">
        <w:rPr>
          <w:b w:val="0"/>
          <w:sz w:val="24"/>
          <w:szCs w:val="24"/>
        </w:rPr>
        <w:t>-</w:t>
      </w:r>
      <w:r w:rsidRPr="008230A6">
        <w:rPr>
          <w:b w:val="0"/>
          <w:sz w:val="24"/>
          <w:szCs w:val="24"/>
          <w:lang w:val="it-IT"/>
        </w:rPr>
        <w:t>and</w:t>
      </w:r>
      <w:r w:rsidRPr="00CC488E">
        <w:rPr>
          <w:b w:val="0"/>
          <w:sz w:val="24"/>
          <w:szCs w:val="24"/>
        </w:rPr>
        <w:t>-</w:t>
      </w:r>
      <w:r w:rsidRPr="008230A6">
        <w:rPr>
          <w:b w:val="0"/>
          <w:sz w:val="24"/>
          <w:szCs w:val="24"/>
          <w:lang w:val="it-IT"/>
        </w:rPr>
        <w:t>the</w:t>
      </w:r>
      <w:r w:rsidRPr="00CC488E">
        <w:rPr>
          <w:b w:val="0"/>
          <w:sz w:val="24"/>
          <w:szCs w:val="24"/>
        </w:rPr>
        <w:t>-</w:t>
      </w:r>
      <w:r w:rsidRPr="008230A6">
        <w:rPr>
          <w:b w:val="0"/>
          <w:sz w:val="24"/>
          <w:szCs w:val="24"/>
          <w:lang w:val="it-IT"/>
        </w:rPr>
        <w:t>liturgy</w:t>
      </w:r>
      <w:r w:rsidRPr="00CC488E">
        <w:rPr>
          <w:b w:val="0"/>
          <w:sz w:val="24"/>
          <w:szCs w:val="24"/>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CCC"/>
    <w:rsid w:val="0000003F"/>
    <w:rsid w:val="00002DE8"/>
    <w:rsid w:val="00003EDF"/>
    <w:rsid w:val="00005161"/>
    <w:rsid w:val="00005C66"/>
    <w:rsid w:val="00010991"/>
    <w:rsid w:val="00015977"/>
    <w:rsid w:val="00016C5B"/>
    <w:rsid w:val="00020697"/>
    <w:rsid w:val="0002091E"/>
    <w:rsid w:val="000209AE"/>
    <w:rsid w:val="00020E09"/>
    <w:rsid w:val="00027877"/>
    <w:rsid w:val="00027BFE"/>
    <w:rsid w:val="0003402C"/>
    <w:rsid w:val="000423AC"/>
    <w:rsid w:val="00042E54"/>
    <w:rsid w:val="0004356F"/>
    <w:rsid w:val="00044681"/>
    <w:rsid w:val="000466AB"/>
    <w:rsid w:val="000466F1"/>
    <w:rsid w:val="00046799"/>
    <w:rsid w:val="00047D18"/>
    <w:rsid w:val="00050749"/>
    <w:rsid w:val="000531E0"/>
    <w:rsid w:val="00060C90"/>
    <w:rsid w:val="00062D72"/>
    <w:rsid w:val="0006366D"/>
    <w:rsid w:val="00065955"/>
    <w:rsid w:val="00066309"/>
    <w:rsid w:val="0007077D"/>
    <w:rsid w:val="00070CF5"/>
    <w:rsid w:val="000758FA"/>
    <w:rsid w:val="0008224A"/>
    <w:rsid w:val="0008367B"/>
    <w:rsid w:val="0008787E"/>
    <w:rsid w:val="00091E19"/>
    <w:rsid w:val="000932E0"/>
    <w:rsid w:val="00094093"/>
    <w:rsid w:val="00094C70"/>
    <w:rsid w:val="000956FE"/>
    <w:rsid w:val="0009635C"/>
    <w:rsid w:val="00096E46"/>
    <w:rsid w:val="000A0E63"/>
    <w:rsid w:val="000A530E"/>
    <w:rsid w:val="000A5701"/>
    <w:rsid w:val="000B09BE"/>
    <w:rsid w:val="000B164D"/>
    <w:rsid w:val="000B396B"/>
    <w:rsid w:val="000B5741"/>
    <w:rsid w:val="000B59A8"/>
    <w:rsid w:val="000B6C13"/>
    <w:rsid w:val="000B7402"/>
    <w:rsid w:val="000B7D71"/>
    <w:rsid w:val="000C4EA4"/>
    <w:rsid w:val="000C64CE"/>
    <w:rsid w:val="000C6F2F"/>
    <w:rsid w:val="000C7A65"/>
    <w:rsid w:val="000D0D29"/>
    <w:rsid w:val="000D0F87"/>
    <w:rsid w:val="000D46FB"/>
    <w:rsid w:val="000D7015"/>
    <w:rsid w:val="000E057C"/>
    <w:rsid w:val="000E19A9"/>
    <w:rsid w:val="000E1D0E"/>
    <w:rsid w:val="000E2992"/>
    <w:rsid w:val="000E2B40"/>
    <w:rsid w:val="000E679E"/>
    <w:rsid w:val="000E6E91"/>
    <w:rsid w:val="000F080B"/>
    <w:rsid w:val="000F2278"/>
    <w:rsid w:val="000F2C52"/>
    <w:rsid w:val="000F49B4"/>
    <w:rsid w:val="000F7816"/>
    <w:rsid w:val="000F7BEC"/>
    <w:rsid w:val="0010245F"/>
    <w:rsid w:val="00102E1C"/>
    <w:rsid w:val="00120014"/>
    <w:rsid w:val="00124261"/>
    <w:rsid w:val="00126813"/>
    <w:rsid w:val="0013398A"/>
    <w:rsid w:val="00133C1B"/>
    <w:rsid w:val="00140B46"/>
    <w:rsid w:val="00147304"/>
    <w:rsid w:val="00151A15"/>
    <w:rsid w:val="00154DB6"/>
    <w:rsid w:val="00154E56"/>
    <w:rsid w:val="00154F49"/>
    <w:rsid w:val="00156350"/>
    <w:rsid w:val="00157301"/>
    <w:rsid w:val="00163307"/>
    <w:rsid w:val="00164BA0"/>
    <w:rsid w:val="00164C9F"/>
    <w:rsid w:val="00166969"/>
    <w:rsid w:val="001672C7"/>
    <w:rsid w:val="00170133"/>
    <w:rsid w:val="00174F37"/>
    <w:rsid w:val="00175C9E"/>
    <w:rsid w:val="00177579"/>
    <w:rsid w:val="00180255"/>
    <w:rsid w:val="001812B5"/>
    <w:rsid w:val="00181BC5"/>
    <w:rsid w:val="00185F4C"/>
    <w:rsid w:val="00187D58"/>
    <w:rsid w:val="0019331F"/>
    <w:rsid w:val="001939BC"/>
    <w:rsid w:val="001A1B1A"/>
    <w:rsid w:val="001B5FDF"/>
    <w:rsid w:val="001B79D6"/>
    <w:rsid w:val="001C1EA7"/>
    <w:rsid w:val="001D2CFB"/>
    <w:rsid w:val="001D44DD"/>
    <w:rsid w:val="001E1A81"/>
    <w:rsid w:val="001E3F0B"/>
    <w:rsid w:val="001E60E1"/>
    <w:rsid w:val="001F0DE8"/>
    <w:rsid w:val="001F260C"/>
    <w:rsid w:val="001F3775"/>
    <w:rsid w:val="002007C4"/>
    <w:rsid w:val="00204558"/>
    <w:rsid w:val="0020786B"/>
    <w:rsid w:val="002079AC"/>
    <w:rsid w:val="00207D39"/>
    <w:rsid w:val="00214CAB"/>
    <w:rsid w:val="0022010C"/>
    <w:rsid w:val="0022361F"/>
    <w:rsid w:val="0022547E"/>
    <w:rsid w:val="0022622D"/>
    <w:rsid w:val="00230865"/>
    <w:rsid w:val="00230C1B"/>
    <w:rsid w:val="00232A9B"/>
    <w:rsid w:val="00232BA6"/>
    <w:rsid w:val="00235BE6"/>
    <w:rsid w:val="002379D9"/>
    <w:rsid w:val="0024040E"/>
    <w:rsid w:val="00241811"/>
    <w:rsid w:val="0024544A"/>
    <w:rsid w:val="00246837"/>
    <w:rsid w:val="00246D4E"/>
    <w:rsid w:val="00247A87"/>
    <w:rsid w:val="00247D7A"/>
    <w:rsid w:val="002502E7"/>
    <w:rsid w:val="002505FE"/>
    <w:rsid w:val="002545AB"/>
    <w:rsid w:val="002546DD"/>
    <w:rsid w:val="00261F14"/>
    <w:rsid w:val="00272930"/>
    <w:rsid w:val="00274BC0"/>
    <w:rsid w:val="002854A7"/>
    <w:rsid w:val="002857BB"/>
    <w:rsid w:val="00286098"/>
    <w:rsid w:val="00287131"/>
    <w:rsid w:val="002872F7"/>
    <w:rsid w:val="00287B30"/>
    <w:rsid w:val="002910E7"/>
    <w:rsid w:val="00292220"/>
    <w:rsid w:val="002942FB"/>
    <w:rsid w:val="002A5C2D"/>
    <w:rsid w:val="002B0020"/>
    <w:rsid w:val="002B05C6"/>
    <w:rsid w:val="002B07B9"/>
    <w:rsid w:val="002B0A09"/>
    <w:rsid w:val="002B0D1C"/>
    <w:rsid w:val="002B6236"/>
    <w:rsid w:val="002B7B4C"/>
    <w:rsid w:val="002C4318"/>
    <w:rsid w:val="002C54F2"/>
    <w:rsid w:val="002C5E54"/>
    <w:rsid w:val="002C66D2"/>
    <w:rsid w:val="002C6B61"/>
    <w:rsid w:val="002D4300"/>
    <w:rsid w:val="002D5DDC"/>
    <w:rsid w:val="002E1CB5"/>
    <w:rsid w:val="002E30C8"/>
    <w:rsid w:val="002E5484"/>
    <w:rsid w:val="002F0E77"/>
    <w:rsid w:val="002F3A06"/>
    <w:rsid w:val="002F45FA"/>
    <w:rsid w:val="002F50B1"/>
    <w:rsid w:val="002F5368"/>
    <w:rsid w:val="002F7C44"/>
    <w:rsid w:val="003008EF"/>
    <w:rsid w:val="00303659"/>
    <w:rsid w:val="00303C8F"/>
    <w:rsid w:val="00310E79"/>
    <w:rsid w:val="0031376D"/>
    <w:rsid w:val="00313A33"/>
    <w:rsid w:val="00315F48"/>
    <w:rsid w:val="00316563"/>
    <w:rsid w:val="003201F2"/>
    <w:rsid w:val="0032059C"/>
    <w:rsid w:val="00321FE2"/>
    <w:rsid w:val="003238CA"/>
    <w:rsid w:val="00324DD1"/>
    <w:rsid w:val="003268F1"/>
    <w:rsid w:val="00326EA9"/>
    <w:rsid w:val="00330E42"/>
    <w:rsid w:val="00333C15"/>
    <w:rsid w:val="00336194"/>
    <w:rsid w:val="00341DEF"/>
    <w:rsid w:val="003441CB"/>
    <w:rsid w:val="003472AA"/>
    <w:rsid w:val="0034760C"/>
    <w:rsid w:val="0035277E"/>
    <w:rsid w:val="00352C77"/>
    <w:rsid w:val="00354E4B"/>
    <w:rsid w:val="00355FC3"/>
    <w:rsid w:val="00360BED"/>
    <w:rsid w:val="0036147E"/>
    <w:rsid w:val="0036207D"/>
    <w:rsid w:val="00363BCA"/>
    <w:rsid w:val="00370C30"/>
    <w:rsid w:val="0037408D"/>
    <w:rsid w:val="00377ADE"/>
    <w:rsid w:val="00380E2F"/>
    <w:rsid w:val="00382251"/>
    <w:rsid w:val="00382483"/>
    <w:rsid w:val="00385E8B"/>
    <w:rsid w:val="00386BCD"/>
    <w:rsid w:val="003A2AF2"/>
    <w:rsid w:val="003A2B70"/>
    <w:rsid w:val="003A481B"/>
    <w:rsid w:val="003A515B"/>
    <w:rsid w:val="003A6C56"/>
    <w:rsid w:val="003B5E93"/>
    <w:rsid w:val="003B70B1"/>
    <w:rsid w:val="003B75ED"/>
    <w:rsid w:val="003C1557"/>
    <w:rsid w:val="003C3672"/>
    <w:rsid w:val="003C57D5"/>
    <w:rsid w:val="003D18AC"/>
    <w:rsid w:val="003D2CEB"/>
    <w:rsid w:val="003D4C4C"/>
    <w:rsid w:val="003E127E"/>
    <w:rsid w:val="003E1B17"/>
    <w:rsid w:val="003E2061"/>
    <w:rsid w:val="003E255D"/>
    <w:rsid w:val="003E4B83"/>
    <w:rsid w:val="003E55BF"/>
    <w:rsid w:val="003E7FBC"/>
    <w:rsid w:val="003F13DA"/>
    <w:rsid w:val="003F1688"/>
    <w:rsid w:val="003F2DDA"/>
    <w:rsid w:val="003F46CC"/>
    <w:rsid w:val="00400B5F"/>
    <w:rsid w:val="004015D7"/>
    <w:rsid w:val="00402A3D"/>
    <w:rsid w:val="004120B8"/>
    <w:rsid w:val="0042021C"/>
    <w:rsid w:val="00425352"/>
    <w:rsid w:val="0043098C"/>
    <w:rsid w:val="004324AE"/>
    <w:rsid w:val="00435256"/>
    <w:rsid w:val="00437DBB"/>
    <w:rsid w:val="004414BA"/>
    <w:rsid w:val="00442352"/>
    <w:rsid w:val="00443241"/>
    <w:rsid w:val="00447435"/>
    <w:rsid w:val="004528A8"/>
    <w:rsid w:val="00454A35"/>
    <w:rsid w:val="00457556"/>
    <w:rsid w:val="00461ED4"/>
    <w:rsid w:val="004642EC"/>
    <w:rsid w:val="00466A88"/>
    <w:rsid w:val="004704FE"/>
    <w:rsid w:val="004712A5"/>
    <w:rsid w:val="00472B3F"/>
    <w:rsid w:val="0047515C"/>
    <w:rsid w:val="00475686"/>
    <w:rsid w:val="004767C6"/>
    <w:rsid w:val="00477F73"/>
    <w:rsid w:val="00483C3F"/>
    <w:rsid w:val="00485731"/>
    <w:rsid w:val="004930F7"/>
    <w:rsid w:val="004938B3"/>
    <w:rsid w:val="004965A2"/>
    <w:rsid w:val="004A0028"/>
    <w:rsid w:val="004A4221"/>
    <w:rsid w:val="004B13AB"/>
    <w:rsid w:val="004B2079"/>
    <w:rsid w:val="004B4815"/>
    <w:rsid w:val="004B6F5B"/>
    <w:rsid w:val="004B7251"/>
    <w:rsid w:val="004B7A53"/>
    <w:rsid w:val="004C1183"/>
    <w:rsid w:val="004C6CE9"/>
    <w:rsid w:val="004C77C6"/>
    <w:rsid w:val="004D1895"/>
    <w:rsid w:val="004D1F54"/>
    <w:rsid w:val="004D2C41"/>
    <w:rsid w:val="004D5204"/>
    <w:rsid w:val="004E2031"/>
    <w:rsid w:val="004E321A"/>
    <w:rsid w:val="004F087C"/>
    <w:rsid w:val="004F1AC1"/>
    <w:rsid w:val="004F5339"/>
    <w:rsid w:val="0050433C"/>
    <w:rsid w:val="00504B10"/>
    <w:rsid w:val="005059B3"/>
    <w:rsid w:val="00510F87"/>
    <w:rsid w:val="005111B1"/>
    <w:rsid w:val="00515B2E"/>
    <w:rsid w:val="005205CA"/>
    <w:rsid w:val="005245E2"/>
    <w:rsid w:val="00526564"/>
    <w:rsid w:val="005344F6"/>
    <w:rsid w:val="0054300C"/>
    <w:rsid w:val="00543927"/>
    <w:rsid w:val="00555360"/>
    <w:rsid w:val="00561357"/>
    <w:rsid w:val="005615F9"/>
    <w:rsid w:val="00564FBF"/>
    <w:rsid w:val="00570B6B"/>
    <w:rsid w:val="00575605"/>
    <w:rsid w:val="00585BD6"/>
    <w:rsid w:val="0059279C"/>
    <w:rsid w:val="005A02D0"/>
    <w:rsid w:val="005A1909"/>
    <w:rsid w:val="005A1F8B"/>
    <w:rsid w:val="005A2FFF"/>
    <w:rsid w:val="005A362B"/>
    <w:rsid w:val="005A54D1"/>
    <w:rsid w:val="005B1E92"/>
    <w:rsid w:val="005B20F6"/>
    <w:rsid w:val="005B5995"/>
    <w:rsid w:val="005B63E8"/>
    <w:rsid w:val="005B670E"/>
    <w:rsid w:val="005B67A3"/>
    <w:rsid w:val="005B7133"/>
    <w:rsid w:val="005C6070"/>
    <w:rsid w:val="005C6F15"/>
    <w:rsid w:val="005D1739"/>
    <w:rsid w:val="005D2875"/>
    <w:rsid w:val="005D2FB6"/>
    <w:rsid w:val="005D5599"/>
    <w:rsid w:val="005E431F"/>
    <w:rsid w:val="005E7BC7"/>
    <w:rsid w:val="005F1D1B"/>
    <w:rsid w:val="005F2D5B"/>
    <w:rsid w:val="005F6263"/>
    <w:rsid w:val="0060073B"/>
    <w:rsid w:val="006009BB"/>
    <w:rsid w:val="006027B1"/>
    <w:rsid w:val="0060389B"/>
    <w:rsid w:val="0060586E"/>
    <w:rsid w:val="00607B66"/>
    <w:rsid w:val="006108B8"/>
    <w:rsid w:val="00611921"/>
    <w:rsid w:val="0061429D"/>
    <w:rsid w:val="00614FDA"/>
    <w:rsid w:val="00621095"/>
    <w:rsid w:val="006261A5"/>
    <w:rsid w:val="00626690"/>
    <w:rsid w:val="00627604"/>
    <w:rsid w:val="00634FD2"/>
    <w:rsid w:val="00636EF6"/>
    <w:rsid w:val="0064577D"/>
    <w:rsid w:val="00652861"/>
    <w:rsid w:val="00654D79"/>
    <w:rsid w:val="00655CA3"/>
    <w:rsid w:val="0065753A"/>
    <w:rsid w:val="00660376"/>
    <w:rsid w:val="0066080D"/>
    <w:rsid w:val="006625A5"/>
    <w:rsid w:val="0066455F"/>
    <w:rsid w:val="00665F48"/>
    <w:rsid w:val="00666531"/>
    <w:rsid w:val="00667DB6"/>
    <w:rsid w:val="006714FD"/>
    <w:rsid w:val="00673C1A"/>
    <w:rsid w:val="00675840"/>
    <w:rsid w:val="00681E25"/>
    <w:rsid w:val="006852CC"/>
    <w:rsid w:val="0068548B"/>
    <w:rsid w:val="00690999"/>
    <w:rsid w:val="00691B7C"/>
    <w:rsid w:val="00691D39"/>
    <w:rsid w:val="006920D8"/>
    <w:rsid w:val="00695C9A"/>
    <w:rsid w:val="006A5144"/>
    <w:rsid w:val="006A579D"/>
    <w:rsid w:val="006A730B"/>
    <w:rsid w:val="006B0982"/>
    <w:rsid w:val="006B78AA"/>
    <w:rsid w:val="006C047A"/>
    <w:rsid w:val="006C16D4"/>
    <w:rsid w:val="006D2CFA"/>
    <w:rsid w:val="006D34FE"/>
    <w:rsid w:val="006D4E56"/>
    <w:rsid w:val="006D5F17"/>
    <w:rsid w:val="006E04FD"/>
    <w:rsid w:val="006E0E84"/>
    <w:rsid w:val="007016C2"/>
    <w:rsid w:val="00702CDC"/>
    <w:rsid w:val="007037C7"/>
    <w:rsid w:val="007052CE"/>
    <w:rsid w:val="007119C4"/>
    <w:rsid w:val="007128AA"/>
    <w:rsid w:val="0071519B"/>
    <w:rsid w:val="00721848"/>
    <w:rsid w:val="007248D8"/>
    <w:rsid w:val="00726F40"/>
    <w:rsid w:val="007309CD"/>
    <w:rsid w:val="00737C6B"/>
    <w:rsid w:val="00741DBA"/>
    <w:rsid w:val="00742382"/>
    <w:rsid w:val="0074256F"/>
    <w:rsid w:val="007428F0"/>
    <w:rsid w:val="00743C0B"/>
    <w:rsid w:val="00744715"/>
    <w:rsid w:val="007476B3"/>
    <w:rsid w:val="00752615"/>
    <w:rsid w:val="00761C85"/>
    <w:rsid w:val="007630E3"/>
    <w:rsid w:val="0076449D"/>
    <w:rsid w:val="00764901"/>
    <w:rsid w:val="00771E6A"/>
    <w:rsid w:val="00787FAF"/>
    <w:rsid w:val="00791FA6"/>
    <w:rsid w:val="007958C8"/>
    <w:rsid w:val="00797E0D"/>
    <w:rsid w:val="007A4C8E"/>
    <w:rsid w:val="007A50D4"/>
    <w:rsid w:val="007A5E87"/>
    <w:rsid w:val="007B0054"/>
    <w:rsid w:val="007B14B0"/>
    <w:rsid w:val="007B2425"/>
    <w:rsid w:val="007B2F48"/>
    <w:rsid w:val="007B301D"/>
    <w:rsid w:val="007B5DD8"/>
    <w:rsid w:val="007C0333"/>
    <w:rsid w:val="007C3CFB"/>
    <w:rsid w:val="007C747D"/>
    <w:rsid w:val="007D47A2"/>
    <w:rsid w:val="007E2CF3"/>
    <w:rsid w:val="007E6BA4"/>
    <w:rsid w:val="007E702C"/>
    <w:rsid w:val="007E7915"/>
    <w:rsid w:val="007F3296"/>
    <w:rsid w:val="007F32C7"/>
    <w:rsid w:val="007F5371"/>
    <w:rsid w:val="007F790A"/>
    <w:rsid w:val="00803C61"/>
    <w:rsid w:val="00804D2A"/>
    <w:rsid w:val="0080685A"/>
    <w:rsid w:val="00810550"/>
    <w:rsid w:val="00811456"/>
    <w:rsid w:val="008165B0"/>
    <w:rsid w:val="00820EB8"/>
    <w:rsid w:val="008221A8"/>
    <w:rsid w:val="00822354"/>
    <w:rsid w:val="00827C9B"/>
    <w:rsid w:val="00831331"/>
    <w:rsid w:val="008313BF"/>
    <w:rsid w:val="008331C3"/>
    <w:rsid w:val="00834DF7"/>
    <w:rsid w:val="00836A4D"/>
    <w:rsid w:val="00841DE6"/>
    <w:rsid w:val="00842E36"/>
    <w:rsid w:val="00847390"/>
    <w:rsid w:val="00852917"/>
    <w:rsid w:val="00854612"/>
    <w:rsid w:val="008576E6"/>
    <w:rsid w:val="008578A8"/>
    <w:rsid w:val="00857AB0"/>
    <w:rsid w:val="00860446"/>
    <w:rsid w:val="00862ADB"/>
    <w:rsid w:val="00862DEC"/>
    <w:rsid w:val="00864A8E"/>
    <w:rsid w:val="0086721D"/>
    <w:rsid w:val="0087524C"/>
    <w:rsid w:val="0087673A"/>
    <w:rsid w:val="00880D01"/>
    <w:rsid w:val="00880E8D"/>
    <w:rsid w:val="00881B31"/>
    <w:rsid w:val="00881D63"/>
    <w:rsid w:val="00882672"/>
    <w:rsid w:val="008826CD"/>
    <w:rsid w:val="00884309"/>
    <w:rsid w:val="0088687E"/>
    <w:rsid w:val="00892AE2"/>
    <w:rsid w:val="00896471"/>
    <w:rsid w:val="00896DC7"/>
    <w:rsid w:val="008A19FC"/>
    <w:rsid w:val="008A24E6"/>
    <w:rsid w:val="008A4CF1"/>
    <w:rsid w:val="008A6A24"/>
    <w:rsid w:val="008A6F2E"/>
    <w:rsid w:val="008A758D"/>
    <w:rsid w:val="008B14BC"/>
    <w:rsid w:val="008B257B"/>
    <w:rsid w:val="008B3563"/>
    <w:rsid w:val="008B4787"/>
    <w:rsid w:val="008D306F"/>
    <w:rsid w:val="008D357D"/>
    <w:rsid w:val="008D4625"/>
    <w:rsid w:val="008D71E9"/>
    <w:rsid w:val="008D7359"/>
    <w:rsid w:val="008E235F"/>
    <w:rsid w:val="008E5812"/>
    <w:rsid w:val="008E74FA"/>
    <w:rsid w:val="008F3EC2"/>
    <w:rsid w:val="008F420E"/>
    <w:rsid w:val="008F4DE1"/>
    <w:rsid w:val="008F4FA6"/>
    <w:rsid w:val="008F550D"/>
    <w:rsid w:val="008F6B3F"/>
    <w:rsid w:val="008F7847"/>
    <w:rsid w:val="00902077"/>
    <w:rsid w:val="009027BF"/>
    <w:rsid w:val="00903D80"/>
    <w:rsid w:val="00906044"/>
    <w:rsid w:val="009071B0"/>
    <w:rsid w:val="00910A6B"/>
    <w:rsid w:val="009112DC"/>
    <w:rsid w:val="00920F19"/>
    <w:rsid w:val="00922992"/>
    <w:rsid w:val="00925B92"/>
    <w:rsid w:val="00932B0B"/>
    <w:rsid w:val="00937555"/>
    <w:rsid w:val="00937D59"/>
    <w:rsid w:val="00940492"/>
    <w:rsid w:val="009416AC"/>
    <w:rsid w:val="00944B16"/>
    <w:rsid w:val="00946F5B"/>
    <w:rsid w:val="00952423"/>
    <w:rsid w:val="00952CC8"/>
    <w:rsid w:val="0095381B"/>
    <w:rsid w:val="009566A6"/>
    <w:rsid w:val="00957174"/>
    <w:rsid w:val="00957512"/>
    <w:rsid w:val="009632BE"/>
    <w:rsid w:val="0096335F"/>
    <w:rsid w:val="00966530"/>
    <w:rsid w:val="00972A18"/>
    <w:rsid w:val="009736E6"/>
    <w:rsid w:val="009770E1"/>
    <w:rsid w:val="00977E9F"/>
    <w:rsid w:val="009822CF"/>
    <w:rsid w:val="00983266"/>
    <w:rsid w:val="009836F5"/>
    <w:rsid w:val="00983CCF"/>
    <w:rsid w:val="0098460D"/>
    <w:rsid w:val="00986E78"/>
    <w:rsid w:val="00987C0C"/>
    <w:rsid w:val="00992F68"/>
    <w:rsid w:val="0099340C"/>
    <w:rsid w:val="00997DA4"/>
    <w:rsid w:val="009A115A"/>
    <w:rsid w:val="009A2957"/>
    <w:rsid w:val="009A63E8"/>
    <w:rsid w:val="009A75A2"/>
    <w:rsid w:val="009B063A"/>
    <w:rsid w:val="009B0A21"/>
    <w:rsid w:val="009B6FA6"/>
    <w:rsid w:val="009C4C08"/>
    <w:rsid w:val="009D39DB"/>
    <w:rsid w:val="009D3D80"/>
    <w:rsid w:val="009D4248"/>
    <w:rsid w:val="009D6B80"/>
    <w:rsid w:val="009E2636"/>
    <w:rsid w:val="009E3D23"/>
    <w:rsid w:val="009E434E"/>
    <w:rsid w:val="009F1AA3"/>
    <w:rsid w:val="009F3562"/>
    <w:rsid w:val="00A00342"/>
    <w:rsid w:val="00A02516"/>
    <w:rsid w:val="00A12924"/>
    <w:rsid w:val="00A15C3B"/>
    <w:rsid w:val="00A17EF4"/>
    <w:rsid w:val="00A24406"/>
    <w:rsid w:val="00A25F5E"/>
    <w:rsid w:val="00A26443"/>
    <w:rsid w:val="00A2758C"/>
    <w:rsid w:val="00A32815"/>
    <w:rsid w:val="00A36962"/>
    <w:rsid w:val="00A415E7"/>
    <w:rsid w:val="00A41C7B"/>
    <w:rsid w:val="00A4381E"/>
    <w:rsid w:val="00A449AD"/>
    <w:rsid w:val="00A47243"/>
    <w:rsid w:val="00A513A2"/>
    <w:rsid w:val="00A52A9D"/>
    <w:rsid w:val="00A642BC"/>
    <w:rsid w:val="00A66462"/>
    <w:rsid w:val="00A67CB9"/>
    <w:rsid w:val="00A718DE"/>
    <w:rsid w:val="00A75FFA"/>
    <w:rsid w:val="00A769F0"/>
    <w:rsid w:val="00A84E01"/>
    <w:rsid w:val="00A8615E"/>
    <w:rsid w:val="00A90E16"/>
    <w:rsid w:val="00A91602"/>
    <w:rsid w:val="00A9531F"/>
    <w:rsid w:val="00A97FA6"/>
    <w:rsid w:val="00AA2F29"/>
    <w:rsid w:val="00AA707E"/>
    <w:rsid w:val="00AA7D22"/>
    <w:rsid w:val="00AB03A6"/>
    <w:rsid w:val="00AB4323"/>
    <w:rsid w:val="00AB5F03"/>
    <w:rsid w:val="00AB7536"/>
    <w:rsid w:val="00AC0C70"/>
    <w:rsid w:val="00AC1811"/>
    <w:rsid w:val="00AC32B1"/>
    <w:rsid w:val="00AD0242"/>
    <w:rsid w:val="00AD2802"/>
    <w:rsid w:val="00AE0845"/>
    <w:rsid w:val="00AE2817"/>
    <w:rsid w:val="00AE30D0"/>
    <w:rsid w:val="00AE3DB7"/>
    <w:rsid w:val="00AE7300"/>
    <w:rsid w:val="00AF2398"/>
    <w:rsid w:val="00AF5DF6"/>
    <w:rsid w:val="00AF7F9E"/>
    <w:rsid w:val="00B014B3"/>
    <w:rsid w:val="00B0269F"/>
    <w:rsid w:val="00B04981"/>
    <w:rsid w:val="00B11B4B"/>
    <w:rsid w:val="00B11D07"/>
    <w:rsid w:val="00B1492F"/>
    <w:rsid w:val="00B14952"/>
    <w:rsid w:val="00B20E70"/>
    <w:rsid w:val="00B2172E"/>
    <w:rsid w:val="00B21D41"/>
    <w:rsid w:val="00B26F99"/>
    <w:rsid w:val="00B27ADE"/>
    <w:rsid w:val="00B31E56"/>
    <w:rsid w:val="00B35360"/>
    <w:rsid w:val="00B3559D"/>
    <w:rsid w:val="00B3574C"/>
    <w:rsid w:val="00B359C7"/>
    <w:rsid w:val="00B360E6"/>
    <w:rsid w:val="00B3644C"/>
    <w:rsid w:val="00B3688E"/>
    <w:rsid w:val="00B460B9"/>
    <w:rsid w:val="00B46A3C"/>
    <w:rsid w:val="00B529C7"/>
    <w:rsid w:val="00B56E3C"/>
    <w:rsid w:val="00B628E7"/>
    <w:rsid w:val="00B647A6"/>
    <w:rsid w:val="00B663AA"/>
    <w:rsid w:val="00B66A9F"/>
    <w:rsid w:val="00B7013F"/>
    <w:rsid w:val="00B706F7"/>
    <w:rsid w:val="00B70BD3"/>
    <w:rsid w:val="00B70D38"/>
    <w:rsid w:val="00B71DB3"/>
    <w:rsid w:val="00B73AD1"/>
    <w:rsid w:val="00B7601E"/>
    <w:rsid w:val="00B767C8"/>
    <w:rsid w:val="00B80195"/>
    <w:rsid w:val="00B82EEE"/>
    <w:rsid w:val="00B85324"/>
    <w:rsid w:val="00B869E3"/>
    <w:rsid w:val="00B90E31"/>
    <w:rsid w:val="00B93874"/>
    <w:rsid w:val="00BA0224"/>
    <w:rsid w:val="00BA2ADF"/>
    <w:rsid w:val="00BA34D0"/>
    <w:rsid w:val="00BA535B"/>
    <w:rsid w:val="00BA7F4A"/>
    <w:rsid w:val="00BB1C98"/>
    <w:rsid w:val="00BB2913"/>
    <w:rsid w:val="00BB3218"/>
    <w:rsid w:val="00BB4A35"/>
    <w:rsid w:val="00BB5418"/>
    <w:rsid w:val="00BB5BB6"/>
    <w:rsid w:val="00BB6BD2"/>
    <w:rsid w:val="00BC0514"/>
    <w:rsid w:val="00BD012C"/>
    <w:rsid w:val="00BD068D"/>
    <w:rsid w:val="00BD0D00"/>
    <w:rsid w:val="00BD213D"/>
    <w:rsid w:val="00BD34AF"/>
    <w:rsid w:val="00BD57AA"/>
    <w:rsid w:val="00BE070C"/>
    <w:rsid w:val="00BE0958"/>
    <w:rsid w:val="00BE1407"/>
    <w:rsid w:val="00BE1694"/>
    <w:rsid w:val="00BE4148"/>
    <w:rsid w:val="00BF6CAE"/>
    <w:rsid w:val="00C01A08"/>
    <w:rsid w:val="00C039B7"/>
    <w:rsid w:val="00C041C7"/>
    <w:rsid w:val="00C14773"/>
    <w:rsid w:val="00C1701B"/>
    <w:rsid w:val="00C259B4"/>
    <w:rsid w:val="00C25E35"/>
    <w:rsid w:val="00C305EB"/>
    <w:rsid w:val="00C333FC"/>
    <w:rsid w:val="00C34CCB"/>
    <w:rsid w:val="00C40D38"/>
    <w:rsid w:val="00C423BF"/>
    <w:rsid w:val="00C425CD"/>
    <w:rsid w:val="00C439B3"/>
    <w:rsid w:val="00C43F04"/>
    <w:rsid w:val="00C45BE9"/>
    <w:rsid w:val="00C460EE"/>
    <w:rsid w:val="00C50802"/>
    <w:rsid w:val="00C509E5"/>
    <w:rsid w:val="00C5106E"/>
    <w:rsid w:val="00C510F4"/>
    <w:rsid w:val="00C57345"/>
    <w:rsid w:val="00C613E9"/>
    <w:rsid w:val="00C61403"/>
    <w:rsid w:val="00C6147D"/>
    <w:rsid w:val="00C617D9"/>
    <w:rsid w:val="00C63A89"/>
    <w:rsid w:val="00C65D8A"/>
    <w:rsid w:val="00C71247"/>
    <w:rsid w:val="00C72351"/>
    <w:rsid w:val="00C72C12"/>
    <w:rsid w:val="00C744ED"/>
    <w:rsid w:val="00C76EEE"/>
    <w:rsid w:val="00C83E2E"/>
    <w:rsid w:val="00C83F3E"/>
    <w:rsid w:val="00C8799A"/>
    <w:rsid w:val="00C90FB3"/>
    <w:rsid w:val="00C918F2"/>
    <w:rsid w:val="00C965AD"/>
    <w:rsid w:val="00C9795B"/>
    <w:rsid w:val="00CA1E8F"/>
    <w:rsid w:val="00CA3867"/>
    <w:rsid w:val="00CA4C05"/>
    <w:rsid w:val="00CA7002"/>
    <w:rsid w:val="00CC0C12"/>
    <w:rsid w:val="00CC2582"/>
    <w:rsid w:val="00CC459F"/>
    <w:rsid w:val="00CC4651"/>
    <w:rsid w:val="00CC488E"/>
    <w:rsid w:val="00CD06E1"/>
    <w:rsid w:val="00CD07FF"/>
    <w:rsid w:val="00CE19B2"/>
    <w:rsid w:val="00CE2208"/>
    <w:rsid w:val="00CE64C9"/>
    <w:rsid w:val="00CE7EB2"/>
    <w:rsid w:val="00CF028E"/>
    <w:rsid w:val="00CF0883"/>
    <w:rsid w:val="00CF2E25"/>
    <w:rsid w:val="00CF6905"/>
    <w:rsid w:val="00CF710B"/>
    <w:rsid w:val="00D00864"/>
    <w:rsid w:val="00D00A62"/>
    <w:rsid w:val="00D01C3D"/>
    <w:rsid w:val="00D03C41"/>
    <w:rsid w:val="00D03D58"/>
    <w:rsid w:val="00D12343"/>
    <w:rsid w:val="00D13C72"/>
    <w:rsid w:val="00D15F0C"/>
    <w:rsid w:val="00D165AC"/>
    <w:rsid w:val="00D23579"/>
    <w:rsid w:val="00D23E84"/>
    <w:rsid w:val="00D243B1"/>
    <w:rsid w:val="00D26A07"/>
    <w:rsid w:val="00D3078C"/>
    <w:rsid w:val="00D31C51"/>
    <w:rsid w:val="00D31F89"/>
    <w:rsid w:val="00D323A0"/>
    <w:rsid w:val="00D33571"/>
    <w:rsid w:val="00D36C0B"/>
    <w:rsid w:val="00D41115"/>
    <w:rsid w:val="00D41B1C"/>
    <w:rsid w:val="00D4384B"/>
    <w:rsid w:val="00D440B5"/>
    <w:rsid w:val="00D54C12"/>
    <w:rsid w:val="00D55136"/>
    <w:rsid w:val="00D553F2"/>
    <w:rsid w:val="00D559AA"/>
    <w:rsid w:val="00D566AD"/>
    <w:rsid w:val="00D60580"/>
    <w:rsid w:val="00D62699"/>
    <w:rsid w:val="00D653C8"/>
    <w:rsid w:val="00D65A44"/>
    <w:rsid w:val="00D73245"/>
    <w:rsid w:val="00D7443D"/>
    <w:rsid w:val="00D7453D"/>
    <w:rsid w:val="00D74A95"/>
    <w:rsid w:val="00D81A8D"/>
    <w:rsid w:val="00D82438"/>
    <w:rsid w:val="00D82D2C"/>
    <w:rsid w:val="00D83E58"/>
    <w:rsid w:val="00D84343"/>
    <w:rsid w:val="00D849FF"/>
    <w:rsid w:val="00D8773C"/>
    <w:rsid w:val="00D94F21"/>
    <w:rsid w:val="00D972CD"/>
    <w:rsid w:val="00DA1A77"/>
    <w:rsid w:val="00DA3FCD"/>
    <w:rsid w:val="00DA4746"/>
    <w:rsid w:val="00DA7738"/>
    <w:rsid w:val="00DA7760"/>
    <w:rsid w:val="00DB114E"/>
    <w:rsid w:val="00DB64AE"/>
    <w:rsid w:val="00DB6ABF"/>
    <w:rsid w:val="00DB6C2E"/>
    <w:rsid w:val="00DC1DF6"/>
    <w:rsid w:val="00DC787C"/>
    <w:rsid w:val="00DC7DD5"/>
    <w:rsid w:val="00DD0DB3"/>
    <w:rsid w:val="00DD108D"/>
    <w:rsid w:val="00DD129B"/>
    <w:rsid w:val="00DD2248"/>
    <w:rsid w:val="00DD6989"/>
    <w:rsid w:val="00DD6B48"/>
    <w:rsid w:val="00DD7BDA"/>
    <w:rsid w:val="00DE0038"/>
    <w:rsid w:val="00DE0A22"/>
    <w:rsid w:val="00DE5237"/>
    <w:rsid w:val="00DE6E56"/>
    <w:rsid w:val="00DE766A"/>
    <w:rsid w:val="00DF10B7"/>
    <w:rsid w:val="00DF32E4"/>
    <w:rsid w:val="00DF3898"/>
    <w:rsid w:val="00DF45DC"/>
    <w:rsid w:val="00E0140E"/>
    <w:rsid w:val="00E030D5"/>
    <w:rsid w:val="00E033F5"/>
    <w:rsid w:val="00E03C45"/>
    <w:rsid w:val="00E04B8C"/>
    <w:rsid w:val="00E06E6C"/>
    <w:rsid w:val="00E14CCC"/>
    <w:rsid w:val="00E16010"/>
    <w:rsid w:val="00E1614C"/>
    <w:rsid w:val="00E16B68"/>
    <w:rsid w:val="00E20785"/>
    <w:rsid w:val="00E21CB1"/>
    <w:rsid w:val="00E226DC"/>
    <w:rsid w:val="00E26915"/>
    <w:rsid w:val="00E36C0B"/>
    <w:rsid w:val="00E414AD"/>
    <w:rsid w:val="00E44286"/>
    <w:rsid w:val="00E46DC0"/>
    <w:rsid w:val="00E501BA"/>
    <w:rsid w:val="00E5073C"/>
    <w:rsid w:val="00E62531"/>
    <w:rsid w:val="00E65D8F"/>
    <w:rsid w:val="00E71A88"/>
    <w:rsid w:val="00E71AB8"/>
    <w:rsid w:val="00E72951"/>
    <w:rsid w:val="00E739EA"/>
    <w:rsid w:val="00E74CA4"/>
    <w:rsid w:val="00E76AE2"/>
    <w:rsid w:val="00E7748E"/>
    <w:rsid w:val="00E812B3"/>
    <w:rsid w:val="00E818CC"/>
    <w:rsid w:val="00E81E43"/>
    <w:rsid w:val="00E82550"/>
    <w:rsid w:val="00E835EA"/>
    <w:rsid w:val="00E83CE7"/>
    <w:rsid w:val="00E91DE6"/>
    <w:rsid w:val="00EA2C01"/>
    <w:rsid w:val="00EA2DA4"/>
    <w:rsid w:val="00EA43FC"/>
    <w:rsid w:val="00EA4AB5"/>
    <w:rsid w:val="00EA5CD8"/>
    <w:rsid w:val="00EA6ABA"/>
    <w:rsid w:val="00EB0AE0"/>
    <w:rsid w:val="00EB12B8"/>
    <w:rsid w:val="00EB2DE3"/>
    <w:rsid w:val="00EB518F"/>
    <w:rsid w:val="00EC156D"/>
    <w:rsid w:val="00EC2E12"/>
    <w:rsid w:val="00EC2F6F"/>
    <w:rsid w:val="00EC61F4"/>
    <w:rsid w:val="00EC6C58"/>
    <w:rsid w:val="00ED1309"/>
    <w:rsid w:val="00ED5C20"/>
    <w:rsid w:val="00ED5FE0"/>
    <w:rsid w:val="00EE5729"/>
    <w:rsid w:val="00EE66D4"/>
    <w:rsid w:val="00EE6C1A"/>
    <w:rsid w:val="00EF1319"/>
    <w:rsid w:val="00EF219F"/>
    <w:rsid w:val="00EF243F"/>
    <w:rsid w:val="00EF2B89"/>
    <w:rsid w:val="00EF429D"/>
    <w:rsid w:val="00EF505C"/>
    <w:rsid w:val="00F02A8A"/>
    <w:rsid w:val="00F02C35"/>
    <w:rsid w:val="00F037BE"/>
    <w:rsid w:val="00F04366"/>
    <w:rsid w:val="00F0622C"/>
    <w:rsid w:val="00F06393"/>
    <w:rsid w:val="00F10EDA"/>
    <w:rsid w:val="00F12460"/>
    <w:rsid w:val="00F15B14"/>
    <w:rsid w:val="00F167A5"/>
    <w:rsid w:val="00F16875"/>
    <w:rsid w:val="00F17BE4"/>
    <w:rsid w:val="00F21AA6"/>
    <w:rsid w:val="00F24007"/>
    <w:rsid w:val="00F25DB0"/>
    <w:rsid w:val="00F3152D"/>
    <w:rsid w:val="00F32BD8"/>
    <w:rsid w:val="00F33619"/>
    <w:rsid w:val="00F36C57"/>
    <w:rsid w:val="00F43805"/>
    <w:rsid w:val="00F44718"/>
    <w:rsid w:val="00F511A1"/>
    <w:rsid w:val="00F522E6"/>
    <w:rsid w:val="00F53F0B"/>
    <w:rsid w:val="00F54778"/>
    <w:rsid w:val="00F55AA0"/>
    <w:rsid w:val="00F56EE1"/>
    <w:rsid w:val="00F65865"/>
    <w:rsid w:val="00F65D03"/>
    <w:rsid w:val="00F65F08"/>
    <w:rsid w:val="00F67015"/>
    <w:rsid w:val="00F71B67"/>
    <w:rsid w:val="00F74A18"/>
    <w:rsid w:val="00F77DB3"/>
    <w:rsid w:val="00F827B9"/>
    <w:rsid w:val="00F876EB"/>
    <w:rsid w:val="00F90573"/>
    <w:rsid w:val="00F90715"/>
    <w:rsid w:val="00F91342"/>
    <w:rsid w:val="00F93641"/>
    <w:rsid w:val="00F95B6D"/>
    <w:rsid w:val="00FA043C"/>
    <w:rsid w:val="00FA092E"/>
    <w:rsid w:val="00FA7387"/>
    <w:rsid w:val="00FB07F8"/>
    <w:rsid w:val="00FB78D4"/>
    <w:rsid w:val="00FC4567"/>
    <w:rsid w:val="00FC594D"/>
    <w:rsid w:val="00FD142A"/>
    <w:rsid w:val="00FD2133"/>
    <w:rsid w:val="00FD2D80"/>
    <w:rsid w:val="00FD7418"/>
    <w:rsid w:val="00FD7529"/>
    <w:rsid w:val="00FE1DA9"/>
    <w:rsid w:val="00FE2473"/>
    <w:rsid w:val="00FE2D09"/>
    <w:rsid w:val="00FE7374"/>
    <w:rsid w:val="00FE7FC2"/>
    <w:rsid w:val="00FF0610"/>
    <w:rsid w:val="00FF0E3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55FC3"/>
    <w:pPr>
      <w:widowControl w:val="0"/>
      <w:spacing w:after="0" w:line="240" w:lineRule="auto"/>
    </w:pPr>
    <w:rPr>
      <w:rFonts w:ascii="Arial Unicode MS" w:eastAsia="Arial Unicode MS" w:hAnsi="Arial Unicode MS" w:cs="Arial Unicode MS"/>
      <w:color w:val="000000"/>
      <w:sz w:val="24"/>
      <w:szCs w:val="24"/>
      <w:lang w:val="it-IT" w:eastAsia="it-IT" w:bidi="it-I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355FC3"/>
    <w:rPr>
      <w:color w:val="0066CC"/>
      <w:u w:val="single"/>
    </w:rPr>
  </w:style>
  <w:style w:type="character" w:customStyle="1" w:styleId="3">
    <w:name w:val="Основной текст (3)_"/>
    <w:basedOn w:val="a0"/>
    <w:link w:val="30"/>
    <w:rsid w:val="00355FC3"/>
    <w:rPr>
      <w:rFonts w:ascii="Arial" w:eastAsia="Arial" w:hAnsi="Arial" w:cs="Arial"/>
      <w:b/>
      <w:bCs/>
      <w:sz w:val="44"/>
      <w:szCs w:val="44"/>
      <w:shd w:val="clear" w:color="auto" w:fill="FFFFFF"/>
      <w:lang w:val="en-US" w:bidi="en-US"/>
    </w:rPr>
  </w:style>
  <w:style w:type="character" w:customStyle="1" w:styleId="5">
    <w:name w:val="Основной текст (5)_"/>
    <w:basedOn w:val="a0"/>
    <w:link w:val="50"/>
    <w:rsid w:val="00355FC3"/>
    <w:rPr>
      <w:rFonts w:ascii="Candara" w:eastAsia="Candara" w:hAnsi="Candara" w:cs="Candara"/>
      <w:b/>
      <w:bCs/>
      <w:spacing w:val="-10"/>
      <w:sz w:val="54"/>
      <w:szCs w:val="54"/>
      <w:shd w:val="clear" w:color="auto" w:fill="FFFFFF"/>
      <w:lang w:val="en-US" w:bidi="en-US"/>
    </w:rPr>
  </w:style>
  <w:style w:type="character" w:customStyle="1" w:styleId="22">
    <w:name w:val="Заголовок №2 (2)"/>
    <w:basedOn w:val="a0"/>
    <w:rsid w:val="00355FC3"/>
    <w:rPr>
      <w:rFonts w:ascii="Arial" w:eastAsia="Arial" w:hAnsi="Arial" w:cs="Arial"/>
      <w:b/>
      <w:bCs/>
      <w:i w:val="0"/>
      <w:iCs w:val="0"/>
      <w:smallCaps w:val="0"/>
      <w:strike w:val="0"/>
      <w:color w:val="000000"/>
      <w:spacing w:val="0"/>
      <w:w w:val="100"/>
      <w:position w:val="0"/>
      <w:sz w:val="44"/>
      <w:szCs w:val="44"/>
      <w:u w:val="none"/>
      <w:lang w:val="it-IT" w:eastAsia="it-IT" w:bidi="it-IT"/>
    </w:rPr>
  </w:style>
  <w:style w:type="character" w:customStyle="1" w:styleId="12">
    <w:name w:val="Заголовок №1 (2)"/>
    <w:basedOn w:val="a0"/>
    <w:rsid w:val="00355FC3"/>
    <w:rPr>
      <w:rFonts w:ascii="Candara" w:eastAsia="Candara" w:hAnsi="Candara" w:cs="Candara"/>
      <w:b/>
      <w:bCs/>
      <w:i w:val="0"/>
      <w:iCs w:val="0"/>
      <w:smallCaps w:val="0"/>
      <w:strike w:val="0"/>
      <w:color w:val="000000"/>
      <w:spacing w:val="-10"/>
      <w:w w:val="100"/>
      <w:position w:val="0"/>
      <w:sz w:val="54"/>
      <w:szCs w:val="54"/>
      <w:u w:val="none"/>
      <w:lang w:val="it-IT" w:eastAsia="it-IT" w:bidi="it-IT"/>
    </w:rPr>
  </w:style>
  <w:style w:type="paragraph" w:customStyle="1" w:styleId="30">
    <w:name w:val="Основной текст (3)"/>
    <w:basedOn w:val="a"/>
    <w:link w:val="3"/>
    <w:rsid w:val="00355FC3"/>
    <w:pPr>
      <w:shd w:val="clear" w:color="auto" w:fill="FFFFFF"/>
      <w:spacing w:after="120" w:line="0" w:lineRule="atLeast"/>
    </w:pPr>
    <w:rPr>
      <w:rFonts w:ascii="Arial" w:eastAsia="Arial" w:hAnsi="Arial" w:cs="Arial"/>
      <w:b/>
      <w:bCs/>
      <w:color w:val="auto"/>
      <w:sz w:val="44"/>
      <w:szCs w:val="44"/>
      <w:lang w:val="en-US" w:eastAsia="en-US" w:bidi="en-US"/>
    </w:rPr>
  </w:style>
  <w:style w:type="paragraph" w:customStyle="1" w:styleId="50">
    <w:name w:val="Основной текст (5)"/>
    <w:basedOn w:val="a"/>
    <w:link w:val="5"/>
    <w:rsid w:val="00355FC3"/>
    <w:pPr>
      <w:shd w:val="clear" w:color="auto" w:fill="FFFFFF"/>
      <w:spacing w:before="1080" w:after="660" w:line="0" w:lineRule="atLeast"/>
    </w:pPr>
    <w:rPr>
      <w:rFonts w:ascii="Candara" w:eastAsia="Candara" w:hAnsi="Candara" w:cs="Candara"/>
      <w:b/>
      <w:bCs/>
      <w:color w:val="auto"/>
      <w:spacing w:val="-10"/>
      <w:sz w:val="54"/>
      <w:szCs w:val="54"/>
      <w:lang w:val="en-US" w:eastAsia="en-US" w:bidi="en-US"/>
    </w:rPr>
  </w:style>
  <w:style w:type="paragraph" w:styleId="a4">
    <w:name w:val="No Spacing"/>
    <w:uiPriority w:val="1"/>
    <w:qFormat/>
    <w:rsid w:val="00355FC3"/>
    <w:pPr>
      <w:widowControl w:val="0"/>
      <w:spacing w:after="0" w:line="240" w:lineRule="auto"/>
    </w:pPr>
    <w:rPr>
      <w:rFonts w:ascii="Arial Unicode MS" w:eastAsia="Arial Unicode MS" w:hAnsi="Arial Unicode MS" w:cs="Arial Unicode MS"/>
      <w:color w:val="000000"/>
      <w:sz w:val="24"/>
      <w:szCs w:val="24"/>
      <w:lang w:val="it-IT" w:eastAsia="it-IT" w:bidi="it-IT"/>
    </w:rPr>
  </w:style>
  <w:style w:type="paragraph" w:styleId="a5">
    <w:name w:val="Normal (Web)"/>
    <w:basedOn w:val="a"/>
    <w:uiPriority w:val="99"/>
    <w:semiHidden/>
    <w:unhideWhenUsed/>
    <w:rsid w:val="00355FC3"/>
    <w:pPr>
      <w:widowControl/>
      <w:spacing w:before="100" w:beforeAutospacing="1" w:after="100" w:afterAutospacing="1"/>
    </w:pPr>
    <w:rPr>
      <w:rFonts w:ascii="Times New Roman" w:eastAsia="Times New Roman" w:hAnsi="Times New Roman" w:cs="Times New Roman"/>
      <w:color w:val="auto"/>
      <w:lang w:val="uk-UA" w:eastAsia="uk-UA" w:bidi="ar-SA"/>
    </w:rPr>
  </w:style>
  <w:style w:type="character" w:styleId="a6">
    <w:name w:val="Emphasis"/>
    <w:basedOn w:val="a0"/>
    <w:uiPriority w:val="20"/>
    <w:qFormat/>
    <w:rsid w:val="00355FC3"/>
    <w:rPr>
      <w:i/>
      <w:iCs/>
    </w:rPr>
  </w:style>
  <w:style w:type="character" w:customStyle="1" w:styleId="13">
    <w:name w:val="Основной текст (13)_"/>
    <w:basedOn w:val="a0"/>
    <w:link w:val="130"/>
    <w:rsid w:val="00F25DB0"/>
    <w:rPr>
      <w:rFonts w:ascii="Times New Roman" w:eastAsia="Times New Roman" w:hAnsi="Times New Roman" w:cs="Times New Roman"/>
      <w:b/>
      <w:bCs/>
      <w:sz w:val="26"/>
      <w:szCs w:val="26"/>
      <w:shd w:val="clear" w:color="auto" w:fill="FFFFFF"/>
    </w:rPr>
  </w:style>
  <w:style w:type="paragraph" w:customStyle="1" w:styleId="130">
    <w:name w:val="Основной текст (13)"/>
    <w:basedOn w:val="a"/>
    <w:link w:val="13"/>
    <w:rsid w:val="00F25DB0"/>
    <w:pPr>
      <w:shd w:val="clear" w:color="auto" w:fill="FFFFFF"/>
      <w:spacing w:line="0" w:lineRule="atLeast"/>
      <w:jc w:val="center"/>
    </w:pPr>
    <w:rPr>
      <w:rFonts w:ascii="Times New Roman" w:eastAsia="Times New Roman" w:hAnsi="Times New Roman" w:cs="Times New Roman"/>
      <w:b/>
      <w:bCs/>
      <w:color w:val="auto"/>
      <w:sz w:val="26"/>
      <w:szCs w:val="26"/>
      <w:lang w:val="uk-UA" w:eastAsia="en-US" w:bidi="ar-SA"/>
    </w:rPr>
  </w:style>
  <w:style w:type="character" w:customStyle="1" w:styleId="31">
    <w:name w:val="Зміст 3 Знак"/>
    <w:basedOn w:val="a0"/>
    <w:link w:val="32"/>
    <w:rsid w:val="006E04FD"/>
    <w:rPr>
      <w:rFonts w:ascii="Times New Roman" w:eastAsia="Times New Roman" w:hAnsi="Times New Roman" w:cs="Times New Roman"/>
      <w:shd w:val="clear" w:color="auto" w:fill="FFFFFF"/>
    </w:rPr>
  </w:style>
  <w:style w:type="character" w:customStyle="1" w:styleId="1316pt">
    <w:name w:val="Основной текст (13) + 16 pt"/>
    <w:basedOn w:val="13"/>
    <w:rsid w:val="006E04FD"/>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FFFFFF"/>
      <w:lang w:val="it-IT" w:eastAsia="it-IT" w:bidi="it-IT"/>
    </w:rPr>
  </w:style>
  <w:style w:type="paragraph" w:styleId="32">
    <w:name w:val="toc 3"/>
    <w:basedOn w:val="a"/>
    <w:link w:val="31"/>
    <w:autoRedefine/>
    <w:rsid w:val="006E04FD"/>
    <w:pPr>
      <w:shd w:val="clear" w:color="auto" w:fill="FFFFFF"/>
      <w:spacing w:line="480" w:lineRule="exact"/>
      <w:jc w:val="both"/>
    </w:pPr>
    <w:rPr>
      <w:rFonts w:ascii="Times New Roman" w:eastAsia="Times New Roman" w:hAnsi="Times New Roman" w:cs="Times New Roman"/>
      <w:color w:val="auto"/>
      <w:sz w:val="22"/>
      <w:szCs w:val="22"/>
      <w:lang w:val="uk-UA" w:eastAsia="en-US" w:bidi="ar-SA"/>
    </w:rPr>
  </w:style>
  <w:style w:type="character" w:customStyle="1" w:styleId="8">
    <w:name w:val="Основной текст (8)_"/>
    <w:basedOn w:val="a0"/>
    <w:link w:val="80"/>
    <w:rsid w:val="00C90FB3"/>
    <w:rPr>
      <w:rFonts w:ascii="Times New Roman" w:eastAsia="Times New Roman" w:hAnsi="Times New Roman" w:cs="Times New Roman"/>
      <w:shd w:val="clear" w:color="auto" w:fill="FFFFFF"/>
    </w:rPr>
  </w:style>
  <w:style w:type="paragraph" w:customStyle="1" w:styleId="80">
    <w:name w:val="Основной текст (8)"/>
    <w:basedOn w:val="a"/>
    <w:link w:val="8"/>
    <w:rsid w:val="00C90FB3"/>
    <w:pPr>
      <w:shd w:val="clear" w:color="auto" w:fill="FFFFFF"/>
      <w:spacing w:line="0" w:lineRule="atLeast"/>
      <w:jc w:val="right"/>
    </w:pPr>
    <w:rPr>
      <w:rFonts w:ascii="Times New Roman" w:eastAsia="Times New Roman" w:hAnsi="Times New Roman" w:cs="Times New Roman"/>
      <w:color w:val="auto"/>
      <w:sz w:val="22"/>
      <w:szCs w:val="22"/>
      <w:lang w:val="uk-UA" w:eastAsia="en-US" w:bidi="ar-SA"/>
    </w:rPr>
  </w:style>
  <w:style w:type="character" w:customStyle="1" w:styleId="811pt">
    <w:name w:val="Основной текст (8) + 11 pt;Курсив"/>
    <w:basedOn w:val="8"/>
    <w:rsid w:val="000B6C13"/>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it-IT" w:eastAsia="it-IT" w:bidi="it-IT"/>
    </w:rPr>
  </w:style>
  <w:style w:type="character" w:customStyle="1" w:styleId="2">
    <w:name w:val="Основной текст (2)_"/>
    <w:basedOn w:val="a0"/>
    <w:link w:val="20"/>
    <w:rsid w:val="008E235F"/>
    <w:rPr>
      <w:rFonts w:ascii="Times New Roman" w:eastAsia="Times New Roman" w:hAnsi="Times New Roman" w:cs="Times New Roman"/>
      <w:sz w:val="20"/>
      <w:szCs w:val="20"/>
      <w:shd w:val="clear" w:color="auto" w:fill="FFFFFF"/>
      <w:lang w:val="en-US" w:bidi="en-US"/>
    </w:rPr>
  </w:style>
  <w:style w:type="paragraph" w:customStyle="1" w:styleId="20">
    <w:name w:val="Основной текст (2)"/>
    <w:basedOn w:val="a"/>
    <w:link w:val="2"/>
    <w:rsid w:val="008E235F"/>
    <w:pPr>
      <w:shd w:val="clear" w:color="auto" w:fill="FFFFFF"/>
      <w:spacing w:before="600" w:after="60" w:line="288" w:lineRule="exact"/>
      <w:ind w:hanging="420"/>
      <w:jc w:val="both"/>
    </w:pPr>
    <w:rPr>
      <w:rFonts w:ascii="Times New Roman" w:eastAsia="Times New Roman" w:hAnsi="Times New Roman" w:cs="Times New Roman"/>
      <w:color w:val="auto"/>
      <w:sz w:val="20"/>
      <w:szCs w:val="20"/>
      <w:lang w:val="en-US" w:eastAsia="en-US" w:bidi="en-US"/>
    </w:rPr>
  </w:style>
  <w:style w:type="character" w:customStyle="1" w:styleId="33">
    <w:name w:val="Виноска (3) + Не курсив"/>
    <w:basedOn w:val="a0"/>
    <w:rsid w:val="00C509E5"/>
    <w:rPr>
      <w:rFonts w:ascii="Garamond" w:eastAsia="Garamond" w:hAnsi="Garamond" w:cs="Garamond"/>
      <w:b w:val="0"/>
      <w:bCs w:val="0"/>
      <w:i/>
      <w:iCs/>
      <w:smallCaps w:val="0"/>
      <w:strike w:val="0"/>
      <w:spacing w:val="0"/>
      <w:sz w:val="19"/>
      <w:szCs w:val="19"/>
    </w:rPr>
  </w:style>
  <w:style w:type="character" w:customStyle="1" w:styleId="365pt">
    <w:name w:val="Виноска (3) + 6.5 pt"/>
    <w:aliases w:val="Не курсив,Виноска (3) + 8 pt,Виноска (3) + 13 pt,Виноска (3) + 12.5 pt,Основний текст (7) + 8 pt"/>
    <w:basedOn w:val="a0"/>
    <w:rsid w:val="00C509E5"/>
    <w:rPr>
      <w:rFonts w:ascii="Garamond" w:eastAsia="Garamond" w:hAnsi="Garamond" w:cs="Garamond"/>
      <w:b w:val="0"/>
      <w:bCs w:val="0"/>
      <w:i/>
      <w:iCs/>
      <w:smallCaps w:val="0"/>
      <w:strike w:val="0"/>
      <w:spacing w:val="0"/>
      <w:sz w:val="13"/>
      <w:szCs w:val="13"/>
    </w:rPr>
  </w:style>
  <w:style w:type="character" w:customStyle="1" w:styleId="89pt">
    <w:name w:val="Основной текст (8) + 9 pt;Полужирный"/>
    <w:basedOn w:val="8"/>
    <w:rsid w:val="0095381B"/>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it-IT" w:eastAsia="it-IT" w:bidi="it-IT"/>
    </w:rPr>
  </w:style>
  <w:style w:type="character" w:customStyle="1" w:styleId="2105pt">
    <w:name w:val="Основной текст (2) + 10;5 pt;Курсив"/>
    <w:basedOn w:val="2"/>
    <w:rsid w:val="009B063A"/>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en-US" w:eastAsia="en-US" w:bidi="en-US"/>
    </w:rPr>
  </w:style>
  <w:style w:type="character" w:customStyle="1" w:styleId="a7">
    <w:name w:val="Сноска_"/>
    <w:basedOn w:val="a0"/>
    <w:link w:val="a8"/>
    <w:rsid w:val="008B3563"/>
    <w:rPr>
      <w:rFonts w:ascii="Times New Roman" w:eastAsia="Times New Roman" w:hAnsi="Times New Roman" w:cs="Times New Roman"/>
      <w:b/>
      <w:bCs/>
      <w:sz w:val="18"/>
      <w:szCs w:val="18"/>
      <w:shd w:val="clear" w:color="auto" w:fill="FFFFFF"/>
    </w:rPr>
  </w:style>
  <w:style w:type="character" w:customStyle="1" w:styleId="95pt">
    <w:name w:val="Сноска + 9;5 pt;Не полужирный;Курсив"/>
    <w:basedOn w:val="a7"/>
    <w:rsid w:val="008B3563"/>
    <w:rPr>
      <w:rFonts w:ascii="Times New Roman" w:eastAsia="Times New Roman" w:hAnsi="Times New Roman" w:cs="Times New Roman"/>
      <w:b/>
      <w:bCs/>
      <w:i/>
      <w:iCs/>
      <w:color w:val="000000"/>
      <w:spacing w:val="0"/>
      <w:w w:val="100"/>
      <w:position w:val="0"/>
      <w:sz w:val="19"/>
      <w:szCs w:val="19"/>
      <w:shd w:val="clear" w:color="auto" w:fill="FFFFFF"/>
      <w:lang w:val="it-IT" w:eastAsia="it-IT" w:bidi="it-IT"/>
    </w:rPr>
  </w:style>
  <w:style w:type="paragraph" w:customStyle="1" w:styleId="a8">
    <w:name w:val="Сноска"/>
    <w:basedOn w:val="a"/>
    <w:link w:val="a7"/>
    <w:rsid w:val="008B3563"/>
    <w:pPr>
      <w:shd w:val="clear" w:color="auto" w:fill="FFFFFF"/>
      <w:spacing w:line="226" w:lineRule="exact"/>
    </w:pPr>
    <w:rPr>
      <w:rFonts w:ascii="Times New Roman" w:eastAsia="Times New Roman" w:hAnsi="Times New Roman" w:cs="Times New Roman"/>
      <w:b/>
      <w:bCs/>
      <w:color w:val="auto"/>
      <w:sz w:val="18"/>
      <w:szCs w:val="18"/>
      <w:lang w:val="uk-UA" w:eastAsia="en-US" w:bidi="ar-SA"/>
    </w:rPr>
  </w:style>
  <w:style w:type="character" w:styleId="a9">
    <w:name w:val="Strong"/>
    <w:basedOn w:val="a0"/>
    <w:uiPriority w:val="22"/>
    <w:qFormat/>
    <w:rsid w:val="003A481B"/>
    <w:rPr>
      <w:b/>
      <w:bCs/>
    </w:rPr>
  </w:style>
  <w:style w:type="paragraph" w:styleId="aa">
    <w:name w:val="endnote text"/>
    <w:basedOn w:val="a"/>
    <w:link w:val="ab"/>
    <w:uiPriority w:val="99"/>
    <w:semiHidden/>
    <w:unhideWhenUsed/>
    <w:rsid w:val="00B70D38"/>
    <w:rPr>
      <w:sz w:val="20"/>
      <w:szCs w:val="20"/>
    </w:rPr>
  </w:style>
  <w:style w:type="character" w:customStyle="1" w:styleId="ab">
    <w:name w:val="Текст кінцевої виноски Знак"/>
    <w:basedOn w:val="a0"/>
    <w:link w:val="aa"/>
    <w:uiPriority w:val="99"/>
    <w:semiHidden/>
    <w:rsid w:val="00B70D38"/>
    <w:rPr>
      <w:rFonts w:ascii="Arial Unicode MS" w:eastAsia="Arial Unicode MS" w:hAnsi="Arial Unicode MS" w:cs="Arial Unicode MS"/>
      <w:color w:val="000000"/>
      <w:sz w:val="20"/>
      <w:szCs w:val="20"/>
      <w:lang w:val="it-IT" w:eastAsia="it-IT" w:bidi="it-IT"/>
    </w:rPr>
  </w:style>
  <w:style w:type="character" w:styleId="ac">
    <w:name w:val="endnote reference"/>
    <w:basedOn w:val="a0"/>
    <w:uiPriority w:val="99"/>
    <w:semiHidden/>
    <w:unhideWhenUsed/>
    <w:rsid w:val="00B70D38"/>
    <w:rPr>
      <w:vertAlign w:val="superscript"/>
    </w:rPr>
  </w:style>
  <w:style w:type="character" w:customStyle="1" w:styleId="16">
    <w:name w:val="Основной текст (16)_"/>
    <w:basedOn w:val="a0"/>
    <w:link w:val="160"/>
    <w:rsid w:val="00B014B3"/>
    <w:rPr>
      <w:rFonts w:ascii="Times New Roman" w:eastAsia="Times New Roman" w:hAnsi="Times New Roman" w:cs="Times New Roman"/>
      <w:b/>
      <w:bCs/>
      <w:i/>
      <w:iCs/>
      <w:shd w:val="clear" w:color="auto" w:fill="FFFFFF"/>
    </w:rPr>
  </w:style>
  <w:style w:type="paragraph" w:customStyle="1" w:styleId="160">
    <w:name w:val="Основной текст (16)"/>
    <w:basedOn w:val="a"/>
    <w:link w:val="16"/>
    <w:rsid w:val="00B014B3"/>
    <w:pPr>
      <w:shd w:val="clear" w:color="auto" w:fill="FFFFFF"/>
      <w:spacing w:before="120" w:after="180" w:line="0" w:lineRule="atLeast"/>
      <w:jc w:val="both"/>
    </w:pPr>
    <w:rPr>
      <w:rFonts w:ascii="Times New Roman" w:eastAsia="Times New Roman" w:hAnsi="Times New Roman" w:cs="Times New Roman"/>
      <w:b/>
      <w:bCs/>
      <w:i/>
      <w:iCs/>
      <w:color w:val="auto"/>
      <w:sz w:val="22"/>
      <w:szCs w:val="22"/>
      <w:lang w:val="uk-UA" w:eastAsia="en-US" w:bidi="ar-SA"/>
    </w:rPr>
  </w:style>
  <w:style w:type="character" w:customStyle="1" w:styleId="75pt">
    <w:name w:val="Сноска + 7;5 pt;Не полужирный;Малые прописные"/>
    <w:basedOn w:val="a7"/>
    <w:rsid w:val="00C14773"/>
    <w:rPr>
      <w:rFonts w:ascii="Times New Roman" w:eastAsia="Times New Roman" w:hAnsi="Times New Roman" w:cs="Times New Roman"/>
      <w:b/>
      <w:bCs/>
      <w:i w:val="0"/>
      <w:iCs w:val="0"/>
      <w:smallCaps/>
      <w:strike w:val="0"/>
      <w:color w:val="000000"/>
      <w:spacing w:val="0"/>
      <w:w w:val="100"/>
      <w:position w:val="0"/>
      <w:sz w:val="15"/>
      <w:szCs w:val="15"/>
      <w:u w:val="none"/>
      <w:shd w:val="clear" w:color="auto" w:fill="FFFFFF"/>
      <w:lang w:val="it-IT" w:eastAsia="it-IT" w:bidi="it-IT"/>
    </w:rPr>
  </w:style>
  <w:style w:type="character" w:customStyle="1" w:styleId="12pt">
    <w:name w:val="Сноска + 12 pt;Не полужирный"/>
    <w:basedOn w:val="a7"/>
    <w:rsid w:val="003D4C4C"/>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it-IT" w:eastAsia="it-IT" w:bidi="it-IT"/>
    </w:rPr>
  </w:style>
  <w:style w:type="character" w:customStyle="1" w:styleId="21">
    <w:name w:val="Сноска (2)_"/>
    <w:basedOn w:val="a0"/>
    <w:link w:val="23"/>
    <w:rsid w:val="00997DA4"/>
    <w:rPr>
      <w:rFonts w:ascii="Times New Roman" w:eastAsia="Times New Roman" w:hAnsi="Times New Roman" w:cs="Times New Roman"/>
      <w:i/>
      <w:iCs/>
      <w:sz w:val="19"/>
      <w:szCs w:val="19"/>
      <w:shd w:val="clear" w:color="auto" w:fill="FFFFFF"/>
    </w:rPr>
  </w:style>
  <w:style w:type="character" w:customStyle="1" w:styleId="29pt">
    <w:name w:val="Сноска (2) + 9 pt;Полужирный;Не курсив"/>
    <w:basedOn w:val="21"/>
    <w:rsid w:val="00997DA4"/>
    <w:rPr>
      <w:rFonts w:ascii="Times New Roman" w:eastAsia="Times New Roman" w:hAnsi="Times New Roman" w:cs="Times New Roman"/>
      <w:b/>
      <w:bCs/>
      <w:i/>
      <w:iCs/>
      <w:color w:val="000000"/>
      <w:spacing w:val="0"/>
      <w:w w:val="100"/>
      <w:position w:val="0"/>
      <w:sz w:val="18"/>
      <w:szCs w:val="18"/>
      <w:shd w:val="clear" w:color="auto" w:fill="FFFFFF"/>
      <w:lang w:val="it-IT" w:eastAsia="it-IT" w:bidi="it-IT"/>
    </w:rPr>
  </w:style>
  <w:style w:type="character" w:customStyle="1" w:styleId="212pt">
    <w:name w:val="Сноска (2) + 12 pt;Не курсив"/>
    <w:basedOn w:val="21"/>
    <w:rsid w:val="00997DA4"/>
    <w:rPr>
      <w:rFonts w:ascii="Times New Roman" w:eastAsia="Times New Roman" w:hAnsi="Times New Roman" w:cs="Times New Roman"/>
      <w:i/>
      <w:iCs/>
      <w:color w:val="000000"/>
      <w:spacing w:val="0"/>
      <w:w w:val="100"/>
      <w:position w:val="0"/>
      <w:sz w:val="24"/>
      <w:szCs w:val="24"/>
      <w:shd w:val="clear" w:color="auto" w:fill="FFFFFF"/>
      <w:lang w:val="it-IT" w:eastAsia="it-IT" w:bidi="it-IT"/>
    </w:rPr>
  </w:style>
  <w:style w:type="paragraph" w:customStyle="1" w:styleId="23">
    <w:name w:val="Сноска (2)"/>
    <w:basedOn w:val="a"/>
    <w:link w:val="21"/>
    <w:rsid w:val="00997DA4"/>
    <w:pPr>
      <w:shd w:val="clear" w:color="auto" w:fill="FFFFFF"/>
      <w:spacing w:line="0" w:lineRule="atLeast"/>
      <w:jc w:val="center"/>
    </w:pPr>
    <w:rPr>
      <w:rFonts w:ascii="Times New Roman" w:eastAsia="Times New Roman" w:hAnsi="Times New Roman" w:cs="Times New Roman"/>
      <w:i/>
      <w:iCs/>
      <w:color w:val="auto"/>
      <w:sz w:val="19"/>
      <w:szCs w:val="19"/>
      <w:lang w:val="uk-UA" w:eastAsia="en-US" w:bidi="ar-SA"/>
    </w:rPr>
  </w:style>
  <w:style w:type="character" w:customStyle="1" w:styleId="275pt">
    <w:name w:val="Сноска (2) + 7;5 pt;Не курсив;Малые прописные"/>
    <w:basedOn w:val="21"/>
    <w:rsid w:val="006D4E56"/>
    <w:rPr>
      <w:rFonts w:ascii="Times New Roman" w:eastAsia="Times New Roman" w:hAnsi="Times New Roman" w:cs="Times New Roman"/>
      <w:b w:val="0"/>
      <w:bCs w:val="0"/>
      <w:i/>
      <w:iCs/>
      <w:smallCaps/>
      <w:strike w:val="0"/>
      <w:color w:val="000000"/>
      <w:spacing w:val="0"/>
      <w:w w:val="100"/>
      <w:position w:val="0"/>
      <w:sz w:val="15"/>
      <w:szCs w:val="15"/>
      <w:u w:val="none"/>
      <w:shd w:val="clear" w:color="auto" w:fill="FFFFFF"/>
      <w:lang w:val="it-IT" w:eastAsia="it-IT" w:bidi="it-IT"/>
    </w:rPr>
  </w:style>
  <w:style w:type="character" w:customStyle="1" w:styleId="811pt0">
    <w:name w:val="Основной текст (8) + 11 pt"/>
    <w:aliases w:val="Курсив,Сноска + 9,5 pt,Не полужирный"/>
    <w:basedOn w:val="8"/>
    <w:rsid w:val="000A5701"/>
    <w:rPr>
      <w:rFonts w:ascii="Times New Roman" w:eastAsia="Times New Roman" w:hAnsi="Times New Roman" w:cs="Times New Roman"/>
      <w:i/>
      <w:iCs/>
      <w:color w:val="000000"/>
      <w:spacing w:val="0"/>
      <w:w w:val="100"/>
      <w:position w:val="0"/>
      <w:sz w:val="22"/>
      <w:szCs w:val="22"/>
      <w:shd w:val="clear" w:color="auto" w:fill="FFFFFF"/>
      <w:lang w:val="it-IT" w:eastAsia="it-IT" w:bidi="it-IT"/>
    </w:rPr>
  </w:style>
  <w:style w:type="character" w:customStyle="1" w:styleId="75pt0">
    <w:name w:val="Сноска + 7;5 pt;Не полужирный"/>
    <w:basedOn w:val="a7"/>
    <w:rsid w:val="00CE2208"/>
    <w:rPr>
      <w:rFonts w:ascii="Times New Roman" w:eastAsia="Times New Roman" w:hAnsi="Times New Roman" w:cs="Times New Roman"/>
      <w:b/>
      <w:bCs/>
      <w:i w:val="0"/>
      <w:iCs w:val="0"/>
      <w:smallCaps w:val="0"/>
      <w:strike w:val="0"/>
      <w:color w:val="000000"/>
      <w:spacing w:val="0"/>
      <w:w w:val="100"/>
      <w:position w:val="0"/>
      <w:sz w:val="15"/>
      <w:szCs w:val="15"/>
      <w:u w:val="none"/>
      <w:shd w:val="clear" w:color="auto" w:fill="FFFFFF"/>
      <w:lang w:val="it-IT" w:eastAsia="it-IT" w:bidi="it-IT"/>
    </w:rPr>
  </w:style>
  <w:style w:type="character" w:customStyle="1" w:styleId="ad">
    <w:name w:val="Сноска + Малые прописные"/>
    <w:basedOn w:val="a7"/>
    <w:rsid w:val="00743C0B"/>
    <w:rPr>
      <w:rFonts w:ascii="Times New Roman" w:eastAsia="Times New Roman" w:hAnsi="Times New Roman" w:cs="Times New Roman"/>
      <w:b/>
      <w:bCs/>
      <w:i w:val="0"/>
      <w:iCs w:val="0"/>
      <w:smallCaps/>
      <w:strike w:val="0"/>
      <w:color w:val="000000"/>
      <w:spacing w:val="0"/>
      <w:w w:val="100"/>
      <w:position w:val="0"/>
      <w:sz w:val="18"/>
      <w:szCs w:val="18"/>
      <w:u w:val="none"/>
      <w:shd w:val="clear" w:color="auto" w:fill="FFFFFF"/>
      <w:lang w:val="it-IT" w:eastAsia="it-IT" w:bidi="it-IT"/>
    </w:rPr>
  </w:style>
  <w:style w:type="character" w:customStyle="1" w:styleId="275pt0">
    <w:name w:val="Сноска (2) + 7;5 pt;Не курсив"/>
    <w:basedOn w:val="21"/>
    <w:rsid w:val="00D60580"/>
    <w:rPr>
      <w:rFonts w:ascii="Times New Roman" w:eastAsia="Times New Roman" w:hAnsi="Times New Roman" w:cs="Times New Roman"/>
      <w:b w:val="0"/>
      <w:bCs w:val="0"/>
      <w:i/>
      <w:iCs/>
      <w:smallCaps w:val="0"/>
      <w:strike w:val="0"/>
      <w:color w:val="000000"/>
      <w:spacing w:val="0"/>
      <w:w w:val="100"/>
      <w:position w:val="0"/>
      <w:sz w:val="15"/>
      <w:szCs w:val="15"/>
      <w:u w:val="none"/>
      <w:shd w:val="clear" w:color="auto" w:fill="FFFFFF"/>
      <w:lang w:val="it-IT" w:eastAsia="it-IT" w:bidi="it-IT"/>
    </w:rPr>
  </w:style>
  <w:style w:type="paragraph" w:customStyle="1" w:styleId="Default">
    <w:name w:val="Default"/>
    <w:rsid w:val="00ED5FE0"/>
    <w:pPr>
      <w:autoSpaceDE w:val="0"/>
      <w:autoSpaceDN w:val="0"/>
      <w:adjustRightInd w:val="0"/>
      <w:spacing w:after="0" w:line="240" w:lineRule="auto"/>
    </w:pPr>
    <w:rPr>
      <w:rFonts w:ascii="Times New Roman" w:eastAsia="Arial Unicode MS" w:hAnsi="Times New Roman" w:cs="Times New Roman"/>
      <w:color w:val="000000"/>
      <w:sz w:val="24"/>
      <w:szCs w:val="24"/>
      <w:lang w:eastAsia="it-IT"/>
    </w:rPr>
  </w:style>
  <w:style w:type="character" w:customStyle="1" w:styleId="24">
    <w:name w:val="Основной текст (2) + Курсив"/>
    <w:basedOn w:val="2"/>
    <w:rsid w:val="007B14B0"/>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la" w:eastAsia="la" w:bidi="la"/>
    </w:rPr>
  </w:style>
  <w:style w:type="character" w:customStyle="1" w:styleId="875pt">
    <w:name w:val="Основной текст (8) + 7;5 pt"/>
    <w:basedOn w:val="8"/>
    <w:rsid w:val="00287131"/>
    <w:rPr>
      <w:rFonts w:ascii="Times New Roman" w:eastAsia="Times New Roman" w:hAnsi="Times New Roman" w:cs="Times New Roman"/>
      <w:b w:val="0"/>
      <w:bCs w:val="0"/>
      <w:i w:val="0"/>
      <w:iCs w:val="0"/>
      <w:smallCaps w:val="0"/>
      <w:strike w:val="0"/>
      <w:color w:val="000000"/>
      <w:spacing w:val="0"/>
      <w:w w:val="100"/>
      <w:position w:val="0"/>
      <w:sz w:val="15"/>
      <w:szCs w:val="15"/>
      <w:u w:val="none"/>
      <w:shd w:val="clear" w:color="auto" w:fill="FFFFFF"/>
      <w:lang w:val="it-IT" w:eastAsia="it-IT" w:bidi="it-IT"/>
    </w:rPr>
  </w:style>
  <w:style w:type="character" w:customStyle="1" w:styleId="19">
    <w:name w:val="Основной текст (19)_"/>
    <w:basedOn w:val="a0"/>
    <w:link w:val="190"/>
    <w:rsid w:val="00803C61"/>
    <w:rPr>
      <w:rFonts w:ascii="Times New Roman" w:eastAsia="Times New Roman" w:hAnsi="Times New Roman" w:cs="Times New Roman"/>
      <w:sz w:val="15"/>
      <w:szCs w:val="15"/>
      <w:shd w:val="clear" w:color="auto" w:fill="FFFFFF"/>
    </w:rPr>
  </w:style>
  <w:style w:type="paragraph" w:customStyle="1" w:styleId="190">
    <w:name w:val="Основной текст (19)"/>
    <w:basedOn w:val="a"/>
    <w:link w:val="19"/>
    <w:rsid w:val="00803C61"/>
    <w:pPr>
      <w:shd w:val="clear" w:color="auto" w:fill="FFFFFF"/>
      <w:spacing w:line="0" w:lineRule="atLeast"/>
    </w:pPr>
    <w:rPr>
      <w:rFonts w:ascii="Times New Roman" w:eastAsia="Times New Roman" w:hAnsi="Times New Roman" w:cs="Times New Roman"/>
      <w:color w:val="auto"/>
      <w:sz w:val="15"/>
      <w:szCs w:val="15"/>
      <w:lang w:val="uk-UA" w:eastAsia="en-US" w:bidi="ar-SA"/>
    </w:rPr>
  </w:style>
  <w:style w:type="character" w:customStyle="1" w:styleId="1911pt">
    <w:name w:val="Основной текст (19) + 11 pt;Курсив"/>
    <w:basedOn w:val="19"/>
    <w:rsid w:val="00DB6C2E"/>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it-IT" w:eastAsia="it-IT" w:bidi="it-IT"/>
    </w:rPr>
  </w:style>
  <w:style w:type="character" w:customStyle="1" w:styleId="1912pt">
    <w:name w:val="Основной текст (19) + 12 pt"/>
    <w:basedOn w:val="19"/>
    <w:rsid w:val="00DB6C2E"/>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it-IT" w:eastAsia="it-IT" w:bidi="it-IT"/>
    </w:rPr>
  </w:style>
  <w:style w:type="character" w:customStyle="1" w:styleId="1910pt">
    <w:name w:val="Основной текст (19) + 10 pt;Курсив"/>
    <w:basedOn w:val="19"/>
    <w:rsid w:val="00D15F0C"/>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it-IT" w:eastAsia="it-IT" w:bidi="it-IT"/>
    </w:rPr>
  </w:style>
  <w:style w:type="character" w:customStyle="1" w:styleId="34">
    <w:name w:val="Сноска (3)_"/>
    <w:basedOn w:val="a0"/>
    <w:link w:val="35"/>
    <w:rsid w:val="009822CF"/>
    <w:rPr>
      <w:rFonts w:ascii="Times New Roman" w:eastAsia="Times New Roman" w:hAnsi="Times New Roman" w:cs="Times New Roman"/>
      <w:sz w:val="15"/>
      <w:szCs w:val="15"/>
      <w:shd w:val="clear" w:color="auto" w:fill="FFFFFF"/>
    </w:rPr>
  </w:style>
  <w:style w:type="character" w:customStyle="1" w:styleId="39pt">
    <w:name w:val="Сноска (3) + 9 pt;Полужирный"/>
    <w:basedOn w:val="34"/>
    <w:rsid w:val="009822CF"/>
    <w:rPr>
      <w:rFonts w:ascii="Times New Roman" w:eastAsia="Times New Roman" w:hAnsi="Times New Roman" w:cs="Times New Roman"/>
      <w:b/>
      <w:bCs/>
      <w:color w:val="000000"/>
      <w:spacing w:val="0"/>
      <w:w w:val="100"/>
      <w:position w:val="0"/>
      <w:sz w:val="18"/>
      <w:szCs w:val="18"/>
      <w:shd w:val="clear" w:color="auto" w:fill="FFFFFF"/>
      <w:lang w:val="it-IT" w:eastAsia="it-IT" w:bidi="it-IT"/>
    </w:rPr>
  </w:style>
  <w:style w:type="character" w:customStyle="1" w:styleId="395pt">
    <w:name w:val="Сноска (3) + 9;5 pt;Курсив"/>
    <w:basedOn w:val="34"/>
    <w:rsid w:val="009822CF"/>
    <w:rPr>
      <w:rFonts w:ascii="Times New Roman" w:eastAsia="Times New Roman" w:hAnsi="Times New Roman" w:cs="Times New Roman"/>
      <w:i/>
      <w:iCs/>
      <w:color w:val="000000"/>
      <w:spacing w:val="0"/>
      <w:w w:val="100"/>
      <w:position w:val="0"/>
      <w:sz w:val="19"/>
      <w:szCs w:val="19"/>
      <w:shd w:val="clear" w:color="auto" w:fill="FFFFFF"/>
      <w:lang w:val="it-IT" w:eastAsia="it-IT" w:bidi="it-IT"/>
    </w:rPr>
  </w:style>
  <w:style w:type="paragraph" w:customStyle="1" w:styleId="35">
    <w:name w:val="Сноска (3)"/>
    <w:basedOn w:val="a"/>
    <w:link w:val="34"/>
    <w:rsid w:val="009822CF"/>
    <w:pPr>
      <w:shd w:val="clear" w:color="auto" w:fill="FFFFFF"/>
      <w:spacing w:line="226" w:lineRule="exact"/>
      <w:jc w:val="both"/>
    </w:pPr>
    <w:rPr>
      <w:rFonts w:ascii="Times New Roman" w:eastAsia="Times New Roman" w:hAnsi="Times New Roman" w:cs="Times New Roman"/>
      <w:color w:val="auto"/>
      <w:sz w:val="15"/>
      <w:szCs w:val="15"/>
      <w:lang w:val="uk-UA" w:eastAsia="en-US" w:bidi="ar-SA"/>
    </w:rPr>
  </w:style>
  <w:style w:type="paragraph" w:styleId="ae">
    <w:name w:val="footnote text"/>
    <w:basedOn w:val="a"/>
    <w:link w:val="af"/>
    <w:uiPriority w:val="99"/>
    <w:semiHidden/>
    <w:unhideWhenUsed/>
    <w:rsid w:val="00CC4651"/>
    <w:rPr>
      <w:sz w:val="20"/>
      <w:szCs w:val="20"/>
    </w:rPr>
  </w:style>
  <w:style w:type="character" w:customStyle="1" w:styleId="af">
    <w:name w:val="Текст виноски Знак"/>
    <w:basedOn w:val="a0"/>
    <w:link w:val="ae"/>
    <w:uiPriority w:val="99"/>
    <w:semiHidden/>
    <w:rsid w:val="00CC4651"/>
    <w:rPr>
      <w:rFonts w:ascii="Arial Unicode MS" w:eastAsia="Arial Unicode MS" w:hAnsi="Arial Unicode MS" w:cs="Arial Unicode MS"/>
      <w:color w:val="000000"/>
      <w:sz w:val="20"/>
      <w:szCs w:val="20"/>
      <w:lang w:val="it-IT" w:eastAsia="it-IT" w:bidi="it-IT"/>
    </w:rPr>
  </w:style>
  <w:style w:type="character" w:styleId="af0">
    <w:name w:val="footnote reference"/>
    <w:basedOn w:val="a0"/>
    <w:uiPriority w:val="99"/>
    <w:semiHidden/>
    <w:unhideWhenUsed/>
    <w:rsid w:val="00CC4651"/>
    <w:rPr>
      <w:vertAlign w:val="superscript"/>
    </w:rPr>
  </w:style>
  <w:style w:type="character" w:customStyle="1" w:styleId="200">
    <w:name w:val="Основной текст (20)_"/>
    <w:basedOn w:val="a0"/>
    <w:link w:val="201"/>
    <w:rsid w:val="00CC488E"/>
    <w:rPr>
      <w:rFonts w:ascii="Times New Roman" w:eastAsia="Times New Roman" w:hAnsi="Times New Roman" w:cs="Times New Roman"/>
      <w:i/>
      <w:iCs/>
      <w:shd w:val="clear" w:color="auto" w:fill="FFFFFF"/>
      <w:lang w:val="en-US" w:bidi="en-US"/>
    </w:rPr>
  </w:style>
  <w:style w:type="character" w:customStyle="1" w:styleId="2012pt">
    <w:name w:val="Основной текст (20) + 12 pt;Не курсив"/>
    <w:basedOn w:val="200"/>
    <w:rsid w:val="00CC488E"/>
    <w:rPr>
      <w:rFonts w:ascii="Times New Roman" w:eastAsia="Times New Roman" w:hAnsi="Times New Roman" w:cs="Times New Roman"/>
      <w:i/>
      <w:iCs/>
      <w:color w:val="000000"/>
      <w:spacing w:val="0"/>
      <w:w w:val="100"/>
      <w:position w:val="0"/>
      <w:sz w:val="24"/>
      <w:szCs w:val="24"/>
      <w:shd w:val="clear" w:color="auto" w:fill="FFFFFF"/>
      <w:lang w:val="it-IT" w:eastAsia="it-IT" w:bidi="it-IT"/>
    </w:rPr>
  </w:style>
  <w:style w:type="character" w:customStyle="1" w:styleId="2075pt">
    <w:name w:val="Основной текст (20) + 7;5 pt;Не курсив"/>
    <w:basedOn w:val="200"/>
    <w:rsid w:val="00CC488E"/>
    <w:rPr>
      <w:rFonts w:ascii="Times New Roman" w:eastAsia="Times New Roman" w:hAnsi="Times New Roman" w:cs="Times New Roman"/>
      <w:i/>
      <w:iCs/>
      <w:color w:val="000000"/>
      <w:spacing w:val="0"/>
      <w:w w:val="100"/>
      <w:position w:val="0"/>
      <w:sz w:val="15"/>
      <w:szCs w:val="15"/>
      <w:shd w:val="clear" w:color="auto" w:fill="FFFFFF"/>
      <w:lang w:val="en-US" w:bidi="en-US"/>
    </w:rPr>
  </w:style>
  <w:style w:type="paragraph" w:customStyle="1" w:styleId="201">
    <w:name w:val="Основной текст (20)"/>
    <w:basedOn w:val="a"/>
    <w:link w:val="200"/>
    <w:rsid w:val="00CC488E"/>
    <w:pPr>
      <w:shd w:val="clear" w:color="auto" w:fill="FFFFFF"/>
      <w:spacing w:before="60" w:after="60" w:line="317" w:lineRule="exact"/>
      <w:jc w:val="both"/>
    </w:pPr>
    <w:rPr>
      <w:rFonts w:ascii="Times New Roman" w:eastAsia="Times New Roman" w:hAnsi="Times New Roman" w:cs="Times New Roman"/>
      <w:i/>
      <w:iCs/>
      <w:color w:val="auto"/>
      <w:sz w:val="22"/>
      <w:szCs w:val="22"/>
      <w:lang w:val="en-US"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55FC3"/>
    <w:pPr>
      <w:widowControl w:val="0"/>
      <w:spacing w:after="0" w:line="240" w:lineRule="auto"/>
    </w:pPr>
    <w:rPr>
      <w:rFonts w:ascii="Arial Unicode MS" w:eastAsia="Arial Unicode MS" w:hAnsi="Arial Unicode MS" w:cs="Arial Unicode MS"/>
      <w:color w:val="000000"/>
      <w:sz w:val="24"/>
      <w:szCs w:val="24"/>
      <w:lang w:val="it-IT" w:eastAsia="it-IT" w:bidi="it-I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355FC3"/>
    <w:rPr>
      <w:color w:val="0066CC"/>
      <w:u w:val="single"/>
    </w:rPr>
  </w:style>
  <w:style w:type="character" w:customStyle="1" w:styleId="3">
    <w:name w:val="Основной текст (3)_"/>
    <w:basedOn w:val="a0"/>
    <w:link w:val="30"/>
    <w:rsid w:val="00355FC3"/>
    <w:rPr>
      <w:rFonts w:ascii="Arial" w:eastAsia="Arial" w:hAnsi="Arial" w:cs="Arial"/>
      <w:b/>
      <w:bCs/>
      <w:sz w:val="44"/>
      <w:szCs w:val="44"/>
      <w:shd w:val="clear" w:color="auto" w:fill="FFFFFF"/>
      <w:lang w:val="en-US" w:bidi="en-US"/>
    </w:rPr>
  </w:style>
  <w:style w:type="character" w:customStyle="1" w:styleId="5">
    <w:name w:val="Основной текст (5)_"/>
    <w:basedOn w:val="a0"/>
    <w:link w:val="50"/>
    <w:rsid w:val="00355FC3"/>
    <w:rPr>
      <w:rFonts w:ascii="Candara" w:eastAsia="Candara" w:hAnsi="Candara" w:cs="Candara"/>
      <w:b/>
      <w:bCs/>
      <w:spacing w:val="-10"/>
      <w:sz w:val="54"/>
      <w:szCs w:val="54"/>
      <w:shd w:val="clear" w:color="auto" w:fill="FFFFFF"/>
      <w:lang w:val="en-US" w:bidi="en-US"/>
    </w:rPr>
  </w:style>
  <w:style w:type="character" w:customStyle="1" w:styleId="22">
    <w:name w:val="Заголовок №2 (2)"/>
    <w:basedOn w:val="a0"/>
    <w:rsid w:val="00355FC3"/>
    <w:rPr>
      <w:rFonts w:ascii="Arial" w:eastAsia="Arial" w:hAnsi="Arial" w:cs="Arial"/>
      <w:b/>
      <w:bCs/>
      <w:i w:val="0"/>
      <w:iCs w:val="0"/>
      <w:smallCaps w:val="0"/>
      <w:strike w:val="0"/>
      <w:color w:val="000000"/>
      <w:spacing w:val="0"/>
      <w:w w:val="100"/>
      <w:position w:val="0"/>
      <w:sz w:val="44"/>
      <w:szCs w:val="44"/>
      <w:u w:val="none"/>
      <w:lang w:val="it-IT" w:eastAsia="it-IT" w:bidi="it-IT"/>
    </w:rPr>
  </w:style>
  <w:style w:type="character" w:customStyle="1" w:styleId="12">
    <w:name w:val="Заголовок №1 (2)"/>
    <w:basedOn w:val="a0"/>
    <w:rsid w:val="00355FC3"/>
    <w:rPr>
      <w:rFonts w:ascii="Candara" w:eastAsia="Candara" w:hAnsi="Candara" w:cs="Candara"/>
      <w:b/>
      <w:bCs/>
      <w:i w:val="0"/>
      <w:iCs w:val="0"/>
      <w:smallCaps w:val="0"/>
      <w:strike w:val="0"/>
      <w:color w:val="000000"/>
      <w:spacing w:val="-10"/>
      <w:w w:val="100"/>
      <w:position w:val="0"/>
      <w:sz w:val="54"/>
      <w:szCs w:val="54"/>
      <w:u w:val="none"/>
      <w:lang w:val="it-IT" w:eastAsia="it-IT" w:bidi="it-IT"/>
    </w:rPr>
  </w:style>
  <w:style w:type="paragraph" w:customStyle="1" w:styleId="30">
    <w:name w:val="Основной текст (3)"/>
    <w:basedOn w:val="a"/>
    <w:link w:val="3"/>
    <w:rsid w:val="00355FC3"/>
    <w:pPr>
      <w:shd w:val="clear" w:color="auto" w:fill="FFFFFF"/>
      <w:spacing w:after="120" w:line="0" w:lineRule="atLeast"/>
    </w:pPr>
    <w:rPr>
      <w:rFonts w:ascii="Arial" w:eastAsia="Arial" w:hAnsi="Arial" w:cs="Arial"/>
      <w:b/>
      <w:bCs/>
      <w:color w:val="auto"/>
      <w:sz w:val="44"/>
      <w:szCs w:val="44"/>
      <w:lang w:val="en-US" w:eastAsia="en-US" w:bidi="en-US"/>
    </w:rPr>
  </w:style>
  <w:style w:type="paragraph" w:customStyle="1" w:styleId="50">
    <w:name w:val="Основной текст (5)"/>
    <w:basedOn w:val="a"/>
    <w:link w:val="5"/>
    <w:rsid w:val="00355FC3"/>
    <w:pPr>
      <w:shd w:val="clear" w:color="auto" w:fill="FFFFFF"/>
      <w:spacing w:before="1080" w:after="660" w:line="0" w:lineRule="atLeast"/>
    </w:pPr>
    <w:rPr>
      <w:rFonts w:ascii="Candara" w:eastAsia="Candara" w:hAnsi="Candara" w:cs="Candara"/>
      <w:b/>
      <w:bCs/>
      <w:color w:val="auto"/>
      <w:spacing w:val="-10"/>
      <w:sz w:val="54"/>
      <w:szCs w:val="54"/>
      <w:lang w:val="en-US" w:eastAsia="en-US" w:bidi="en-US"/>
    </w:rPr>
  </w:style>
  <w:style w:type="paragraph" w:styleId="a4">
    <w:name w:val="No Spacing"/>
    <w:uiPriority w:val="1"/>
    <w:qFormat/>
    <w:rsid w:val="00355FC3"/>
    <w:pPr>
      <w:widowControl w:val="0"/>
      <w:spacing w:after="0" w:line="240" w:lineRule="auto"/>
    </w:pPr>
    <w:rPr>
      <w:rFonts w:ascii="Arial Unicode MS" w:eastAsia="Arial Unicode MS" w:hAnsi="Arial Unicode MS" w:cs="Arial Unicode MS"/>
      <w:color w:val="000000"/>
      <w:sz w:val="24"/>
      <w:szCs w:val="24"/>
      <w:lang w:val="it-IT" w:eastAsia="it-IT" w:bidi="it-IT"/>
    </w:rPr>
  </w:style>
  <w:style w:type="paragraph" w:styleId="a5">
    <w:name w:val="Normal (Web)"/>
    <w:basedOn w:val="a"/>
    <w:uiPriority w:val="99"/>
    <w:semiHidden/>
    <w:unhideWhenUsed/>
    <w:rsid w:val="00355FC3"/>
    <w:pPr>
      <w:widowControl/>
      <w:spacing w:before="100" w:beforeAutospacing="1" w:after="100" w:afterAutospacing="1"/>
    </w:pPr>
    <w:rPr>
      <w:rFonts w:ascii="Times New Roman" w:eastAsia="Times New Roman" w:hAnsi="Times New Roman" w:cs="Times New Roman"/>
      <w:color w:val="auto"/>
      <w:lang w:val="uk-UA" w:eastAsia="uk-UA" w:bidi="ar-SA"/>
    </w:rPr>
  </w:style>
  <w:style w:type="character" w:styleId="a6">
    <w:name w:val="Emphasis"/>
    <w:basedOn w:val="a0"/>
    <w:uiPriority w:val="20"/>
    <w:qFormat/>
    <w:rsid w:val="00355FC3"/>
    <w:rPr>
      <w:i/>
      <w:iCs/>
    </w:rPr>
  </w:style>
  <w:style w:type="character" w:customStyle="1" w:styleId="13">
    <w:name w:val="Основной текст (13)_"/>
    <w:basedOn w:val="a0"/>
    <w:link w:val="130"/>
    <w:rsid w:val="00F25DB0"/>
    <w:rPr>
      <w:rFonts w:ascii="Times New Roman" w:eastAsia="Times New Roman" w:hAnsi="Times New Roman" w:cs="Times New Roman"/>
      <w:b/>
      <w:bCs/>
      <w:sz w:val="26"/>
      <w:szCs w:val="26"/>
      <w:shd w:val="clear" w:color="auto" w:fill="FFFFFF"/>
    </w:rPr>
  </w:style>
  <w:style w:type="paragraph" w:customStyle="1" w:styleId="130">
    <w:name w:val="Основной текст (13)"/>
    <w:basedOn w:val="a"/>
    <w:link w:val="13"/>
    <w:rsid w:val="00F25DB0"/>
    <w:pPr>
      <w:shd w:val="clear" w:color="auto" w:fill="FFFFFF"/>
      <w:spacing w:line="0" w:lineRule="atLeast"/>
      <w:jc w:val="center"/>
    </w:pPr>
    <w:rPr>
      <w:rFonts w:ascii="Times New Roman" w:eastAsia="Times New Roman" w:hAnsi="Times New Roman" w:cs="Times New Roman"/>
      <w:b/>
      <w:bCs/>
      <w:color w:val="auto"/>
      <w:sz w:val="26"/>
      <w:szCs w:val="26"/>
      <w:lang w:val="uk-UA" w:eastAsia="en-US" w:bidi="ar-SA"/>
    </w:rPr>
  </w:style>
  <w:style w:type="character" w:customStyle="1" w:styleId="31">
    <w:name w:val="Зміст 3 Знак"/>
    <w:basedOn w:val="a0"/>
    <w:link w:val="32"/>
    <w:rsid w:val="006E04FD"/>
    <w:rPr>
      <w:rFonts w:ascii="Times New Roman" w:eastAsia="Times New Roman" w:hAnsi="Times New Roman" w:cs="Times New Roman"/>
      <w:shd w:val="clear" w:color="auto" w:fill="FFFFFF"/>
    </w:rPr>
  </w:style>
  <w:style w:type="character" w:customStyle="1" w:styleId="1316pt">
    <w:name w:val="Основной текст (13) + 16 pt"/>
    <w:basedOn w:val="13"/>
    <w:rsid w:val="006E04FD"/>
    <w:rPr>
      <w:rFonts w:ascii="Times New Roman" w:eastAsia="Times New Roman" w:hAnsi="Times New Roman" w:cs="Times New Roman"/>
      <w:b/>
      <w:bCs/>
      <w:i w:val="0"/>
      <w:iCs w:val="0"/>
      <w:smallCaps w:val="0"/>
      <w:strike w:val="0"/>
      <w:color w:val="000000"/>
      <w:spacing w:val="0"/>
      <w:w w:val="100"/>
      <w:position w:val="0"/>
      <w:sz w:val="32"/>
      <w:szCs w:val="32"/>
      <w:u w:val="none"/>
      <w:shd w:val="clear" w:color="auto" w:fill="FFFFFF"/>
      <w:lang w:val="it-IT" w:eastAsia="it-IT" w:bidi="it-IT"/>
    </w:rPr>
  </w:style>
  <w:style w:type="paragraph" w:styleId="32">
    <w:name w:val="toc 3"/>
    <w:basedOn w:val="a"/>
    <w:link w:val="31"/>
    <w:autoRedefine/>
    <w:rsid w:val="006E04FD"/>
    <w:pPr>
      <w:shd w:val="clear" w:color="auto" w:fill="FFFFFF"/>
      <w:spacing w:line="480" w:lineRule="exact"/>
      <w:jc w:val="both"/>
    </w:pPr>
    <w:rPr>
      <w:rFonts w:ascii="Times New Roman" w:eastAsia="Times New Roman" w:hAnsi="Times New Roman" w:cs="Times New Roman"/>
      <w:color w:val="auto"/>
      <w:sz w:val="22"/>
      <w:szCs w:val="22"/>
      <w:lang w:val="uk-UA" w:eastAsia="en-US" w:bidi="ar-SA"/>
    </w:rPr>
  </w:style>
  <w:style w:type="character" w:customStyle="1" w:styleId="8">
    <w:name w:val="Основной текст (8)_"/>
    <w:basedOn w:val="a0"/>
    <w:link w:val="80"/>
    <w:rsid w:val="00C90FB3"/>
    <w:rPr>
      <w:rFonts w:ascii="Times New Roman" w:eastAsia="Times New Roman" w:hAnsi="Times New Roman" w:cs="Times New Roman"/>
      <w:shd w:val="clear" w:color="auto" w:fill="FFFFFF"/>
    </w:rPr>
  </w:style>
  <w:style w:type="paragraph" w:customStyle="1" w:styleId="80">
    <w:name w:val="Основной текст (8)"/>
    <w:basedOn w:val="a"/>
    <w:link w:val="8"/>
    <w:rsid w:val="00C90FB3"/>
    <w:pPr>
      <w:shd w:val="clear" w:color="auto" w:fill="FFFFFF"/>
      <w:spacing w:line="0" w:lineRule="atLeast"/>
      <w:jc w:val="right"/>
    </w:pPr>
    <w:rPr>
      <w:rFonts w:ascii="Times New Roman" w:eastAsia="Times New Roman" w:hAnsi="Times New Roman" w:cs="Times New Roman"/>
      <w:color w:val="auto"/>
      <w:sz w:val="22"/>
      <w:szCs w:val="22"/>
      <w:lang w:val="uk-UA" w:eastAsia="en-US" w:bidi="ar-SA"/>
    </w:rPr>
  </w:style>
  <w:style w:type="character" w:customStyle="1" w:styleId="811pt">
    <w:name w:val="Основной текст (8) + 11 pt;Курсив"/>
    <w:basedOn w:val="8"/>
    <w:rsid w:val="000B6C13"/>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it-IT" w:eastAsia="it-IT" w:bidi="it-IT"/>
    </w:rPr>
  </w:style>
  <w:style w:type="character" w:customStyle="1" w:styleId="2">
    <w:name w:val="Основной текст (2)_"/>
    <w:basedOn w:val="a0"/>
    <w:link w:val="20"/>
    <w:rsid w:val="008E235F"/>
    <w:rPr>
      <w:rFonts w:ascii="Times New Roman" w:eastAsia="Times New Roman" w:hAnsi="Times New Roman" w:cs="Times New Roman"/>
      <w:sz w:val="20"/>
      <w:szCs w:val="20"/>
      <w:shd w:val="clear" w:color="auto" w:fill="FFFFFF"/>
      <w:lang w:val="en-US" w:bidi="en-US"/>
    </w:rPr>
  </w:style>
  <w:style w:type="paragraph" w:customStyle="1" w:styleId="20">
    <w:name w:val="Основной текст (2)"/>
    <w:basedOn w:val="a"/>
    <w:link w:val="2"/>
    <w:rsid w:val="008E235F"/>
    <w:pPr>
      <w:shd w:val="clear" w:color="auto" w:fill="FFFFFF"/>
      <w:spacing w:before="600" w:after="60" w:line="288" w:lineRule="exact"/>
      <w:ind w:hanging="420"/>
      <w:jc w:val="both"/>
    </w:pPr>
    <w:rPr>
      <w:rFonts w:ascii="Times New Roman" w:eastAsia="Times New Roman" w:hAnsi="Times New Roman" w:cs="Times New Roman"/>
      <w:color w:val="auto"/>
      <w:sz w:val="20"/>
      <w:szCs w:val="20"/>
      <w:lang w:val="en-US" w:eastAsia="en-US" w:bidi="en-US"/>
    </w:rPr>
  </w:style>
  <w:style w:type="character" w:customStyle="1" w:styleId="33">
    <w:name w:val="Виноска (3) + Не курсив"/>
    <w:basedOn w:val="a0"/>
    <w:rsid w:val="00C509E5"/>
    <w:rPr>
      <w:rFonts w:ascii="Garamond" w:eastAsia="Garamond" w:hAnsi="Garamond" w:cs="Garamond"/>
      <w:b w:val="0"/>
      <w:bCs w:val="0"/>
      <w:i/>
      <w:iCs/>
      <w:smallCaps w:val="0"/>
      <w:strike w:val="0"/>
      <w:spacing w:val="0"/>
      <w:sz w:val="19"/>
      <w:szCs w:val="19"/>
    </w:rPr>
  </w:style>
  <w:style w:type="character" w:customStyle="1" w:styleId="365pt">
    <w:name w:val="Виноска (3) + 6.5 pt"/>
    <w:aliases w:val="Не курсив,Виноска (3) + 8 pt,Виноска (3) + 13 pt,Виноска (3) + 12.5 pt,Основний текст (7) + 8 pt"/>
    <w:basedOn w:val="a0"/>
    <w:rsid w:val="00C509E5"/>
    <w:rPr>
      <w:rFonts w:ascii="Garamond" w:eastAsia="Garamond" w:hAnsi="Garamond" w:cs="Garamond"/>
      <w:b w:val="0"/>
      <w:bCs w:val="0"/>
      <w:i/>
      <w:iCs/>
      <w:smallCaps w:val="0"/>
      <w:strike w:val="0"/>
      <w:spacing w:val="0"/>
      <w:sz w:val="13"/>
      <w:szCs w:val="13"/>
    </w:rPr>
  </w:style>
  <w:style w:type="character" w:customStyle="1" w:styleId="89pt">
    <w:name w:val="Основной текст (8) + 9 pt;Полужирный"/>
    <w:basedOn w:val="8"/>
    <w:rsid w:val="0095381B"/>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it-IT" w:eastAsia="it-IT" w:bidi="it-IT"/>
    </w:rPr>
  </w:style>
  <w:style w:type="character" w:customStyle="1" w:styleId="2105pt">
    <w:name w:val="Основной текст (2) + 10;5 pt;Курсив"/>
    <w:basedOn w:val="2"/>
    <w:rsid w:val="009B063A"/>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en-US" w:eastAsia="en-US" w:bidi="en-US"/>
    </w:rPr>
  </w:style>
  <w:style w:type="character" w:customStyle="1" w:styleId="a7">
    <w:name w:val="Сноска_"/>
    <w:basedOn w:val="a0"/>
    <w:link w:val="a8"/>
    <w:rsid w:val="008B3563"/>
    <w:rPr>
      <w:rFonts w:ascii="Times New Roman" w:eastAsia="Times New Roman" w:hAnsi="Times New Roman" w:cs="Times New Roman"/>
      <w:b/>
      <w:bCs/>
      <w:sz w:val="18"/>
      <w:szCs w:val="18"/>
      <w:shd w:val="clear" w:color="auto" w:fill="FFFFFF"/>
    </w:rPr>
  </w:style>
  <w:style w:type="character" w:customStyle="1" w:styleId="95pt">
    <w:name w:val="Сноска + 9;5 pt;Не полужирный;Курсив"/>
    <w:basedOn w:val="a7"/>
    <w:rsid w:val="008B3563"/>
    <w:rPr>
      <w:rFonts w:ascii="Times New Roman" w:eastAsia="Times New Roman" w:hAnsi="Times New Roman" w:cs="Times New Roman"/>
      <w:b/>
      <w:bCs/>
      <w:i/>
      <w:iCs/>
      <w:color w:val="000000"/>
      <w:spacing w:val="0"/>
      <w:w w:val="100"/>
      <w:position w:val="0"/>
      <w:sz w:val="19"/>
      <w:szCs w:val="19"/>
      <w:shd w:val="clear" w:color="auto" w:fill="FFFFFF"/>
      <w:lang w:val="it-IT" w:eastAsia="it-IT" w:bidi="it-IT"/>
    </w:rPr>
  </w:style>
  <w:style w:type="paragraph" w:customStyle="1" w:styleId="a8">
    <w:name w:val="Сноска"/>
    <w:basedOn w:val="a"/>
    <w:link w:val="a7"/>
    <w:rsid w:val="008B3563"/>
    <w:pPr>
      <w:shd w:val="clear" w:color="auto" w:fill="FFFFFF"/>
      <w:spacing w:line="226" w:lineRule="exact"/>
    </w:pPr>
    <w:rPr>
      <w:rFonts w:ascii="Times New Roman" w:eastAsia="Times New Roman" w:hAnsi="Times New Roman" w:cs="Times New Roman"/>
      <w:b/>
      <w:bCs/>
      <w:color w:val="auto"/>
      <w:sz w:val="18"/>
      <w:szCs w:val="18"/>
      <w:lang w:val="uk-UA" w:eastAsia="en-US" w:bidi="ar-SA"/>
    </w:rPr>
  </w:style>
  <w:style w:type="character" w:styleId="a9">
    <w:name w:val="Strong"/>
    <w:basedOn w:val="a0"/>
    <w:uiPriority w:val="22"/>
    <w:qFormat/>
    <w:rsid w:val="003A481B"/>
    <w:rPr>
      <w:b/>
      <w:bCs/>
    </w:rPr>
  </w:style>
  <w:style w:type="paragraph" w:styleId="aa">
    <w:name w:val="endnote text"/>
    <w:basedOn w:val="a"/>
    <w:link w:val="ab"/>
    <w:uiPriority w:val="99"/>
    <w:semiHidden/>
    <w:unhideWhenUsed/>
    <w:rsid w:val="00B70D38"/>
    <w:rPr>
      <w:sz w:val="20"/>
      <w:szCs w:val="20"/>
    </w:rPr>
  </w:style>
  <w:style w:type="character" w:customStyle="1" w:styleId="ab">
    <w:name w:val="Текст кінцевої виноски Знак"/>
    <w:basedOn w:val="a0"/>
    <w:link w:val="aa"/>
    <w:uiPriority w:val="99"/>
    <w:semiHidden/>
    <w:rsid w:val="00B70D38"/>
    <w:rPr>
      <w:rFonts w:ascii="Arial Unicode MS" w:eastAsia="Arial Unicode MS" w:hAnsi="Arial Unicode MS" w:cs="Arial Unicode MS"/>
      <w:color w:val="000000"/>
      <w:sz w:val="20"/>
      <w:szCs w:val="20"/>
      <w:lang w:val="it-IT" w:eastAsia="it-IT" w:bidi="it-IT"/>
    </w:rPr>
  </w:style>
  <w:style w:type="character" w:styleId="ac">
    <w:name w:val="endnote reference"/>
    <w:basedOn w:val="a0"/>
    <w:uiPriority w:val="99"/>
    <w:semiHidden/>
    <w:unhideWhenUsed/>
    <w:rsid w:val="00B70D38"/>
    <w:rPr>
      <w:vertAlign w:val="superscript"/>
    </w:rPr>
  </w:style>
  <w:style w:type="character" w:customStyle="1" w:styleId="16">
    <w:name w:val="Основной текст (16)_"/>
    <w:basedOn w:val="a0"/>
    <w:link w:val="160"/>
    <w:rsid w:val="00B014B3"/>
    <w:rPr>
      <w:rFonts w:ascii="Times New Roman" w:eastAsia="Times New Roman" w:hAnsi="Times New Roman" w:cs="Times New Roman"/>
      <w:b/>
      <w:bCs/>
      <w:i/>
      <w:iCs/>
      <w:shd w:val="clear" w:color="auto" w:fill="FFFFFF"/>
    </w:rPr>
  </w:style>
  <w:style w:type="paragraph" w:customStyle="1" w:styleId="160">
    <w:name w:val="Основной текст (16)"/>
    <w:basedOn w:val="a"/>
    <w:link w:val="16"/>
    <w:rsid w:val="00B014B3"/>
    <w:pPr>
      <w:shd w:val="clear" w:color="auto" w:fill="FFFFFF"/>
      <w:spacing w:before="120" w:after="180" w:line="0" w:lineRule="atLeast"/>
      <w:jc w:val="both"/>
    </w:pPr>
    <w:rPr>
      <w:rFonts w:ascii="Times New Roman" w:eastAsia="Times New Roman" w:hAnsi="Times New Roman" w:cs="Times New Roman"/>
      <w:b/>
      <w:bCs/>
      <w:i/>
      <w:iCs/>
      <w:color w:val="auto"/>
      <w:sz w:val="22"/>
      <w:szCs w:val="22"/>
      <w:lang w:val="uk-UA" w:eastAsia="en-US" w:bidi="ar-SA"/>
    </w:rPr>
  </w:style>
  <w:style w:type="character" w:customStyle="1" w:styleId="75pt">
    <w:name w:val="Сноска + 7;5 pt;Не полужирный;Малые прописные"/>
    <w:basedOn w:val="a7"/>
    <w:rsid w:val="00C14773"/>
    <w:rPr>
      <w:rFonts w:ascii="Times New Roman" w:eastAsia="Times New Roman" w:hAnsi="Times New Roman" w:cs="Times New Roman"/>
      <w:b/>
      <w:bCs/>
      <w:i w:val="0"/>
      <w:iCs w:val="0"/>
      <w:smallCaps/>
      <w:strike w:val="0"/>
      <w:color w:val="000000"/>
      <w:spacing w:val="0"/>
      <w:w w:val="100"/>
      <w:position w:val="0"/>
      <w:sz w:val="15"/>
      <w:szCs w:val="15"/>
      <w:u w:val="none"/>
      <w:shd w:val="clear" w:color="auto" w:fill="FFFFFF"/>
      <w:lang w:val="it-IT" w:eastAsia="it-IT" w:bidi="it-IT"/>
    </w:rPr>
  </w:style>
  <w:style w:type="character" w:customStyle="1" w:styleId="12pt">
    <w:name w:val="Сноска + 12 pt;Не полужирный"/>
    <w:basedOn w:val="a7"/>
    <w:rsid w:val="003D4C4C"/>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it-IT" w:eastAsia="it-IT" w:bidi="it-IT"/>
    </w:rPr>
  </w:style>
  <w:style w:type="character" w:customStyle="1" w:styleId="21">
    <w:name w:val="Сноска (2)_"/>
    <w:basedOn w:val="a0"/>
    <w:link w:val="23"/>
    <w:rsid w:val="00997DA4"/>
    <w:rPr>
      <w:rFonts w:ascii="Times New Roman" w:eastAsia="Times New Roman" w:hAnsi="Times New Roman" w:cs="Times New Roman"/>
      <w:i/>
      <w:iCs/>
      <w:sz w:val="19"/>
      <w:szCs w:val="19"/>
      <w:shd w:val="clear" w:color="auto" w:fill="FFFFFF"/>
    </w:rPr>
  </w:style>
  <w:style w:type="character" w:customStyle="1" w:styleId="29pt">
    <w:name w:val="Сноска (2) + 9 pt;Полужирный;Не курсив"/>
    <w:basedOn w:val="21"/>
    <w:rsid w:val="00997DA4"/>
    <w:rPr>
      <w:rFonts w:ascii="Times New Roman" w:eastAsia="Times New Roman" w:hAnsi="Times New Roman" w:cs="Times New Roman"/>
      <w:b/>
      <w:bCs/>
      <w:i/>
      <w:iCs/>
      <w:color w:val="000000"/>
      <w:spacing w:val="0"/>
      <w:w w:val="100"/>
      <w:position w:val="0"/>
      <w:sz w:val="18"/>
      <w:szCs w:val="18"/>
      <w:shd w:val="clear" w:color="auto" w:fill="FFFFFF"/>
      <w:lang w:val="it-IT" w:eastAsia="it-IT" w:bidi="it-IT"/>
    </w:rPr>
  </w:style>
  <w:style w:type="character" w:customStyle="1" w:styleId="212pt">
    <w:name w:val="Сноска (2) + 12 pt;Не курсив"/>
    <w:basedOn w:val="21"/>
    <w:rsid w:val="00997DA4"/>
    <w:rPr>
      <w:rFonts w:ascii="Times New Roman" w:eastAsia="Times New Roman" w:hAnsi="Times New Roman" w:cs="Times New Roman"/>
      <w:i/>
      <w:iCs/>
      <w:color w:val="000000"/>
      <w:spacing w:val="0"/>
      <w:w w:val="100"/>
      <w:position w:val="0"/>
      <w:sz w:val="24"/>
      <w:szCs w:val="24"/>
      <w:shd w:val="clear" w:color="auto" w:fill="FFFFFF"/>
      <w:lang w:val="it-IT" w:eastAsia="it-IT" w:bidi="it-IT"/>
    </w:rPr>
  </w:style>
  <w:style w:type="paragraph" w:customStyle="1" w:styleId="23">
    <w:name w:val="Сноска (2)"/>
    <w:basedOn w:val="a"/>
    <w:link w:val="21"/>
    <w:rsid w:val="00997DA4"/>
    <w:pPr>
      <w:shd w:val="clear" w:color="auto" w:fill="FFFFFF"/>
      <w:spacing w:line="0" w:lineRule="atLeast"/>
      <w:jc w:val="center"/>
    </w:pPr>
    <w:rPr>
      <w:rFonts w:ascii="Times New Roman" w:eastAsia="Times New Roman" w:hAnsi="Times New Roman" w:cs="Times New Roman"/>
      <w:i/>
      <w:iCs/>
      <w:color w:val="auto"/>
      <w:sz w:val="19"/>
      <w:szCs w:val="19"/>
      <w:lang w:val="uk-UA" w:eastAsia="en-US" w:bidi="ar-SA"/>
    </w:rPr>
  </w:style>
  <w:style w:type="character" w:customStyle="1" w:styleId="275pt">
    <w:name w:val="Сноска (2) + 7;5 pt;Не курсив;Малые прописные"/>
    <w:basedOn w:val="21"/>
    <w:rsid w:val="006D4E56"/>
    <w:rPr>
      <w:rFonts w:ascii="Times New Roman" w:eastAsia="Times New Roman" w:hAnsi="Times New Roman" w:cs="Times New Roman"/>
      <w:b w:val="0"/>
      <w:bCs w:val="0"/>
      <w:i/>
      <w:iCs/>
      <w:smallCaps/>
      <w:strike w:val="0"/>
      <w:color w:val="000000"/>
      <w:spacing w:val="0"/>
      <w:w w:val="100"/>
      <w:position w:val="0"/>
      <w:sz w:val="15"/>
      <w:szCs w:val="15"/>
      <w:u w:val="none"/>
      <w:shd w:val="clear" w:color="auto" w:fill="FFFFFF"/>
      <w:lang w:val="it-IT" w:eastAsia="it-IT" w:bidi="it-IT"/>
    </w:rPr>
  </w:style>
  <w:style w:type="character" w:customStyle="1" w:styleId="811pt0">
    <w:name w:val="Основной текст (8) + 11 pt"/>
    <w:aliases w:val="Курсив,Сноска + 9,5 pt,Не полужирный"/>
    <w:basedOn w:val="8"/>
    <w:rsid w:val="000A5701"/>
    <w:rPr>
      <w:rFonts w:ascii="Times New Roman" w:eastAsia="Times New Roman" w:hAnsi="Times New Roman" w:cs="Times New Roman"/>
      <w:i/>
      <w:iCs/>
      <w:color w:val="000000"/>
      <w:spacing w:val="0"/>
      <w:w w:val="100"/>
      <w:position w:val="0"/>
      <w:sz w:val="22"/>
      <w:szCs w:val="22"/>
      <w:shd w:val="clear" w:color="auto" w:fill="FFFFFF"/>
      <w:lang w:val="it-IT" w:eastAsia="it-IT" w:bidi="it-IT"/>
    </w:rPr>
  </w:style>
  <w:style w:type="character" w:customStyle="1" w:styleId="75pt0">
    <w:name w:val="Сноска + 7;5 pt;Не полужирный"/>
    <w:basedOn w:val="a7"/>
    <w:rsid w:val="00CE2208"/>
    <w:rPr>
      <w:rFonts w:ascii="Times New Roman" w:eastAsia="Times New Roman" w:hAnsi="Times New Roman" w:cs="Times New Roman"/>
      <w:b/>
      <w:bCs/>
      <w:i w:val="0"/>
      <w:iCs w:val="0"/>
      <w:smallCaps w:val="0"/>
      <w:strike w:val="0"/>
      <w:color w:val="000000"/>
      <w:spacing w:val="0"/>
      <w:w w:val="100"/>
      <w:position w:val="0"/>
      <w:sz w:val="15"/>
      <w:szCs w:val="15"/>
      <w:u w:val="none"/>
      <w:shd w:val="clear" w:color="auto" w:fill="FFFFFF"/>
      <w:lang w:val="it-IT" w:eastAsia="it-IT" w:bidi="it-IT"/>
    </w:rPr>
  </w:style>
  <w:style w:type="character" w:customStyle="1" w:styleId="ad">
    <w:name w:val="Сноска + Малые прописные"/>
    <w:basedOn w:val="a7"/>
    <w:rsid w:val="00743C0B"/>
    <w:rPr>
      <w:rFonts w:ascii="Times New Roman" w:eastAsia="Times New Roman" w:hAnsi="Times New Roman" w:cs="Times New Roman"/>
      <w:b/>
      <w:bCs/>
      <w:i w:val="0"/>
      <w:iCs w:val="0"/>
      <w:smallCaps/>
      <w:strike w:val="0"/>
      <w:color w:val="000000"/>
      <w:spacing w:val="0"/>
      <w:w w:val="100"/>
      <w:position w:val="0"/>
      <w:sz w:val="18"/>
      <w:szCs w:val="18"/>
      <w:u w:val="none"/>
      <w:shd w:val="clear" w:color="auto" w:fill="FFFFFF"/>
      <w:lang w:val="it-IT" w:eastAsia="it-IT" w:bidi="it-IT"/>
    </w:rPr>
  </w:style>
  <w:style w:type="character" w:customStyle="1" w:styleId="275pt0">
    <w:name w:val="Сноска (2) + 7;5 pt;Не курсив"/>
    <w:basedOn w:val="21"/>
    <w:rsid w:val="00D60580"/>
    <w:rPr>
      <w:rFonts w:ascii="Times New Roman" w:eastAsia="Times New Roman" w:hAnsi="Times New Roman" w:cs="Times New Roman"/>
      <w:b w:val="0"/>
      <w:bCs w:val="0"/>
      <w:i/>
      <w:iCs/>
      <w:smallCaps w:val="0"/>
      <w:strike w:val="0"/>
      <w:color w:val="000000"/>
      <w:spacing w:val="0"/>
      <w:w w:val="100"/>
      <w:position w:val="0"/>
      <w:sz w:val="15"/>
      <w:szCs w:val="15"/>
      <w:u w:val="none"/>
      <w:shd w:val="clear" w:color="auto" w:fill="FFFFFF"/>
      <w:lang w:val="it-IT" w:eastAsia="it-IT" w:bidi="it-IT"/>
    </w:rPr>
  </w:style>
  <w:style w:type="paragraph" w:customStyle="1" w:styleId="Default">
    <w:name w:val="Default"/>
    <w:rsid w:val="00ED5FE0"/>
    <w:pPr>
      <w:autoSpaceDE w:val="0"/>
      <w:autoSpaceDN w:val="0"/>
      <w:adjustRightInd w:val="0"/>
      <w:spacing w:after="0" w:line="240" w:lineRule="auto"/>
    </w:pPr>
    <w:rPr>
      <w:rFonts w:ascii="Times New Roman" w:eastAsia="Arial Unicode MS" w:hAnsi="Times New Roman" w:cs="Times New Roman"/>
      <w:color w:val="000000"/>
      <w:sz w:val="24"/>
      <w:szCs w:val="24"/>
      <w:lang w:eastAsia="it-IT"/>
    </w:rPr>
  </w:style>
  <w:style w:type="character" w:customStyle="1" w:styleId="24">
    <w:name w:val="Основной текст (2) + Курсив"/>
    <w:basedOn w:val="2"/>
    <w:rsid w:val="007B14B0"/>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la" w:eastAsia="la" w:bidi="la"/>
    </w:rPr>
  </w:style>
  <w:style w:type="character" w:customStyle="1" w:styleId="875pt">
    <w:name w:val="Основной текст (8) + 7;5 pt"/>
    <w:basedOn w:val="8"/>
    <w:rsid w:val="00287131"/>
    <w:rPr>
      <w:rFonts w:ascii="Times New Roman" w:eastAsia="Times New Roman" w:hAnsi="Times New Roman" w:cs="Times New Roman"/>
      <w:b w:val="0"/>
      <w:bCs w:val="0"/>
      <w:i w:val="0"/>
      <w:iCs w:val="0"/>
      <w:smallCaps w:val="0"/>
      <w:strike w:val="0"/>
      <w:color w:val="000000"/>
      <w:spacing w:val="0"/>
      <w:w w:val="100"/>
      <w:position w:val="0"/>
      <w:sz w:val="15"/>
      <w:szCs w:val="15"/>
      <w:u w:val="none"/>
      <w:shd w:val="clear" w:color="auto" w:fill="FFFFFF"/>
      <w:lang w:val="it-IT" w:eastAsia="it-IT" w:bidi="it-IT"/>
    </w:rPr>
  </w:style>
  <w:style w:type="character" w:customStyle="1" w:styleId="19">
    <w:name w:val="Основной текст (19)_"/>
    <w:basedOn w:val="a0"/>
    <w:link w:val="190"/>
    <w:rsid w:val="00803C61"/>
    <w:rPr>
      <w:rFonts w:ascii="Times New Roman" w:eastAsia="Times New Roman" w:hAnsi="Times New Roman" w:cs="Times New Roman"/>
      <w:sz w:val="15"/>
      <w:szCs w:val="15"/>
      <w:shd w:val="clear" w:color="auto" w:fill="FFFFFF"/>
    </w:rPr>
  </w:style>
  <w:style w:type="paragraph" w:customStyle="1" w:styleId="190">
    <w:name w:val="Основной текст (19)"/>
    <w:basedOn w:val="a"/>
    <w:link w:val="19"/>
    <w:rsid w:val="00803C61"/>
    <w:pPr>
      <w:shd w:val="clear" w:color="auto" w:fill="FFFFFF"/>
      <w:spacing w:line="0" w:lineRule="atLeast"/>
    </w:pPr>
    <w:rPr>
      <w:rFonts w:ascii="Times New Roman" w:eastAsia="Times New Roman" w:hAnsi="Times New Roman" w:cs="Times New Roman"/>
      <w:color w:val="auto"/>
      <w:sz w:val="15"/>
      <w:szCs w:val="15"/>
      <w:lang w:val="uk-UA" w:eastAsia="en-US" w:bidi="ar-SA"/>
    </w:rPr>
  </w:style>
  <w:style w:type="character" w:customStyle="1" w:styleId="1911pt">
    <w:name w:val="Основной текст (19) + 11 pt;Курсив"/>
    <w:basedOn w:val="19"/>
    <w:rsid w:val="00DB6C2E"/>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it-IT" w:eastAsia="it-IT" w:bidi="it-IT"/>
    </w:rPr>
  </w:style>
  <w:style w:type="character" w:customStyle="1" w:styleId="1912pt">
    <w:name w:val="Основной текст (19) + 12 pt"/>
    <w:basedOn w:val="19"/>
    <w:rsid w:val="00DB6C2E"/>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it-IT" w:eastAsia="it-IT" w:bidi="it-IT"/>
    </w:rPr>
  </w:style>
  <w:style w:type="character" w:customStyle="1" w:styleId="1910pt">
    <w:name w:val="Основной текст (19) + 10 pt;Курсив"/>
    <w:basedOn w:val="19"/>
    <w:rsid w:val="00D15F0C"/>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it-IT" w:eastAsia="it-IT" w:bidi="it-IT"/>
    </w:rPr>
  </w:style>
  <w:style w:type="character" w:customStyle="1" w:styleId="34">
    <w:name w:val="Сноска (3)_"/>
    <w:basedOn w:val="a0"/>
    <w:link w:val="35"/>
    <w:rsid w:val="009822CF"/>
    <w:rPr>
      <w:rFonts w:ascii="Times New Roman" w:eastAsia="Times New Roman" w:hAnsi="Times New Roman" w:cs="Times New Roman"/>
      <w:sz w:val="15"/>
      <w:szCs w:val="15"/>
      <w:shd w:val="clear" w:color="auto" w:fill="FFFFFF"/>
    </w:rPr>
  </w:style>
  <w:style w:type="character" w:customStyle="1" w:styleId="39pt">
    <w:name w:val="Сноска (3) + 9 pt;Полужирный"/>
    <w:basedOn w:val="34"/>
    <w:rsid w:val="009822CF"/>
    <w:rPr>
      <w:rFonts w:ascii="Times New Roman" w:eastAsia="Times New Roman" w:hAnsi="Times New Roman" w:cs="Times New Roman"/>
      <w:b/>
      <w:bCs/>
      <w:color w:val="000000"/>
      <w:spacing w:val="0"/>
      <w:w w:val="100"/>
      <w:position w:val="0"/>
      <w:sz w:val="18"/>
      <w:szCs w:val="18"/>
      <w:shd w:val="clear" w:color="auto" w:fill="FFFFFF"/>
      <w:lang w:val="it-IT" w:eastAsia="it-IT" w:bidi="it-IT"/>
    </w:rPr>
  </w:style>
  <w:style w:type="character" w:customStyle="1" w:styleId="395pt">
    <w:name w:val="Сноска (3) + 9;5 pt;Курсив"/>
    <w:basedOn w:val="34"/>
    <w:rsid w:val="009822CF"/>
    <w:rPr>
      <w:rFonts w:ascii="Times New Roman" w:eastAsia="Times New Roman" w:hAnsi="Times New Roman" w:cs="Times New Roman"/>
      <w:i/>
      <w:iCs/>
      <w:color w:val="000000"/>
      <w:spacing w:val="0"/>
      <w:w w:val="100"/>
      <w:position w:val="0"/>
      <w:sz w:val="19"/>
      <w:szCs w:val="19"/>
      <w:shd w:val="clear" w:color="auto" w:fill="FFFFFF"/>
      <w:lang w:val="it-IT" w:eastAsia="it-IT" w:bidi="it-IT"/>
    </w:rPr>
  </w:style>
  <w:style w:type="paragraph" w:customStyle="1" w:styleId="35">
    <w:name w:val="Сноска (3)"/>
    <w:basedOn w:val="a"/>
    <w:link w:val="34"/>
    <w:rsid w:val="009822CF"/>
    <w:pPr>
      <w:shd w:val="clear" w:color="auto" w:fill="FFFFFF"/>
      <w:spacing w:line="226" w:lineRule="exact"/>
      <w:jc w:val="both"/>
    </w:pPr>
    <w:rPr>
      <w:rFonts w:ascii="Times New Roman" w:eastAsia="Times New Roman" w:hAnsi="Times New Roman" w:cs="Times New Roman"/>
      <w:color w:val="auto"/>
      <w:sz w:val="15"/>
      <w:szCs w:val="15"/>
      <w:lang w:val="uk-UA" w:eastAsia="en-US" w:bidi="ar-SA"/>
    </w:rPr>
  </w:style>
  <w:style w:type="paragraph" w:styleId="ae">
    <w:name w:val="footnote text"/>
    <w:basedOn w:val="a"/>
    <w:link w:val="af"/>
    <w:uiPriority w:val="99"/>
    <w:semiHidden/>
    <w:unhideWhenUsed/>
    <w:rsid w:val="00CC4651"/>
    <w:rPr>
      <w:sz w:val="20"/>
      <w:szCs w:val="20"/>
    </w:rPr>
  </w:style>
  <w:style w:type="character" w:customStyle="1" w:styleId="af">
    <w:name w:val="Текст виноски Знак"/>
    <w:basedOn w:val="a0"/>
    <w:link w:val="ae"/>
    <w:uiPriority w:val="99"/>
    <w:semiHidden/>
    <w:rsid w:val="00CC4651"/>
    <w:rPr>
      <w:rFonts w:ascii="Arial Unicode MS" w:eastAsia="Arial Unicode MS" w:hAnsi="Arial Unicode MS" w:cs="Arial Unicode MS"/>
      <w:color w:val="000000"/>
      <w:sz w:val="20"/>
      <w:szCs w:val="20"/>
      <w:lang w:val="it-IT" w:eastAsia="it-IT" w:bidi="it-IT"/>
    </w:rPr>
  </w:style>
  <w:style w:type="character" w:styleId="af0">
    <w:name w:val="footnote reference"/>
    <w:basedOn w:val="a0"/>
    <w:uiPriority w:val="99"/>
    <w:semiHidden/>
    <w:unhideWhenUsed/>
    <w:rsid w:val="00CC4651"/>
    <w:rPr>
      <w:vertAlign w:val="superscript"/>
    </w:rPr>
  </w:style>
  <w:style w:type="character" w:customStyle="1" w:styleId="200">
    <w:name w:val="Основной текст (20)_"/>
    <w:basedOn w:val="a0"/>
    <w:link w:val="201"/>
    <w:rsid w:val="00CC488E"/>
    <w:rPr>
      <w:rFonts w:ascii="Times New Roman" w:eastAsia="Times New Roman" w:hAnsi="Times New Roman" w:cs="Times New Roman"/>
      <w:i/>
      <w:iCs/>
      <w:shd w:val="clear" w:color="auto" w:fill="FFFFFF"/>
      <w:lang w:val="en-US" w:bidi="en-US"/>
    </w:rPr>
  </w:style>
  <w:style w:type="character" w:customStyle="1" w:styleId="2012pt">
    <w:name w:val="Основной текст (20) + 12 pt;Не курсив"/>
    <w:basedOn w:val="200"/>
    <w:rsid w:val="00CC488E"/>
    <w:rPr>
      <w:rFonts w:ascii="Times New Roman" w:eastAsia="Times New Roman" w:hAnsi="Times New Roman" w:cs="Times New Roman"/>
      <w:i/>
      <w:iCs/>
      <w:color w:val="000000"/>
      <w:spacing w:val="0"/>
      <w:w w:val="100"/>
      <w:position w:val="0"/>
      <w:sz w:val="24"/>
      <w:szCs w:val="24"/>
      <w:shd w:val="clear" w:color="auto" w:fill="FFFFFF"/>
      <w:lang w:val="it-IT" w:eastAsia="it-IT" w:bidi="it-IT"/>
    </w:rPr>
  </w:style>
  <w:style w:type="character" w:customStyle="1" w:styleId="2075pt">
    <w:name w:val="Основной текст (20) + 7;5 pt;Не курсив"/>
    <w:basedOn w:val="200"/>
    <w:rsid w:val="00CC488E"/>
    <w:rPr>
      <w:rFonts w:ascii="Times New Roman" w:eastAsia="Times New Roman" w:hAnsi="Times New Roman" w:cs="Times New Roman"/>
      <w:i/>
      <w:iCs/>
      <w:color w:val="000000"/>
      <w:spacing w:val="0"/>
      <w:w w:val="100"/>
      <w:position w:val="0"/>
      <w:sz w:val="15"/>
      <w:szCs w:val="15"/>
      <w:shd w:val="clear" w:color="auto" w:fill="FFFFFF"/>
      <w:lang w:val="en-US" w:bidi="en-US"/>
    </w:rPr>
  </w:style>
  <w:style w:type="paragraph" w:customStyle="1" w:styleId="201">
    <w:name w:val="Основной текст (20)"/>
    <w:basedOn w:val="a"/>
    <w:link w:val="200"/>
    <w:rsid w:val="00CC488E"/>
    <w:pPr>
      <w:shd w:val="clear" w:color="auto" w:fill="FFFFFF"/>
      <w:spacing w:before="60" w:after="60" w:line="317" w:lineRule="exact"/>
      <w:jc w:val="both"/>
    </w:pPr>
    <w:rPr>
      <w:rFonts w:ascii="Times New Roman" w:eastAsia="Times New Roman" w:hAnsi="Times New Roman" w:cs="Times New Roman"/>
      <w:i/>
      <w:iCs/>
      <w:color w:val="auto"/>
      <w:sz w:val="22"/>
      <w:szCs w:val="22"/>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181339">
      <w:bodyDiv w:val="1"/>
      <w:marLeft w:val="0"/>
      <w:marRight w:val="0"/>
      <w:marTop w:val="0"/>
      <w:marBottom w:val="0"/>
      <w:divBdr>
        <w:top w:val="none" w:sz="0" w:space="0" w:color="auto"/>
        <w:left w:val="none" w:sz="0" w:space="0" w:color="auto"/>
        <w:bottom w:val="none" w:sz="0" w:space="0" w:color="auto"/>
        <w:right w:val="none" w:sz="0" w:space="0" w:color="auto"/>
      </w:divBdr>
    </w:div>
    <w:div w:id="141040530">
      <w:bodyDiv w:val="1"/>
      <w:marLeft w:val="0"/>
      <w:marRight w:val="0"/>
      <w:marTop w:val="0"/>
      <w:marBottom w:val="0"/>
      <w:divBdr>
        <w:top w:val="none" w:sz="0" w:space="0" w:color="auto"/>
        <w:left w:val="none" w:sz="0" w:space="0" w:color="auto"/>
        <w:bottom w:val="none" w:sz="0" w:space="0" w:color="auto"/>
        <w:right w:val="none" w:sz="0" w:space="0" w:color="auto"/>
      </w:divBdr>
    </w:div>
    <w:div w:id="329913104">
      <w:bodyDiv w:val="1"/>
      <w:marLeft w:val="0"/>
      <w:marRight w:val="0"/>
      <w:marTop w:val="0"/>
      <w:marBottom w:val="0"/>
      <w:divBdr>
        <w:top w:val="none" w:sz="0" w:space="0" w:color="auto"/>
        <w:left w:val="none" w:sz="0" w:space="0" w:color="auto"/>
        <w:bottom w:val="none" w:sz="0" w:space="0" w:color="auto"/>
        <w:right w:val="none" w:sz="0" w:space="0" w:color="auto"/>
      </w:divBdr>
    </w:div>
    <w:div w:id="615412117">
      <w:bodyDiv w:val="1"/>
      <w:marLeft w:val="0"/>
      <w:marRight w:val="0"/>
      <w:marTop w:val="0"/>
      <w:marBottom w:val="0"/>
      <w:divBdr>
        <w:top w:val="none" w:sz="0" w:space="0" w:color="auto"/>
        <w:left w:val="none" w:sz="0" w:space="0" w:color="auto"/>
        <w:bottom w:val="none" w:sz="0" w:space="0" w:color="auto"/>
        <w:right w:val="none" w:sz="0" w:space="0" w:color="auto"/>
      </w:divBdr>
    </w:div>
    <w:div w:id="829256240">
      <w:bodyDiv w:val="1"/>
      <w:marLeft w:val="0"/>
      <w:marRight w:val="0"/>
      <w:marTop w:val="0"/>
      <w:marBottom w:val="0"/>
      <w:divBdr>
        <w:top w:val="none" w:sz="0" w:space="0" w:color="auto"/>
        <w:left w:val="none" w:sz="0" w:space="0" w:color="auto"/>
        <w:bottom w:val="none" w:sz="0" w:space="0" w:color="auto"/>
        <w:right w:val="none" w:sz="0" w:space="0" w:color="auto"/>
      </w:divBdr>
    </w:div>
    <w:div w:id="967249411">
      <w:bodyDiv w:val="1"/>
      <w:marLeft w:val="0"/>
      <w:marRight w:val="0"/>
      <w:marTop w:val="0"/>
      <w:marBottom w:val="0"/>
      <w:divBdr>
        <w:top w:val="none" w:sz="0" w:space="0" w:color="auto"/>
        <w:left w:val="none" w:sz="0" w:space="0" w:color="auto"/>
        <w:bottom w:val="none" w:sz="0" w:space="0" w:color="auto"/>
        <w:right w:val="none" w:sz="0" w:space="0" w:color="auto"/>
      </w:divBdr>
    </w:div>
    <w:div w:id="972520147">
      <w:bodyDiv w:val="1"/>
      <w:marLeft w:val="0"/>
      <w:marRight w:val="0"/>
      <w:marTop w:val="0"/>
      <w:marBottom w:val="0"/>
      <w:divBdr>
        <w:top w:val="none" w:sz="0" w:space="0" w:color="auto"/>
        <w:left w:val="none" w:sz="0" w:space="0" w:color="auto"/>
        <w:bottom w:val="none" w:sz="0" w:space="0" w:color="auto"/>
        <w:right w:val="none" w:sz="0" w:space="0" w:color="auto"/>
      </w:divBdr>
    </w:div>
    <w:div w:id="1026519362">
      <w:bodyDiv w:val="1"/>
      <w:marLeft w:val="0"/>
      <w:marRight w:val="0"/>
      <w:marTop w:val="0"/>
      <w:marBottom w:val="0"/>
      <w:divBdr>
        <w:top w:val="none" w:sz="0" w:space="0" w:color="auto"/>
        <w:left w:val="none" w:sz="0" w:space="0" w:color="auto"/>
        <w:bottom w:val="none" w:sz="0" w:space="0" w:color="auto"/>
        <w:right w:val="none" w:sz="0" w:space="0" w:color="auto"/>
      </w:divBdr>
    </w:div>
    <w:div w:id="1027298293">
      <w:bodyDiv w:val="1"/>
      <w:marLeft w:val="0"/>
      <w:marRight w:val="0"/>
      <w:marTop w:val="0"/>
      <w:marBottom w:val="0"/>
      <w:divBdr>
        <w:top w:val="none" w:sz="0" w:space="0" w:color="auto"/>
        <w:left w:val="none" w:sz="0" w:space="0" w:color="auto"/>
        <w:bottom w:val="none" w:sz="0" w:space="0" w:color="auto"/>
        <w:right w:val="none" w:sz="0" w:space="0" w:color="auto"/>
      </w:divBdr>
    </w:div>
    <w:div w:id="1206256155">
      <w:bodyDiv w:val="1"/>
      <w:marLeft w:val="0"/>
      <w:marRight w:val="0"/>
      <w:marTop w:val="0"/>
      <w:marBottom w:val="0"/>
      <w:divBdr>
        <w:top w:val="none" w:sz="0" w:space="0" w:color="auto"/>
        <w:left w:val="none" w:sz="0" w:space="0" w:color="auto"/>
        <w:bottom w:val="none" w:sz="0" w:space="0" w:color="auto"/>
        <w:right w:val="none" w:sz="0" w:space="0" w:color="auto"/>
      </w:divBdr>
    </w:div>
    <w:div w:id="1316378007">
      <w:bodyDiv w:val="1"/>
      <w:marLeft w:val="0"/>
      <w:marRight w:val="0"/>
      <w:marTop w:val="0"/>
      <w:marBottom w:val="0"/>
      <w:divBdr>
        <w:top w:val="none" w:sz="0" w:space="0" w:color="auto"/>
        <w:left w:val="none" w:sz="0" w:space="0" w:color="auto"/>
        <w:bottom w:val="none" w:sz="0" w:space="0" w:color="auto"/>
        <w:right w:val="none" w:sz="0" w:space="0" w:color="auto"/>
      </w:divBdr>
    </w:div>
    <w:div w:id="1536700095">
      <w:bodyDiv w:val="1"/>
      <w:marLeft w:val="0"/>
      <w:marRight w:val="0"/>
      <w:marTop w:val="0"/>
      <w:marBottom w:val="0"/>
      <w:divBdr>
        <w:top w:val="none" w:sz="0" w:space="0" w:color="auto"/>
        <w:left w:val="none" w:sz="0" w:space="0" w:color="auto"/>
        <w:bottom w:val="none" w:sz="0" w:space="0" w:color="auto"/>
        <w:right w:val="none" w:sz="0" w:space="0" w:color="auto"/>
      </w:divBdr>
    </w:div>
    <w:div w:id="1603756379">
      <w:bodyDiv w:val="1"/>
      <w:marLeft w:val="0"/>
      <w:marRight w:val="0"/>
      <w:marTop w:val="0"/>
      <w:marBottom w:val="0"/>
      <w:divBdr>
        <w:top w:val="none" w:sz="0" w:space="0" w:color="auto"/>
        <w:left w:val="none" w:sz="0" w:space="0" w:color="auto"/>
        <w:bottom w:val="none" w:sz="0" w:space="0" w:color="auto"/>
        <w:right w:val="none" w:sz="0" w:space="0" w:color="auto"/>
      </w:divBdr>
    </w:div>
    <w:div w:id="1624265827">
      <w:bodyDiv w:val="1"/>
      <w:marLeft w:val="0"/>
      <w:marRight w:val="0"/>
      <w:marTop w:val="0"/>
      <w:marBottom w:val="0"/>
      <w:divBdr>
        <w:top w:val="none" w:sz="0" w:space="0" w:color="auto"/>
        <w:left w:val="none" w:sz="0" w:space="0" w:color="auto"/>
        <w:bottom w:val="none" w:sz="0" w:space="0" w:color="auto"/>
        <w:right w:val="none" w:sz="0" w:space="0" w:color="auto"/>
      </w:divBdr>
    </w:div>
    <w:div w:id="1646623821">
      <w:bodyDiv w:val="1"/>
      <w:marLeft w:val="0"/>
      <w:marRight w:val="0"/>
      <w:marTop w:val="0"/>
      <w:marBottom w:val="0"/>
      <w:divBdr>
        <w:top w:val="none" w:sz="0" w:space="0" w:color="auto"/>
        <w:left w:val="none" w:sz="0" w:space="0" w:color="auto"/>
        <w:bottom w:val="none" w:sz="0" w:space="0" w:color="auto"/>
        <w:right w:val="none" w:sz="0" w:space="0" w:color="auto"/>
      </w:divBdr>
    </w:div>
    <w:div w:id="1776947230">
      <w:bodyDiv w:val="1"/>
      <w:marLeft w:val="0"/>
      <w:marRight w:val="0"/>
      <w:marTop w:val="0"/>
      <w:marBottom w:val="0"/>
      <w:divBdr>
        <w:top w:val="none" w:sz="0" w:space="0" w:color="auto"/>
        <w:left w:val="none" w:sz="0" w:space="0" w:color="auto"/>
        <w:bottom w:val="none" w:sz="0" w:space="0" w:color="auto"/>
        <w:right w:val="none" w:sz="0" w:space="0" w:color="auto"/>
      </w:divBdr>
    </w:div>
    <w:div w:id="1951163538">
      <w:bodyDiv w:val="1"/>
      <w:marLeft w:val="0"/>
      <w:marRight w:val="0"/>
      <w:marTop w:val="0"/>
      <w:marBottom w:val="0"/>
      <w:divBdr>
        <w:top w:val="none" w:sz="0" w:space="0" w:color="auto"/>
        <w:left w:val="none" w:sz="0" w:space="0" w:color="auto"/>
        <w:bottom w:val="none" w:sz="0" w:space="0" w:color="auto"/>
        <w:right w:val="none" w:sz="0" w:space="0" w:color="auto"/>
      </w:divBdr>
    </w:div>
    <w:div w:id="1961495734">
      <w:bodyDiv w:val="1"/>
      <w:marLeft w:val="0"/>
      <w:marRight w:val="0"/>
      <w:marTop w:val="0"/>
      <w:marBottom w:val="0"/>
      <w:divBdr>
        <w:top w:val="none" w:sz="0" w:space="0" w:color="auto"/>
        <w:left w:val="none" w:sz="0" w:space="0" w:color="auto"/>
        <w:bottom w:val="none" w:sz="0" w:space="0" w:color="auto"/>
        <w:right w:val="none" w:sz="0" w:space="0" w:color="auto"/>
      </w:divBdr>
    </w:div>
    <w:div w:id="1994794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E:\0\PARTICIPATION%20OF%20WOMEN\&#1110;&#1090;&#1072;&#1083;.docx" TargetMode="External"/><Relationship Id="rId13" Type="http://schemas.openxmlformats.org/officeDocument/2006/relationships/hyperlink" Target="file:///E:\0\PARTICIPATION%20OF%20WOMEN\&#1110;&#1090;&#1072;&#1083;.doc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file:///E:\0\PARTICIPATION%20OF%20WOMEN\&#1110;&#1090;&#1072;&#1083;.doc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E:\0\PARTICIPATION%20OF%20WOMEN\&#1110;&#1090;&#1072;&#1083;.doc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file:///E:\0\PARTICIPATION%20OF%20WOMEN\&#1110;&#1090;&#1072;&#1083;.docx" TargetMode="External"/><Relationship Id="rId4" Type="http://schemas.openxmlformats.org/officeDocument/2006/relationships/settings" Target="settings.xml"/><Relationship Id="rId9" Type="http://schemas.openxmlformats.org/officeDocument/2006/relationships/hyperlink" Target="file:///E:\0\PARTICIPATION%20OF%20WOMEN\&#1110;&#1090;&#1072;&#1083;.docx"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catholicworker.org/on-the-idea-of-sainthood-and-dorothy-day/" TargetMode="External"/><Relationship Id="rId1" Type="http://schemas.openxmlformats.org/officeDocument/2006/relationships/hyperlink" Target="https://catholicworker.org/on-the-idea-of-sainthood-and-dorothy-day/"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25FB73-9AFE-40F4-84AC-222831DAB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3818</TotalTime>
  <Pages>72</Pages>
  <Words>143733</Words>
  <Characters>81929</Characters>
  <Application>Microsoft Office Word</Application>
  <DocSecurity>0</DocSecurity>
  <Lines>682</Lines>
  <Paragraphs>450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225212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Олег</cp:lastModifiedBy>
  <cp:revision>1277</cp:revision>
  <dcterms:created xsi:type="dcterms:W3CDTF">2026-04-07T16:56:00Z</dcterms:created>
  <dcterms:modified xsi:type="dcterms:W3CDTF">2026-05-22T07:42:00Z</dcterms:modified>
</cp:coreProperties>
</file>